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D67" w:rsidRPr="00966D67" w:rsidRDefault="00966D67" w:rsidP="00966D67">
      <w:pPr>
        <w:shd w:val="clear" w:color="auto" w:fill="FFFFFF"/>
        <w:spacing w:after="300" w:line="240" w:lineRule="auto"/>
        <w:outlineLvl w:val="1"/>
        <w:rPr>
          <w:rFonts w:ascii="Arial" w:eastAsia="Times New Roman" w:hAnsi="Arial" w:cs="Arial"/>
          <w:color w:val="333333"/>
          <w:sz w:val="36"/>
          <w:szCs w:val="36"/>
          <w:lang w:eastAsia="ru-RU"/>
        </w:rPr>
      </w:pPr>
      <w:r w:rsidRPr="00966D67">
        <w:rPr>
          <w:rFonts w:ascii="Arial" w:eastAsia="Times New Roman" w:hAnsi="Arial" w:cs="Arial"/>
          <w:color w:val="333333"/>
          <w:sz w:val="36"/>
          <w:szCs w:val="36"/>
          <w:lang w:eastAsia="ru-RU"/>
        </w:rPr>
        <w:t>Родитель - пример поведения на улице и дороге!!!</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xml:space="preserve">Консультация для родителей на тему: «Родитель- пример поведения на улице и </w:t>
      </w:r>
      <w:proofErr w:type="gramStart"/>
      <w:r w:rsidRPr="00966D67">
        <w:rPr>
          <w:rFonts w:ascii="Arial" w:eastAsia="Times New Roman" w:hAnsi="Arial" w:cs="Arial"/>
          <w:color w:val="333333"/>
          <w:sz w:val="21"/>
          <w:szCs w:val="21"/>
          <w:lang w:eastAsia="ru-RU"/>
        </w:rPr>
        <w:t>дороге»!!!</w:t>
      </w:r>
      <w:proofErr w:type="gramEnd"/>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Поэтому работа по этой теме должна идти параллельно – с детьми и родителями. </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xml:space="preserve">Улица для ребенка – это яркий, </w:t>
      </w:r>
      <w:proofErr w:type="gramStart"/>
      <w:r w:rsidRPr="00966D67">
        <w:rPr>
          <w:rFonts w:ascii="Arial" w:eastAsia="Times New Roman" w:hAnsi="Arial" w:cs="Arial"/>
          <w:color w:val="333333"/>
          <w:sz w:val="21"/>
          <w:szCs w:val="21"/>
          <w:lang w:eastAsia="ru-RU"/>
        </w:rPr>
        <w:t>манящий  и</w:t>
      </w:r>
      <w:proofErr w:type="gramEnd"/>
      <w:r w:rsidRPr="00966D67">
        <w:rPr>
          <w:rFonts w:ascii="Arial" w:eastAsia="Times New Roman" w:hAnsi="Arial" w:cs="Arial"/>
          <w:color w:val="333333"/>
          <w:sz w:val="21"/>
          <w:szCs w:val="21"/>
          <w:lang w:eastAsia="ru-RU"/>
        </w:rPr>
        <w:t xml:space="preserve">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Мамы и папы!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Помните! Нарушая правила дорожного движения, вы как бы негласно разрешаете нарушать их своим детям.</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Учите ребенка:</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не спешить при переходе улицы;</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переходить дорогу лишь тогда, когда обзору ничто не мешает;</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прежде чем перейти, дождаться, чтобы транспорт отъехал от остановки.</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lastRenderedPageBreak/>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Детские художественные произведения по теме для прочтения детям с последующей беседой о прочитанном:</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«Скверная история», «Дядя Степа – милиционер» С. Михалкова,</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«Машины на нашей улице» М. Ильина и Е. Сегала,</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«Знакомьтесь, автомобиль», «Законы улиц и дорог», «Дорожная грамота» И. Серякова;</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xml:space="preserve">- «Посмотрите, постовой», «Это улица моя» Я. </w:t>
      </w:r>
      <w:proofErr w:type="spellStart"/>
      <w:r w:rsidRPr="00966D67">
        <w:rPr>
          <w:rFonts w:ascii="Arial" w:eastAsia="Times New Roman" w:hAnsi="Arial" w:cs="Arial"/>
          <w:color w:val="333333"/>
          <w:sz w:val="21"/>
          <w:szCs w:val="21"/>
          <w:lang w:eastAsia="ru-RU"/>
        </w:rPr>
        <w:t>Пищумова</w:t>
      </w:r>
      <w:proofErr w:type="spellEnd"/>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Используйте прогулки с детьми для объяснения им правил безопасности на улицах. С этой целью полезно:</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понаблюдать за работой светофора, обратив внимание ребенка на связь между цветами на светофоре и движением машин;</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показать знаки, указатели дорожного движения, рассказать об их значении;</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предлагать ребенку самому найти дорогу домой, когда вы берете его с собой, отправляясь в магазин, гулять и т.п.</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Уважаемые родители!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К моменту поступления ребенка в школу он должен четко усвоить и соблюдать следующие правила поведения на улице и в транспорте:</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играй только в стороне от дороги;</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переходи улицу там, где обозначены указатели перехода, где нет – на перекрестках по линии тротуаров;</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переходи улицу только шагом, не беги;</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следи за сигналом светофора;</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посмотри при переходе дороги сначала налево, потом направо;</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не пересекай путь приближающемуся транспорту;</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машины, стоящие на дороге у тротуара или обочины, автобусы обходи сзади;</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трамвай всегда обходи спереди;</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входи в любой транспорт и выходи из него только тогда, когда он стоит, нельзя прыгать на ходу;</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не высовывайся из окна движущегося транспорта;</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не выезжай на велосипеде на проезжую часть;</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 если ты потерялся на улице, не плачь, попроси взрослого или милиционера помочь тебе, назови свой домашний адрес;</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Важно воспитать у детей следующие виды навыков:</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1. Навык наблюдения.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2. Навык спокойного, достаточно уверенного поведения на улице. Этот навык очень важен для ребенка; взрослый, идя по улице с сыном или дочерью не должен поддаваться волнению или спешке.</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3. Навык переключения на улицу.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4. Навык переключения на самоконтроль. Попав на проезжую часть, ребенок должен следить за своим поведением, правильно оценивать дорожную обстановку.</w:t>
      </w:r>
    </w:p>
    <w:p w:rsidR="00966D67" w:rsidRPr="00966D67" w:rsidRDefault="00966D67" w:rsidP="00966D67">
      <w:pPr>
        <w:shd w:val="clear" w:color="auto" w:fill="FFFFFF"/>
        <w:spacing w:after="150" w:line="360" w:lineRule="atLeast"/>
        <w:rPr>
          <w:rFonts w:ascii="Arial" w:eastAsia="Times New Roman" w:hAnsi="Arial" w:cs="Arial"/>
          <w:color w:val="333333"/>
          <w:sz w:val="21"/>
          <w:szCs w:val="21"/>
          <w:lang w:eastAsia="ru-RU"/>
        </w:rPr>
      </w:pPr>
      <w:r w:rsidRPr="00966D67">
        <w:rPr>
          <w:rFonts w:ascii="Arial" w:eastAsia="Times New Roman" w:hAnsi="Arial" w:cs="Arial"/>
          <w:color w:val="333333"/>
          <w:sz w:val="21"/>
          <w:szCs w:val="21"/>
          <w:lang w:eastAsia="ru-RU"/>
        </w:rPr>
        <w:t>Учите детей наблюдать. Именно с двух до семи лет, пока на улице он рядом с вами, лучше всего привить ему те навыки, о которых говорилось выше. Используйте каждый день и случай!!!</w:t>
      </w:r>
    </w:p>
    <w:p w:rsidR="00AD719A" w:rsidRDefault="00AD719A">
      <w:bookmarkStart w:id="0" w:name="_GoBack"/>
      <w:bookmarkEnd w:id="0"/>
    </w:p>
    <w:sectPr w:rsidR="00AD71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D67"/>
    <w:rsid w:val="00966D67"/>
    <w:rsid w:val="00AD7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3B36B-5421-4761-92AB-66EF22E1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46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917</Words>
  <Characters>5230</Characters>
  <Application>Microsoft Office Word</Application>
  <DocSecurity>0</DocSecurity>
  <Lines>43</Lines>
  <Paragraphs>12</Paragraphs>
  <ScaleCrop>false</ScaleCrop>
  <Company/>
  <LinksUpToDate>false</LinksUpToDate>
  <CharactersWithSpaces>6135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oksana</dc:creator>
  <cp:keywords/>
  <dc:description/>
  <cp:lastModifiedBy>oksana oksana</cp:lastModifiedBy>
  <cp:revision>2</cp:revision>
  <dcterms:created xsi:type="dcterms:W3CDTF">2022-08-23T06:12:00Z</dcterms:created>
  <dcterms:modified xsi:type="dcterms:W3CDTF">2022-08-23T06:13:00Z</dcterms:modified>
</cp:coreProperties>
</file>