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25" w:rsidRPr="00DC44E7" w:rsidRDefault="00D86C25" w:rsidP="006237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C44E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геометрии ФГОС ООО 7-9 класс</w:t>
      </w:r>
    </w:p>
    <w:p w:rsidR="00D86C25" w:rsidRPr="00DC44E7" w:rsidRDefault="00D86C25" w:rsidP="006237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44E7">
        <w:rPr>
          <w:rFonts w:ascii="Times New Roman" w:hAnsi="Times New Roman" w:cs="Times New Roman"/>
          <w:sz w:val="24"/>
          <w:szCs w:val="24"/>
        </w:rPr>
        <w:t>Рабочая программа по учебн</w:t>
      </w:r>
      <w:r w:rsidR="00FE00A1">
        <w:rPr>
          <w:rFonts w:ascii="Times New Roman" w:hAnsi="Times New Roman" w:cs="Times New Roman"/>
          <w:sz w:val="24"/>
          <w:szCs w:val="24"/>
        </w:rPr>
        <w:t>ому предмету «Геометрия» для 7-9</w:t>
      </w:r>
      <w:r w:rsidRPr="00DC44E7">
        <w:rPr>
          <w:rFonts w:ascii="Times New Roman" w:hAnsi="Times New Roman" w:cs="Times New Roman"/>
          <w:sz w:val="24"/>
          <w:szCs w:val="24"/>
        </w:rPr>
        <w:t xml:space="preserve"> классов составлена в соответствии с требованиями Федерального государственного образовательного стандарта основного общего образования, на основе Примерной программы по геометрии для основной школы</w:t>
      </w:r>
      <w:r w:rsidR="00FE00A1">
        <w:rPr>
          <w:rFonts w:ascii="Times New Roman" w:hAnsi="Times New Roman" w:cs="Times New Roman"/>
          <w:sz w:val="24"/>
          <w:szCs w:val="24"/>
        </w:rPr>
        <w:t>, Программы по геометрии для 7-9</w:t>
      </w:r>
      <w:r w:rsidRPr="00DC44E7">
        <w:rPr>
          <w:rFonts w:ascii="Times New Roman" w:hAnsi="Times New Roman" w:cs="Times New Roman"/>
          <w:sz w:val="24"/>
          <w:szCs w:val="24"/>
        </w:rPr>
        <w:t xml:space="preserve"> классов к предметной линии учебников «Геометрия 7-9» авторов </w:t>
      </w:r>
      <w:proofErr w:type="spellStart"/>
      <w:r w:rsidRPr="00DC44E7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Pr="00DC44E7">
        <w:rPr>
          <w:rFonts w:ascii="Times New Roman" w:hAnsi="Times New Roman" w:cs="Times New Roman"/>
          <w:sz w:val="24"/>
          <w:szCs w:val="24"/>
        </w:rPr>
        <w:t xml:space="preserve">, В.Ф.Бутузов и др. «Просвещение» 2013. </w:t>
      </w:r>
      <w:proofErr w:type="gramEnd"/>
    </w:p>
    <w:p w:rsidR="00D86C25" w:rsidRPr="00DC44E7" w:rsidRDefault="00D86C25" w:rsidP="0062375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44E7">
        <w:rPr>
          <w:rFonts w:ascii="Times New Roman" w:hAnsi="Times New Roman" w:cs="Times New Roman"/>
          <w:i/>
          <w:sz w:val="24"/>
          <w:szCs w:val="24"/>
        </w:rPr>
        <w:t>Обоснование выбора программы</w:t>
      </w:r>
    </w:p>
    <w:p w:rsidR="00964F6C" w:rsidRPr="00DC44E7" w:rsidRDefault="00964F6C" w:rsidP="006237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 xml:space="preserve">Рабочие программы. Предметная линия Геометрия 7-9 / автор </w:t>
      </w:r>
      <w:proofErr w:type="spellStart"/>
      <w:r w:rsidRPr="00DC44E7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proofErr w:type="gramStart"/>
      <w:r w:rsidRPr="00DC44E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44E7">
        <w:rPr>
          <w:rFonts w:ascii="Times New Roman" w:hAnsi="Times New Roman" w:cs="Times New Roman"/>
          <w:sz w:val="24"/>
          <w:szCs w:val="24"/>
        </w:rPr>
        <w:t xml:space="preserve"> М Просв</w:t>
      </w:r>
      <w:r w:rsidR="00DC44E7" w:rsidRPr="00DC44E7">
        <w:rPr>
          <w:rFonts w:ascii="Times New Roman" w:hAnsi="Times New Roman" w:cs="Times New Roman"/>
          <w:sz w:val="24"/>
          <w:szCs w:val="24"/>
        </w:rPr>
        <w:t>ещение, 2022</w:t>
      </w:r>
      <w:r w:rsidRPr="00DC44E7">
        <w:rPr>
          <w:rFonts w:ascii="Times New Roman" w:hAnsi="Times New Roman" w:cs="Times New Roman"/>
          <w:sz w:val="24"/>
          <w:szCs w:val="24"/>
        </w:rPr>
        <w:t>г. Данный учебный комплекс рекомендован Министерством просвещения Российской Федерации и входит в федеральный перечень учебников.</w:t>
      </w:r>
    </w:p>
    <w:p w:rsidR="00964F6C" w:rsidRPr="00DC44E7" w:rsidRDefault="00964F6C" w:rsidP="006237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>Важной отличительной особенностью данной программы является соответствие основным положениям системно-деятельностного подхода в обучении с учетом ФГОС СОО, ее направленность на усвоение теоретических знаний и решение теоретических и практических задач, формирование навыков метапредметных и личностных результатов через универсальные учебные действия.</w:t>
      </w:r>
    </w:p>
    <w:p w:rsidR="00964F6C" w:rsidRPr="00DC44E7" w:rsidRDefault="00964F6C" w:rsidP="006237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>При выборе УМК предметной линии учебников учитывалась специфика контингента обучающихся, соответствие УМК возрастным и психологическим особенностям учащихся данной школы, соответствие программы ФГОС СОО, завершенность учебной линии, подход в структурировании учебного материала: от частного к общему, доступность и системность изложения теоретического материала.</w:t>
      </w:r>
    </w:p>
    <w:p w:rsidR="00F0060C" w:rsidRPr="00DC44E7" w:rsidRDefault="00F0060C" w:rsidP="006237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 xml:space="preserve">Данная программа конкретизирует содержание стандарта, дает распределение учебных часов по разделам курса, последовательность изучения тем и разделов с учетом </w:t>
      </w:r>
      <w:proofErr w:type="spellStart"/>
      <w:r w:rsidRPr="00DC44E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C44E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C44E7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DC44E7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учащихся.</w:t>
      </w:r>
    </w:p>
    <w:p w:rsidR="00576307" w:rsidRPr="00DC44E7" w:rsidRDefault="00576307" w:rsidP="0062375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44E7">
        <w:rPr>
          <w:rFonts w:ascii="Times New Roman" w:hAnsi="Times New Roman" w:cs="Times New Roman"/>
          <w:i/>
          <w:sz w:val="24"/>
          <w:szCs w:val="24"/>
        </w:rPr>
        <w:t>Актуальность</w:t>
      </w:r>
    </w:p>
    <w:p w:rsidR="00F0060C" w:rsidRPr="00DC44E7" w:rsidRDefault="00DD65D8" w:rsidP="006237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>Геометрия 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 Таким образом, в ходе освоения содержания курса учащиеся получают возможность развить пространственные представления и изобразительные умения, освоить основные факты и методы планиметрии, познакомиться с простейшими фигурами и их свойствами.</w:t>
      </w:r>
    </w:p>
    <w:p w:rsidR="00576307" w:rsidRPr="00DC44E7" w:rsidRDefault="00576307" w:rsidP="006237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44E7">
        <w:rPr>
          <w:rFonts w:ascii="Times New Roman" w:hAnsi="Times New Roman" w:cs="Times New Roman"/>
          <w:sz w:val="24"/>
          <w:szCs w:val="24"/>
        </w:rPr>
        <w:t>В седьмом классе изучаются основные геометрические фигуры и их свойства; рассматривается взаимное расположение точек и прямых на плоскости; вводятся понятия равенства отрезков и углов; доказываются признаки равенства треугольников; свойства равнобедренного треугольника; выясняются соотношения между сторонами и углами треугольника, между перпендикуляром и наклонной; исследуются случаи взаимного расположения двух окружностей, прямой и окружности;</w:t>
      </w:r>
      <w:proofErr w:type="gramEnd"/>
      <w:r w:rsidRPr="00DC44E7">
        <w:rPr>
          <w:rFonts w:ascii="Times New Roman" w:hAnsi="Times New Roman" w:cs="Times New Roman"/>
          <w:sz w:val="24"/>
          <w:szCs w:val="24"/>
        </w:rPr>
        <w:t xml:space="preserve"> рассматриваются основные геометрические места точек и решаются задачи на построение. </w:t>
      </w:r>
    </w:p>
    <w:p w:rsidR="00576307" w:rsidRPr="00DC44E7" w:rsidRDefault="00576307" w:rsidP="006237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 xml:space="preserve">Восьмой класс начинается с изучения понятия параллельности. Доказываются: теоремы о сумме углов треугольника и выпуклого многоугольника; признаки параллелограмма; теоремы о средних линиях треугольника и трапеции теорема Фалеса; вводится понятие </w:t>
      </w:r>
      <w:proofErr w:type="gramStart"/>
      <w:r w:rsidRPr="00DC44E7">
        <w:rPr>
          <w:rFonts w:ascii="Times New Roman" w:hAnsi="Times New Roman" w:cs="Times New Roman"/>
          <w:sz w:val="24"/>
          <w:szCs w:val="24"/>
        </w:rPr>
        <w:t>движения</w:t>
      </w:r>
      <w:proofErr w:type="gramEnd"/>
      <w:r w:rsidRPr="00DC44E7">
        <w:rPr>
          <w:rFonts w:ascii="Times New Roman" w:hAnsi="Times New Roman" w:cs="Times New Roman"/>
          <w:sz w:val="24"/>
          <w:szCs w:val="24"/>
        </w:rPr>
        <w:t xml:space="preserve"> и рассматриваются различные виды движений (центральная симметрия, поворот, осевая симметрия, параллельный перенос); определяется понятие равенства фигур и устанавливаются его свойства; вводится понятие подобия и доказываются признаки подобия треугольников; доказывается теорема Пифагора; изучаются тригонометрические функции угла; доказываются теоремы синусов и косинусов. </w:t>
      </w:r>
    </w:p>
    <w:p w:rsidR="00576307" w:rsidRPr="00DC44E7" w:rsidRDefault="00576307" w:rsidP="006237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>В девятом классе изучается вопрос об измерении площадей. В частности, выводятся формулы площади прямоугольника, параллелограмма, треугольника, трапеции, правильного многоугольника, круга. Рассматривается прямоугольная система координат, векторы и их свойства, аналитическое задание фигур на плоскости.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геометрии в 7-9классах направлено на достижение следующих целей: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овладение системой геометрических знаний и умений, необходимых для применения    в  практической  деятельности,  изучения  смежных  дисциплин, продолжения образования.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 интеллектуальное  развитие,  формирование  качеств  личности, необходимых человеку для полноценной жизни в современном обществе; ясности и точности  мысли,  критичности  мышления,  интуиции,  логического  мышления, элементов  алгоритмической  культуры,  пространственных  представлений, способности к преодолению трудностей;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 культуры  личности,  отношение  к  геометрии  как  к  части общечеловеческой  культуры,  понимание  значимости  геометрии  для  научно-технического прогресса.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 практической  деятельности,  изучения  смежных  дисциплин,  продолженияобразования;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в  современном  обществе,  развитие  логического  мышления,  пространственных представлений;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представлений о полной картине мира, о взаимосвязи геометрии с другими предметами;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 изучение  свойств  геометрических  фигур  на  плоскости  и  тел  в пространстве</w:t>
      </w:r>
    </w:p>
    <w:p w:rsidR="005A7AA5" w:rsidRPr="00DC44E7" w:rsidRDefault="005A7AA5" w:rsidP="0062375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средствами геометрии культуры личности, понимания значимости геометрии для научно-технического прогресса, отношения к геометрии как кчасти общечеловеческой культуры через знакомство с историей развития геометрии.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преподавания геометрии в 7-9классах, работы над формированием у </w:t>
      </w:r>
      <w:proofErr w:type="gramStart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proofErr w:type="gramEnd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перечисленных в программе знаний и умений следует обращать внимание на то, чтобы они овладевали умениями </w:t>
      </w:r>
      <w:proofErr w:type="spellStart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общеучебного</w:t>
      </w:r>
      <w:proofErr w:type="spellEnd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характера, разнообразными способами деятельности, приобретали опыт: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планирования и осуществления алгоритмической деятельности, выполнения </w:t>
      </w:r>
      <w:proofErr w:type="gramStart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заданных</w:t>
      </w:r>
      <w:proofErr w:type="gramEnd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конструирования новых алгоритмов;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овладевали  приемами  аналитико-синтетической  деятельности  при  доказательстве теории и решении задач;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 обращались  к  примерам  из  практики,  что  развивает  умения учащихся  вычленять  геометрические  факты,  формы  и  отношения  в  предметах  и явлениях  действительности,  использовали  язык  геометрии  дляих  описания, приобретали  опыт  исследовательской  деятельности,  развития  идей,  проведения экспериментов, обобщения, постановки и формулирования новых задач;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ясного, точного, грамотного изложения своих мыслей в устной и письменной речи; проведения доказательных рассуждений, аргументаций, выдвижения гипотез и их обоснования;  поиска,  систематизации,  анализа  и  классификации  информации, использования  разнообразных  информационных  источников,  включая  </w:t>
      </w:r>
      <w:proofErr w:type="gramStart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</w:t>
      </w:r>
      <w:proofErr w:type="gramEnd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справочную литературу, современные информационные технологии.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курса геометрии учащиеся должны знать и уметь: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-пользоваться геометрическим языком для описания предметов окружающего мира;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-распознавать на чертежах и моделях геометрические фигуры (отрезки, углы, треугольники и их частные виды), различать их взаимное расположение;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-изображать геометрические фигуры; выполнять чертежи по условию задач; осуществлять преобразование фигур;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-вычислять значения геометрических величин (длин отрезков, градусную меру углов);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-решать геометрические задания, опираясь на изученные свойства фигур и отношений между ними, применяя дополнительные построения, алгебраический аппарат;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-проводить доказательные рассуждения при решении задач, используя известные </w:t>
      </w:r>
      <w:r w:rsidR="00623755"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теоремы, обнаруживая </w:t>
      </w: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для их использования;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-решать простейшие планиметрические задачи в пространстве;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-использовать приобретенные знания, умения, навыки в практической деятельности и повседневной жизни </w:t>
      </w:r>
      <w:proofErr w:type="gramStart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-описания реальных ситуаций на языке геометрии;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-решения практических задач;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-построений геометрическими инструментами (линейка, угольник, циркуль, транспортир).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-систематические сведения о четырехугольниках и их свойствах, решать задачи на вычисление элементов четырехугольника, треугольника, вычисление площадей треугольника, параллелограмма, ромба, трапеции, доказать теорему Пифагора, решать задачи по этой теореме;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-определение подобных фигур, подобие треугольников, решать задачи </w:t>
      </w:r>
      <w:proofErr w:type="gramStart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подобие</w:t>
      </w:r>
      <w:proofErr w:type="gramEnd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треугольников, отношение площадейподобных фигур, применение подобия к доказательству теорем; </w:t>
      </w:r>
    </w:p>
    <w:p w:rsidR="005A7AA5" w:rsidRPr="00DC44E7" w:rsidRDefault="005A7AA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-касательная к окружности, центральные и вписанные углы, решать задачи по теме;</w:t>
      </w:r>
    </w:p>
    <w:p w:rsidR="00623755" w:rsidRPr="00DC44E7" w:rsidRDefault="0062375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-соотношения между сторонами и углами прямоугольного треугольника, решать задачи по теме; </w:t>
      </w:r>
    </w:p>
    <w:p w:rsidR="00623755" w:rsidRPr="00DC44E7" w:rsidRDefault="0062375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-четыре замечательные точки треугольника</w:t>
      </w:r>
      <w:proofErr w:type="gramStart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писанная и описанная окружности, решать задачи по теме; </w:t>
      </w:r>
    </w:p>
    <w:p w:rsidR="00623755" w:rsidRPr="00DC44E7" w:rsidRDefault="0062375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p w:rsidR="00623755" w:rsidRPr="00DC44E7" w:rsidRDefault="0062375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-векторы, метод координат, уметь решать задачи по теме; </w:t>
      </w:r>
    </w:p>
    <w:p w:rsidR="00623755" w:rsidRPr="00DC44E7" w:rsidRDefault="0062375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-соотношения между сторонами и углами треугольника, определения синуса, косинуса, тангенса угла, решать задачи на вычисление элементов треугольника;</w:t>
      </w:r>
    </w:p>
    <w:p w:rsidR="005A7AA5" w:rsidRPr="00DC44E7" w:rsidRDefault="00623755" w:rsidP="00623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4E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-правильные многоугольники, длина окружности и площадь круга, решать задачи по теме;</w:t>
      </w:r>
    </w:p>
    <w:p w:rsidR="005A7AA5" w:rsidRPr="00DC44E7" w:rsidRDefault="005A7AA5" w:rsidP="0062375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44E7">
        <w:rPr>
          <w:rFonts w:ascii="Times New Roman" w:hAnsi="Times New Roman" w:cs="Times New Roman"/>
          <w:i/>
          <w:sz w:val="24"/>
          <w:szCs w:val="24"/>
        </w:rPr>
        <w:t>Место учебного предмета «Геометрия» в учебном плане</w:t>
      </w:r>
    </w:p>
    <w:p w:rsidR="005A7AA5" w:rsidRPr="00DC44E7" w:rsidRDefault="00D86C25" w:rsidP="0062375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>Согласно учебному п</w:t>
      </w:r>
      <w:r w:rsidR="005A7AA5" w:rsidRPr="00DC44E7">
        <w:rPr>
          <w:rFonts w:ascii="Times New Roman" w:hAnsi="Times New Roman" w:cs="Times New Roman"/>
          <w:sz w:val="24"/>
          <w:szCs w:val="24"/>
        </w:rPr>
        <w:t xml:space="preserve">лану на изучение геометрии в 7, 8 и </w:t>
      </w:r>
      <w:r w:rsidRPr="00DC44E7">
        <w:rPr>
          <w:rFonts w:ascii="Times New Roman" w:hAnsi="Times New Roman" w:cs="Times New Roman"/>
          <w:sz w:val="24"/>
          <w:szCs w:val="24"/>
        </w:rPr>
        <w:t xml:space="preserve">9 классах отводится по 68 ч из расчета 2 ч в неделю, </w:t>
      </w:r>
    </w:p>
    <w:p w:rsidR="005A7AA5" w:rsidRPr="00DC44E7" w:rsidRDefault="005A7AA5" w:rsidP="006237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>Учебники, реализующие рабочую программу:</w:t>
      </w:r>
    </w:p>
    <w:p w:rsidR="005A7AA5" w:rsidRPr="00DC44E7" w:rsidRDefault="00D86C25" w:rsidP="0062375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 xml:space="preserve">Основной учебно-методический комплекс УМК Л. С. </w:t>
      </w:r>
      <w:proofErr w:type="spellStart"/>
      <w:r w:rsidRPr="00DC44E7">
        <w:rPr>
          <w:rFonts w:ascii="Times New Roman" w:hAnsi="Times New Roman" w:cs="Times New Roman"/>
          <w:sz w:val="24"/>
          <w:szCs w:val="24"/>
        </w:rPr>
        <w:t>Атанасяна</w:t>
      </w:r>
      <w:proofErr w:type="spellEnd"/>
      <w:r w:rsidRPr="00DC44E7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5A7AA5" w:rsidRPr="00DC44E7" w:rsidRDefault="00D86C25" w:rsidP="0062375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 xml:space="preserve">1) Геометрия: 7—9 </w:t>
      </w:r>
      <w:proofErr w:type="spellStart"/>
      <w:r w:rsidRPr="00DC44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C44E7">
        <w:rPr>
          <w:rFonts w:ascii="Times New Roman" w:hAnsi="Times New Roman" w:cs="Times New Roman"/>
          <w:sz w:val="24"/>
          <w:szCs w:val="24"/>
        </w:rPr>
        <w:t xml:space="preserve">. / Л. С. </w:t>
      </w:r>
      <w:proofErr w:type="spellStart"/>
      <w:r w:rsidRPr="00DC44E7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DC44E7">
        <w:rPr>
          <w:rFonts w:ascii="Times New Roman" w:hAnsi="Times New Roman" w:cs="Times New Roman"/>
          <w:sz w:val="24"/>
          <w:szCs w:val="24"/>
        </w:rPr>
        <w:t>, В. Ф. Бутузов, С. Б. Кадомцев</w:t>
      </w:r>
      <w:r w:rsidR="00DC44E7" w:rsidRPr="00DC44E7">
        <w:rPr>
          <w:rFonts w:ascii="Times New Roman" w:hAnsi="Times New Roman" w:cs="Times New Roman"/>
          <w:sz w:val="24"/>
          <w:szCs w:val="24"/>
        </w:rPr>
        <w:t xml:space="preserve"> и др. — М.: Просвещение, 2022г</w:t>
      </w:r>
      <w:r w:rsidR="005A7AA5" w:rsidRPr="00DC44E7">
        <w:rPr>
          <w:rFonts w:ascii="Times New Roman" w:hAnsi="Times New Roman" w:cs="Times New Roman"/>
          <w:sz w:val="24"/>
          <w:szCs w:val="24"/>
        </w:rPr>
        <w:t>.</w:t>
      </w:r>
    </w:p>
    <w:p w:rsidR="005A7AA5" w:rsidRPr="00DC44E7" w:rsidRDefault="00FE00A1" w:rsidP="0062375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86C25" w:rsidRPr="00DC44E7">
        <w:rPr>
          <w:rFonts w:ascii="Times New Roman" w:hAnsi="Times New Roman" w:cs="Times New Roman"/>
          <w:sz w:val="24"/>
          <w:szCs w:val="24"/>
        </w:rPr>
        <w:t xml:space="preserve">)Зив Б. Г. Геометрия: </w:t>
      </w:r>
      <w:proofErr w:type="spellStart"/>
      <w:r w:rsidR="00D86C25" w:rsidRPr="00DC44E7">
        <w:rPr>
          <w:rFonts w:ascii="Times New Roman" w:hAnsi="Times New Roman" w:cs="Times New Roman"/>
          <w:sz w:val="24"/>
          <w:szCs w:val="24"/>
        </w:rPr>
        <w:t>дидакт</w:t>
      </w:r>
      <w:proofErr w:type="spellEnd"/>
      <w:r w:rsidR="00D86C25" w:rsidRPr="00DC44E7">
        <w:rPr>
          <w:rFonts w:ascii="Times New Roman" w:hAnsi="Times New Roman" w:cs="Times New Roman"/>
          <w:sz w:val="24"/>
          <w:szCs w:val="24"/>
        </w:rPr>
        <w:t xml:space="preserve">. материалы: 7,8,9 </w:t>
      </w:r>
      <w:proofErr w:type="spellStart"/>
      <w:r w:rsidR="00D86C25" w:rsidRPr="00DC44E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86C25" w:rsidRPr="00DC44E7">
        <w:rPr>
          <w:rFonts w:ascii="Times New Roman" w:hAnsi="Times New Roman" w:cs="Times New Roman"/>
          <w:sz w:val="24"/>
          <w:szCs w:val="24"/>
        </w:rPr>
        <w:t xml:space="preserve">. / Б. Г. Зив, В. М. </w:t>
      </w:r>
      <w:proofErr w:type="spellStart"/>
      <w:r w:rsidR="00D86C25" w:rsidRPr="00DC44E7">
        <w:rPr>
          <w:rFonts w:ascii="Times New Roman" w:hAnsi="Times New Roman" w:cs="Times New Roman"/>
          <w:sz w:val="24"/>
          <w:szCs w:val="24"/>
        </w:rPr>
        <w:t>Мейлер</w:t>
      </w:r>
      <w:proofErr w:type="spellEnd"/>
      <w:r w:rsidR="00D86C25" w:rsidRPr="00DC44E7">
        <w:rPr>
          <w:rFonts w:ascii="Times New Roman" w:hAnsi="Times New Roman" w:cs="Times New Roman"/>
          <w:sz w:val="24"/>
          <w:szCs w:val="24"/>
        </w:rPr>
        <w:t xml:space="preserve">. - М.: Просвещение, 2004—2011. </w:t>
      </w:r>
    </w:p>
    <w:p w:rsidR="00D86C25" w:rsidRPr="00DC44E7" w:rsidRDefault="00FE00A1" w:rsidP="0062375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86C25" w:rsidRPr="00DC44E7">
        <w:rPr>
          <w:rFonts w:ascii="Times New Roman" w:hAnsi="Times New Roman" w:cs="Times New Roman"/>
          <w:sz w:val="24"/>
          <w:szCs w:val="24"/>
        </w:rPr>
        <w:t xml:space="preserve">)Изучение геометрии в 7, 8, 9 классах: метод, рекомендации: кн. для учителя/Л. С. </w:t>
      </w:r>
      <w:proofErr w:type="spellStart"/>
      <w:r w:rsidR="00D86C25" w:rsidRPr="00DC44E7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="00D86C25" w:rsidRPr="00DC44E7">
        <w:rPr>
          <w:rFonts w:ascii="Times New Roman" w:hAnsi="Times New Roman" w:cs="Times New Roman"/>
          <w:sz w:val="24"/>
          <w:szCs w:val="24"/>
        </w:rPr>
        <w:t>, В. Ф. Бутузов, Ю. А. Глазков и др. — М.: Просвещение, 2011.</w:t>
      </w:r>
    </w:p>
    <w:sectPr w:rsidR="00D86C25" w:rsidRPr="00DC44E7" w:rsidSect="00D86C2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71801"/>
    <w:multiLevelType w:val="hybridMultilevel"/>
    <w:tmpl w:val="39CA8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C25"/>
    <w:rsid w:val="00576307"/>
    <w:rsid w:val="005A7AA5"/>
    <w:rsid w:val="005B35CA"/>
    <w:rsid w:val="00623755"/>
    <w:rsid w:val="007E781D"/>
    <w:rsid w:val="00964F6C"/>
    <w:rsid w:val="00AE5FE4"/>
    <w:rsid w:val="00B73335"/>
    <w:rsid w:val="00D86C25"/>
    <w:rsid w:val="00DC44E7"/>
    <w:rsid w:val="00DD65D8"/>
    <w:rsid w:val="00F0060C"/>
    <w:rsid w:val="00FE0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C2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A7A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</dc:creator>
  <cp:keywords/>
  <dc:description/>
  <cp:lastModifiedBy>User</cp:lastModifiedBy>
  <cp:revision>4</cp:revision>
  <dcterms:created xsi:type="dcterms:W3CDTF">2021-09-05T14:56:00Z</dcterms:created>
  <dcterms:modified xsi:type="dcterms:W3CDTF">2023-10-01T15:28:00Z</dcterms:modified>
</cp:coreProperties>
</file>