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666" w:rsidRPr="001A7666" w:rsidRDefault="001A7666" w:rsidP="001A7666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A7666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1A7666" w:rsidRDefault="001A7666" w:rsidP="001A7666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7666" w:rsidRPr="001A7666" w:rsidRDefault="001A7666" w:rsidP="001A7666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7666">
        <w:rPr>
          <w:rFonts w:ascii="Times New Roman" w:hAnsi="Times New Roman" w:cs="Times New Roman"/>
          <w:b/>
          <w:sz w:val="28"/>
          <w:szCs w:val="28"/>
        </w:rPr>
        <w:t>Формы мониторинга реализации мероприятий по созданию и функционированию центров образования естественно-научной и технологической направленностей «Точка роста»</w:t>
      </w:r>
    </w:p>
    <w:p w:rsidR="003E5EC5" w:rsidRDefault="003E5EC5" w:rsidP="001A76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7666" w:rsidRPr="001A7666" w:rsidRDefault="003E5EC5" w:rsidP="001A766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A7666" w:rsidRPr="001A7666">
        <w:rPr>
          <w:rFonts w:ascii="Times New Roman" w:hAnsi="Times New Roman" w:cs="Times New Roman"/>
          <w:sz w:val="28"/>
          <w:szCs w:val="28"/>
        </w:rPr>
        <w:t xml:space="preserve">. Форма мониторинга мероприятия </w:t>
      </w:r>
      <w:r w:rsidR="001A7666" w:rsidRPr="001A7666">
        <w:rPr>
          <w:rFonts w:ascii="Times New Roman" w:hAnsi="Times New Roman" w:cs="Times New Roman"/>
          <w:b/>
          <w:sz w:val="28"/>
          <w:szCs w:val="28"/>
        </w:rPr>
        <w:t xml:space="preserve">«Информационная справка об общеобразовательных организациях, на базе которых создаются Центры «Точка роста» </w:t>
      </w:r>
      <w:r w:rsidR="001A7666" w:rsidRPr="001A7666">
        <w:rPr>
          <w:rFonts w:ascii="Times New Roman" w:hAnsi="Times New Roman" w:cs="Times New Roman"/>
          <w:sz w:val="28"/>
          <w:szCs w:val="28"/>
        </w:rPr>
        <w:t>(пункт 5 дорожной карты).</w:t>
      </w:r>
    </w:p>
    <w:p w:rsidR="001A7666" w:rsidRPr="001A7666" w:rsidRDefault="001A7666" w:rsidP="001A76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666">
        <w:rPr>
          <w:rFonts w:ascii="Times New Roman" w:hAnsi="Times New Roman" w:cs="Times New Roman"/>
          <w:sz w:val="28"/>
          <w:szCs w:val="28"/>
        </w:rPr>
        <w:t xml:space="preserve">Мониторинг выполнения мероприятия осуществляется по форме, определяемой ведомственным проектным офисом </w:t>
      </w:r>
      <w:r w:rsidR="000277E5">
        <w:rPr>
          <w:rFonts w:ascii="Times New Roman" w:hAnsi="Times New Roman" w:cs="Times New Roman"/>
          <w:sz w:val="28"/>
          <w:szCs w:val="28"/>
        </w:rPr>
        <w:t>Министерства просвещения Российской Федерации</w:t>
      </w:r>
      <w:r w:rsidR="00762B99" w:rsidRPr="001A7666">
        <w:rPr>
          <w:rFonts w:ascii="Times New Roman" w:hAnsi="Times New Roman" w:cs="Times New Roman"/>
          <w:sz w:val="28"/>
          <w:szCs w:val="28"/>
        </w:rPr>
        <w:t>(Таблица 1</w:t>
      </w:r>
      <w:r w:rsidR="00762B99">
        <w:rPr>
          <w:rFonts w:ascii="Times New Roman" w:hAnsi="Times New Roman" w:cs="Times New Roman"/>
          <w:sz w:val="28"/>
          <w:szCs w:val="28"/>
        </w:rPr>
        <w:t>)</w:t>
      </w:r>
      <w:r w:rsidRPr="001A766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7666" w:rsidRPr="001A7666" w:rsidRDefault="00762B99" w:rsidP="001A76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информационной справки </w:t>
      </w:r>
      <w:r w:rsidR="001A7666" w:rsidRPr="00E53BA2">
        <w:rPr>
          <w:rFonts w:ascii="Times New Roman" w:hAnsi="Times New Roman" w:cs="Times New Roman"/>
          <w:b/>
          <w:sz w:val="28"/>
          <w:szCs w:val="28"/>
          <w:u w:val="single"/>
        </w:rPr>
        <w:t>заполняется отдельно на каждую общеобразовательную организацию</w:t>
      </w:r>
      <w:r w:rsidR="001A7666" w:rsidRPr="00E53BA2">
        <w:rPr>
          <w:rFonts w:ascii="Times New Roman" w:hAnsi="Times New Roman" w:cs="Times New Roman"/>
          <w:b/>
          <w:sz w:val="28"/>
          <w:szCs w:val="28"/>
        </w:rPr>
        <w:t>,</w:t>
      </w:r>
      <w:r w:rsidR="001A7666" w:rsidRPr="001A7666">
        <w:rPr>
          <w:rFonts w:ascii="Times New Roman" w:hAnsi="Times New Roman" w:cs="Times New Roman"/>
          <w:sz w:val="28"/>
          <w:szCs w:val="28"/>
        </w:rPr>
        <w:t xml:space="preserve"> на базе которой создается центр «Точка роста».</w:t>
      </w:r>
    </w:p>
    <w:p w:rsidR="001A7666" w:rsidRDefault="001A7666" w:rsidP="001A7666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04B47" w:rsidRDefault="00704B47" w:rsidP="001A7666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04B47" w:rsidRDefault="00704B47" w:rsidP="001A7666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04B47" w:rsidRDefault="00704B47" w:rsidP="001A7666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04B47" w:rsidRDefault="00704B47" w:rsidP="001A7666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04B47" w:rsidRDefault="00704B47" w:rsidP="001A7666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04B47" w:rsidRDefault="00704B47" w:rsidP="001A7666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04B47" w:rsidRDefault="00704B47" w:rsidP="001A7666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04B47" w:rsidRDefault="00704B47" w:rsidP="001A7666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04B47" w:rsidRDefault="00704B47" w:rsidP="001A7666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04B47" w:rsidRDefault="00704B47" w:rsidP="001A7666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04B47" w:rsidRDefault="00704B47" w:rsidP="001A7666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04B47" w:rsidRDefault="00704B47" w:rsidP="001A7666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04B47" w:rsidRDefault="00704B47" w:rsidP="001A7666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04B47" w:rsidRDefault="00704B47" w:rsidP="001A7666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04B47" w:rsidRDefault="00704B47" w:rsidP="001A7666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04B47" w:rsidRDefault="00704B47" w:rsidP="001A7666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04B47" w:rsidRDefault="00704B47" w:rsidP="001A7666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04B47" w:rsidRDefault="00704B47" w:rsidP="001A7666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04B47" w:rsidRDefault="00704B47" w:rsidP="001A7666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04B47" w:rsidRDefault="00704B47" w:rsidP="001A7666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04B47" w:rsidRDefault="00704B47" w:rsidP="001A7666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04B47" w:rsidRDefault="00704B47" w:rsidP="001A7666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04B47" w:rsidRDefault="00704B47" w:rsidP="001A7666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04B47" w:rsidRDefault="00704B47" w:rsidP="001A7666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04B47" w:rsidRDefault="00704B47" w:rsidP="001A7666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04B47" w:rsidRDefault="00704B47" w:rsidP="001A7666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04B47" w:rsidRDefault="00704B47" w:rsidP="001A7666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04B47" w:rsidRPr="001A7666" w:rsidRDefault="00704B47" w:rsidP="001A7666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A7666" w:rsidRPr="001A7666" w:rsidRDefault="001A7666" w:rsidP="001A7666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1A7666">
        <w:rPr>
          <w:rFonts w:ascii="Times New Roman" w:hAnsi="Times New Roman" w:cs="Times New Roman"/>
          <w:sz w:val="28"/>
          <w:szCs w:val="28"/>
        </w:rPr>
        <w:lastRenderedPageBreak/>
        <w:t>Таблица 1.</w:t>
      </w:r>
    </w:p>
    <w:p w:rsidR="001A7666" w:rsidRPr="001A7666" w:rsidRDefault="001A7666" w:rsidP="001A76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7666" w:rsidRPr="001A7666" w:rsidRDefault="001A7666" w:rsidP="001A7666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A7666">
        <w:rPr>
          <w:rFonts w:ascii="Times New Roman" w:hAnsi="Times New Roman" w:cs="Times New Roman"/>
          <w:sz w:val="28"/>
          <w:szCs w:val="28"/>
        </w:rPr>
        <w:t>Информационная справка об общеобразовательной организации</w:t>
      </w:r>
    </w:p>
    <w:p w:rsidR="001A7666" w:rsidRPr="001A7666" w:rsidRDefault="001A7666" w:rsidP="001A76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6233"/>
        <w:gridCol w:w="3396"/>
      </w:tblGrid>
      <w:tr w:rsidR="001A7666" w:rsidRPr="001A7666" w:rsidTr="001A7666">
        <w:tc>
          <w:tcPr>
            <w:tcW w:w="566" w:type="dxa"/>
          </w:tcPr>
          <w:p w:rsidR="001A7666" w:rsidRPr="001A7666" w:rsidRDefault="001A7666" w:rsidP="001A76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233" w:type="dxa"/>
          </w:tcPr>
          <w:p w:rsidR="001A7666" w:rsidRPr="001A7666" w:rsidRDefault="001A7666" w:rsidP="001A76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общеобразовательной организации в соответствии с Уставом, на базе которой создан центр образования естественно-научной и технологической направленностей</w:t>
            </w:r>
          </w:p>
        </w:tc>
        <w:tc>
          <w:tcPr>
            <w:tcW w:w="3396" w:type="dxa"/>
          </w:tcPr>
          <w:p w:rsidR="001A7666" w:rsidRPr="001A7666" w:rsidRDefault="00704B47" w:rsidP="00704B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общеобразовательное бюджетное учреждение основная общеобразовательная школа с. Ишмурзино муниципального района Баймакский район Республики Башкортостан</w:t>
            </w:r>
          </w:p>
        </w:tc>
      </w:tr>
      <w:tr w:rsidR="001A7666" w:rsidRPr="001A7666" w:rsidTr="001A7666">
        <w:tc>
          <w:tcPr>
            <w:tcW w:w="566" w:type="dxa"/>
          </w:tcPr>
          <w:p w:rsidR="001A7666" w:rsidRPr="001A7666" w:rsidRDefault="001A7666" w:rsidP="001A76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233" w:type="dxa"/>
          </w:tcPr>
          <w:p w:rsidR="001A7666" w:rsidRPr="001A7666" w:rsidRDefault="001A7666" w:rsidP="001A76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Адрес фактического местонахождения общеобразовательной организации</w:t>
            </w:r>
          </w:p>
        </w:tc>
        <w:tc>
          <w:tcPr>
            <w:tcW w:w="3396" w:type="dxa"/>
          </w:tcPr>
          <w:p w:rsidR="001A7666" w:rsidRPr="001A7666" w:rsidRDefault="00704B47" w:rsidP="00704B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453655, Республика Башкортостан Баймакский район с. Ишмурзино ул. С.Игишева, 25</w:t>
            </w:r>
          </w:p>
        </w:tc>
      </w:tr>
      <w:tr w:rsidR="001A7666" w:rsidRPr="001A7666" w:rsidTr="001A7666">
        <w:tc>
          <w:tcPr>
            <w:tcW w:w="566" w:type="dxa"/>
          </w:tcPr>
          <w:p w:rsidR="001A7666" w:rsidRPr="001A7666" w:rsidRDefault="001A7666" w:rsidP="001A76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6233" w:type="dxa"/>
          </w:tcPr>
          <w:p w:rsidR="001A7666" w:rsidRPr="001A7666" w:rsidRDefault="001A7666" w:rsidP="001A76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 xml:space="preserve">ФИО руководителя общеобразовательной организации с указанием адреса электронной почты и действующего контактного телефона </w:t>
            </w:r>
          </w:p>
        </w:tc>
        <w:tc>
          <w:tcPr>
            <w:tcW w:w="3396" w:type="dxa"/>
          </w:tcPr>
          <w:p w:rsidR="001A7666" w:rsidRPr="00FB1F93" w:rsidRDefault="00704B47" w:rsidP="00FB1F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и.о.</w:t>
            </w:r>
            <w:r w:rsidR="00FB1F93" w:rsidRPr="00FB1F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директора школы Сынгизова Валима Минтимеровна, </w:t>
            </w:r>
            <w:hyperlink r:id="rId9" w:history="1">
              <w:r w:rsidR="00FB1F93" w:rsidRPr="00F13A09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nvzg</w:t>
              </w:r>
              <w:r w:rsidR="00FB1F93" w:rsidRPr="00F13A09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.711925@</w:t>
              </w:r>
              <w:r w:rsidR="00FB1F93" w:rsidRPr="00F13A09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FB1F93" w:rsidRPr="00F13A09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FB1F93" w:rsidRPr="00F13A09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="00FB1F9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B1F93" w:rsidRPr="00FB1F9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8-937-784-07-21</w:t>
            </w:r>
          </w:p>
        </w:tc>
      </w:tr>
      <w:tr w:rsidR="001A7666" w:rsidRPr="001A7666" w:rsidTr="001A7666">
        <w:tc>
          <w:tcPr>
            <w:tcW w:w="566" w:type="dxa"/>
          </w:tcPr>
          <w:p w:rsidR="001A7666" w:rsidRPr="001A7666" w:rsidRDefault="001A7666" w:rsidP="001A76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6233" w:type="dxa"/>
          </w:tcPr>
          <w:p w:rsidR="001A7666" w:rsidRPr="001A7666" w:rsidRDefault="001A7666" w:rsidP="001A76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 xml:space="preserve">ФИО руководителя центра образования естественно-научной и технологической направленностей (куратора, ответственного за функционирование и развитие) с указанием адреса электронной почты и действующего контактного телефона    </w:t>
            </w:r>
          </w:p>
        </w:tc>
        <w:tc>
          <w:tcPr>
            <w:tcW w:w="3396" w:type="dxa"/>
          </w:tcPr>
          <w:p w:rsidR="001A7666" w:rsidRDefault="00FB1F93" w:rsidP="00FB1F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Салихов Рамиль Янузакович, учитель химии, </w:t>
            </w:r>
            <w:hyperlink r:id="rId10" w:history="1">
              <w:r w:rsidRPr="00F13A09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ramil</w:t>
              </w:r>
              <w:r w:rsidRPr="00F13A09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F13A09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salikhov</w:t>
              </w:r>
              <w:r w:rsidRPr="00F13A09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.74@</w:t>
              </w:r>
              <w:r w:rsidRPr="00F13A09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bk</w:t>
              </w:r>
              <w:r w:rsidRPr="00F13A09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F13A09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B1F93" w:rsidRPr="00FB1F93" w:rsidRDefault="00FB1F93" w:rsidP="00FB1F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8-996-105-74-77</w:t>
            </w:r>
          </w:p>
        </w:tc>
      </w:tr>
      <w:tr w:rsidR="001A7666" w:rsidRPr="001A7666" w:rsidTr="001A7666">
        <w:tc>
          <w:tcPr>
            <w:tcW w:w="566" w:type="dxa"/>
          </w:tcPr>
          <w:p w:rsidR="001A7666" w:rsidRPr="001A7666" w:rsidRDefault="001A7666" w:rsidP="001A76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233" w:type="dxa"/>
          </w:tcPr>
          <w:p w:rsidR="001A7666" w:rsidRPr="001A7666" w:rsidRDefault="001A7666" w:rsidP="001A76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Ссылка на специальный раздел «Центр «Точка роста» официального сайта общеобразовательной организации</w:t>
            </w:r>
          </w:p>
        </w:tc>
        <w:tc>
          <w:tcPr>
            <w:tcW w:w="3396" w:type="dxa"/>
          </w:tcPr>
          <w:p w:rsidR="001A7666" w:rsidRPr="001A7666" w:rsidRDefault="001A7666" w:rsidP="001A7666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7666" w:rsidRPr="001A7666" w:rsidTr="001A7666">
        <w:tc>
          <w:tcPr>
            <w:tcW w:w="566" w:type="dxa"/>
          </w:tcPr>
          <w:p w:rsidR="001A7666" w:rsidRPr="001A7666" w:rsidRDefault="001A7666" w:rsidP="001A76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</w:p>
        </w:tc>
        <w:tc>
          <w:tcPr>
            <w:tcW w:w="6233" w:type="dxa"/>
          </w:tcPr>
          <w:p w:rsidR="001A7666" w:rsidRPr="001A7666" w:rsidRDefault="001A7666" w:rsidP="001A76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Перечень рабочих программ по учебным предметам, реализуемых на базе центра образования естественно-научной и технологической направленностей</w:t>
            </w:r>
          </w:p>
        </w:tc>
        <w:tc>
          <w:tcPr>
            <w:tcW w:w="3396" w:type="dxa"/>
          </w:tcPr>
          <w:p w:rsidR="001A7666" w:rsidRPr="001A7666" w:rsidRDefault="001A7666" w:rsidP="001A7666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7666" w:rsidRPr="001A7666" w:rsidTr="001A7666">
        <w:tc>
          <w:tcPr>
            <w:tcW w:w="566" w:type="dxa"/>
          </w:tcPr>
          <w:p w:rsidR="001A7666" w:rsidRPr="001A7666" w:rsidRDefault="001A7666" w:rsidP="001A76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233" w:type="dxa"/>
          </w:tcPr>
          <w:p w:rsidR="001A7666" w:rsidRPr="001A7666" w:rsidRDefault="001A7666" w:rsidP="001A76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Перечень дополнительных общеобразовательных программ технической и естественно-научной направленностей, реализуемых с использованием средств обучения и воспитания центра образования естественно-научной и технологической направленностей</w:t>
            </w:r>
          </w:p>
        </w:tc>
        <w:tc>
          <w:tcPr>
            <w:tcW w:w="3396" w:type="dxa"/>
          </w:tcPr>
          <w:p w:rsidR="001A7666" w:rsidRPr="001A7666" w:rsidRDefault="001A7666" w:rsidP="001A7666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7666" w:rsidRPr="001A7666" w:rsidTr="001A7666">
        <w:tc>
          <w:tcPr>
            <w:tcW w:w="566" w:type="dxa"/>
          </w:tcPr>
          <w:p w:rsidR="001A7666" w:rsidRPr="001A7666" w:rsidRDefault="001A7666" w:rsidP="001A76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233" w:type="dxa"/>
          </w:tcPr>
          <w:p w:rsidR="001A7666" w:rsidRPr="001A7666" w:rsidRDefault="001A7666" w:rsidP="001A76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программ внеурочной деятельности </w:t>
            </w:r>
            <w:r w:rsidRPr="001A76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общеобразовательной организации, реализуемых с использованием средств обучения и </w:t>
            </w:r>
            <w:r w:rsidR="008630CE" w:rsidRPr="001A7666">
              <w:rPr>
                <w:rFonts w:ascii="Times New Roman" w:hAnsi="Times New Roman" w:cs="Times New Roman"/>
                <w:sz w:val="28"/>
                <w:szCs w:val="28"/>
              </w:rPr>
              <w:t>воспитания центра</w:t>
            </w: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естественно-научной и технологической направленностей</w:t>
            </w:r>
          </w:p>
        </w:tc>
        <w:tc>
          <w:tcPr>
            <w:tcW w:w="3396" w:type="dxa"/>
          </w:tcPr>
          <w:p w:rsidR="001A7666" w:rsidRPr="001A7666" w:rsidRDefault="001A7666" w:rsidP="001A7666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7666" w:rsidRPr="001A7666" w:rsidTr="001A7666">
        <w:tc>
          <w:tcPr>
            <w:tcW w:w="566" w:type="dxa"/>
          </w:tcPr>
          <w:p w:rsidR="001A7666" w:rsidRPr="001A7666" w:rsidRDefault="001A7666" w:rsidP="001A76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6233" w:type="dxa"/>
          </w:tcPr>
          <w:p w:rsidR="001A7666" w:rsidRPr="001A7666" w:rsidRDefault="001A7666" w:rsidP="001A76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Ссылка на раздел официального сайта общеобразовательной организации, в котором размещены утвержденные программы из п.6-8</w:t>
            </w:r>
          </w:p>
        </w:tc>
        <w:tc>
          <w:tcPr>
            <w:tcW w:w="3396" w:type="dxa"/>
          </w:tcPr>
          <w:p w:rsidR="001A7666" w:rsidRPr="001A7666" w:rsidRDefault="001A7666" w:rsidP="001A7666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7666" w:rsidRPr="001A7666" w:rsidTr="001A7666">
        <w:tc>
          <w:tcPr>
            <w:tcW w:w="566" w:type="dxa"/>
          </w:tcPr>
          <w:p w:rsidR="001A7666" w:rsidRPr="001A7666" w:rsidRDefault="001A7666" w:rsidP="001A76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233" w:type="dxa"/>
          </w:tcPr>
          <w:p w:rsidR="001A7666" w:rsidRPr="001A7666" w:rsidRDefault="001A7666" w:rsidP="001A76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Общ</w:t>
            </w:r>
            <w:r w:rsidR="001B6D02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="00704B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6D02">
              <w:rPr>
                <w:rFonts w:ascii="Times New Roman" w:hAnsi="Times New Roman" w:cs="Times New Roman"/>
                <w:sz w:val="28"/>
                <w:szCs w:val="28"/>
              </w:rPr>
              <w:t>численность</w:t>
            </w: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педагогических работников, реализующих образовательные программы на базе центра образования естественно-научной и технологической направленностей</w:t>
            </w:r>
          </w:p>
        </w:tc>
        <w:tc>
          <w:tcPr>
            <w:tcW w:w="3396" w:type="dxa"/>
          </w:tcPr>
          <w:p w:rsidR="001A7666" w:rsidRPr="00FA0A46" w:rsidRDefault="00FA0A46" w:rsidP="00FA0A46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bookmarkEnd w:id="0"/>
    </w:tbl>
    <w:p w:rsidR="001A7666" w:rsidRPr="001A7666" w:rsidRDefault="001A7666" w:rsidP="001A76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7666" w:rsidRPr="001A7666" w:rsidRDefault="003E5EC5" w:rsidP="001A766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A7666" w:rsidRPr="001A7666">
        <w:rPr>
          <w:rFonts w:ascii="Times New Roman" w:hAnsi="Times New Roman" w:cs="Times New Roman"/>
          <w:sz w:val="28"/>
          <w:szCs w:val="28"/>
        </w:rPr>
        <w:t xml:space="preserve">. Форма мониторинга мероприятия </w:t>
      </w:r>
      <w:r w:rsidR="001A7666" w:rsidRPr="001A7666">
        <w:rPr>
          <w:rFonts w:ascii="Times New Roman" w:hAnsi="Times New Roman" w:cs="Times New Roman"/>
          <w:b/>
          <w:sz w:val="28"/>
          <w:szCs w:val="28"/>
        </w:rPr>
        <w:t>«Проведен фотомониторинг по приведению площадок Центров «Точка роста» в соответствие с методическими рекомендациями Минпросвещения России»</w:t>
      </w:r>
      <w:r w:rsidR="001A7666" w:rsidRPr="001A7666">
        <w:rPr>
          <w:rFonts w:ascii="Times New Roman" w:hAnsi="Times New Roman" w:cs="Times New Roman"/>
          <w:sz w:val="28"/>
          <w:szCs w:val="28"/>
        </w:rPr>
        <w:t xml:space="preserve"> (пункт 7 дорожной карты)</w:t>
      </w:r>
      <w:r w:rsidR="001A7666" w:rsidRPr="001A7666">
        <w:rPr>
          <w:rFonts w:ascii="Times New Roman" w:hAnsi="Times New Roman" w:cs="Times New Roman"/>
          <w:b/>
          <w:sz w:val="28"/>
          <w:szCs w:val="28"/>
        </w:rPr>
        <w:t>.</w:t>
      </w:r>
    </w:p>
    <w:p w:rsidR="001A7666" w:rsidRPr="00E53BA2" w:rsidRDefault="00772272" w:rsidP="001A766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ф</w:t>
      </w:r>
      <w:r w:rsidR="001A7666" w:rsidRPr="001A7666">
        <w:rPr>
          <w:rFonts w:ascii="Times New Roman" w:hAnsi="Times New Roman" w:cs="Times New Roman"/>
          <w:sz w:val="28"/>
          <w:szCs w:val="28"/>
        </w:rPr>
        <w:t>отомониторинг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A7666" w:rsidRPr="001A7666">
        <w:rPr>
          <w:rFonts w:ascii="Times New Roman" w:hAnsi="Times New Roman" w:cs="Times New Roman"/>
          <w:sz w:val="28"/>
          <w:szCs w:val="28"/>
        </w:rPr>
        <w:t xml:space="preserve"> предоставляются отдельно на </w:t>
      </w:r>
      <w:r w:rsidR="001A7666" w:rsidRPr="00DD62B1">
        <w:rPr>
          <w:rFonts w:ascii="Times New Roman" w:hAnsi="Times New Roman" w:cs="Times New Roman"/>
          <w:sz w:val="28"/>
          <w:szCs w:val="28"/>
        </w:rPr>
        <w:t xml:space="preserve">каждую общеобразовательную организацию, на базе которой создается центр «Точка роста». </w:t>
      </w:r>
      <w:r w:rsidR="001A7666" w:rsidRPr="00E53BA2">
        <w:rPr>
          <w:rFonts w:ascii="Times New Roman" w:hAnsi="Times New Roman" w:cs="Times New Roman"/>
          <w:b/>
          <w:sz w:val="28"/>
          <w:szCs w:val="28"/>
        </w:rPr>
        <w:t xml:space="preserve">Количество фотографий </w:t>
      </w:r>
      <w:r w:rsidR="00DD62B1" w:rsidRPr="00E53BA2">
        <w:rPr>
          <w:rFonts w:ascii="Times New Roman" w:hAnsi="Times New Roman" w:cs="Times New Roman"/>
          <w:b/>
          <w:sz w:val="28"/>
          <w:szCs w:val="28"/>
        </w:rPr>
        <w:t>- не менее 5.</w:t>
      </w:r>
    </w:p>
    <w:p w:rsidR="001A7666" w:rsidRPr="001A7666" w:rsidRDefault="001A7666" w:rsidP="001A76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666">
        <w:rPr>
          <w:rFonts w:ascii="Times New Roman" w:hAnsi="Times New Roman" w:cs="Times New Roman"/>
          <w:sz w:val="28"/>
          <w:szCs w:val="28"/>
        </w:rPr>
        <w:t xml:space="preserve">Фотомониторинг рекомендуется проводить при хорошем освещении в дневное время суток. Фотографии должны быть цветными в формате jpg, без применения режима панорамной съемки, включать изображения фасада здания и интерьеров образовательных пространств. </w:t>
      </w:r>
    </w:p>
    <w:p w:rsidR="001A7666" w:rsidRPr="001A7666" w:rsidRDefault="001A7666" w:rsidP="001A76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666">
        <w:rPr>
          <w:rFonts w:ascii="Times New Roman" w:hAnsi="Times New Roman" w:cs="Times New Roman"/>
          <w:sz w:val="28"/>
          <w:szCs w:val="28"/>
        </w:rPr>
        <w:t xml:space="preserve">Фотографии фасада здания должны демонстрировать входную группу и этажность здания, а также давать представление об архитектуре, износе, потенциале </w:t>
      </w:r>
      <w:r w:rsidR="00772272">
        <w:rPr>
          <w:rFonts w:ascii="Times New Roman" w:hAnsi="Times New Roman" w:cs="Times New Roman"/>
          <w:sz w:val="28"/>
          <w:szCs w:val="28"/>
        </w:rPr>
        <w:t xml:space="preserve">здания </w:t>
      </w:r>
      <w:r w:rsidRPr="001A7666">
        <w:rPr>
          <w:rFonts w:ascii="Times New Roman" w:hAnsi="Times New Roman" w:cs="Times New Roman"/>
          <w:sz w:val="28"/>
          <w:szCs w:val="28"/>
        </w:rPr>
        <w:t xml:space="preserve">общеобразовательной организации. </w:t>
      </w:r>
    </w:p>
    <w:p w:rsidR="001A7666" w:rsidRPr="001A7666" w:rsidRDefault="001A7666" w:rsidP="001A76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666">
        <w:rPr>
          <w:rFonts w:ascii="Times New Roman" w:hAnsi="Times New Roman" w:cs="Times New Roman"/>
          <w:sz w:val="28"/>
          <w:szCs w:val="28"/>
        </w:rPr>
        <w:t xml:space="preserve">Фотофиксация основных </w:t>
      </w:r>
      <w:r w:rsidR="00772272">
        <w:rPr>
          <w:rFonts w:ascii="Times New Roman" w:hAnsi="Times New Roman" w:cs="Times New Roman"/>
          <w:sz w:val="28"/>
          <w:szCs w:val="28"/>
        </w:rPr>
        <w:t>учебных</w:t>
      </w:r>
      <w:r w:rsidRPr="001A7666">
        <w:rPr>
          <w:rFonts w:ascii="Times New Roman" w:hAnsi="Times New Roman" w:cs="Times New Roman"/>
          <w:sz w:val="28"/>
          <w:szCs w:val="28"/>
        </w:rPr>
        <w:t xml:space="preserve"> помещений, в которых были проведены преобразования в рамках мероприятия, выполняются с разных ракурсов общими планами. Также предоставляются фотографии дополнительных помещений, где были проведены преобразования и (или) размещены фирменные элементы (подсобные помещения, лаборантские, холлы, коридоры, рекреации, библиотеки и т.д.). Дополнительно к фотографиям общих планов могут быть представлены фотографии крупных и средних планов. На фотографиях учебных помещений должна быть видна табличка Министерства просвещения Российской Федерации с логотипом национального проекта «Образование». </w:t>
      </w:r>
    </w:p>
    <w:p w:rsidR="001A7666" w:rsidRPr="001A7666" w:rsidRDefault="001A7666" w:rsidP="001A76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A7666" w:rsidRPr="001A7666" w:rsidSect="009B25BC">
      <w:footerReference w:type="default" r:id="rId11"/>
      <w:type w:val="continuous"/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1694" w:rsidRDefault="00431694" w:rsidP="0083794C">
      <w:r>
        <w:separator/>
      </w:r>
    </w:p>
  </w:endnote>
  <w:endnote w:type="continuationSeparator" w:id="0">
    <w:p w:rsidR="00431694" w:rsidRDefault="00431694" w:rsidP="00837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-150130980"/>
      <w:docPartObj>
        <w:docPartGallery w:val="Page Numbers (Bottom of Page)"/>
        <w:docPartUnique/>
      </w:docPartObj>
    </w:sdtPr>
    <w:sdtEndPr/>
    <w:sdtContent>
      <w:p w:rsidR="009A686A" w:rsidRPr="009A686A" w:rsidRDefault="003E4209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A686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9A686A" w:rsidRPr="009A686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A686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806F6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9A686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A686A" w:rsidRDefault="009A686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1694" w:rsidRDefault="00431694" w:rsidP="0083794C">
      <w:r>
        <w:separator/>
      </w:r>
    </w:p>
  </w:footnote>
  <w:footnote w:type="continuationSeparator" w:id="0">
    <w:p w:rsidR="00431694" w:rsidRDefault="00431694" w:rsidP="008379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E57D0"/>
    <w:multiLevelType w:val="hybridMultilevel"/>
    <w:tmpl w:val="FA38C4CC"/>
    <w:lvl w:ilvl="0" w:tplc="7682FEF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57C29E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2CA746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D4CAC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AE654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61E48C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9847E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1845DA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E32EA6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272"/>
    <w:rsid w:val="0001314F"/>
    <w:rsid w:val="000277E5"/>
    <w:rsid w:val="000512C3"/>
    <w:rsid w:val="000625D0"/>
    <w:rsid w:val="00084B86"/>
    <w:rsid w:val="00084CDD"/>
    <w:rsid w:val="00125E3B"/>
    <w:rsid w:val="00146A7D"/>
    <w:rsid w:val="001A7666"/>
    <w:rsid w:val="001B6D02"/>
    <w:rsid w:val="001D06A0"/>
    <w:rsid w:val="002015BA"/>
    <w:rsid w:val="0021699E"/>
    <w:rsid w:val="0023372E"/>
    <w:rsid w:val="00262350"/>
    <w:rsid w:val="002830F4"/>
    <w:rsid w:val="002C7831"/>
    <w:rsid w:val="003356A4"/>
    <w:rsid w:val="003E4209"/>
    <w:rsid w:val="003E5EC5"/>
    <w:rsid w:val="003F3AE8"/>
    <w:rsid w:val="00407156"/>
    <w:rsid w:val="00431694"/>
    <w:rsid w:val="004F2B63"/>
    <w:rsid w:val="0051285E"/>
    <w:rsid w:val="00533730"/>
    <w:rsid w:val="005707F0"/>
    <w:rsid w:val="005806F6"/>
    <w:rsid w:val="005B6C2F"/>
    <w:rsid w:val="005F240E"/>
    <w:rsid w:val="005F4907"/>
    <w:rsid w:val="006247E2"/>
    <w:rsid w:val="006269EF"/>
    <w:rsid w:val="006725D7"/>
    <w:rsid w:val="006B7CB7"/>
    <w:rsid w:val="006E4ACA"/>
    <w:rsid w:val="00704B47"/>
    <w:rsid w:val="00732A5C"/>
    <w:rsid w:val="00762B99"/>
    <w:rsid w:val="00770F24"/>
    <w:rsid w:val="00772272"/>
    <w:rsid w:val="007904DA"/>
    <w:rsid w:val="00793F55"/>
    <w:rsid w:val="007A3298"/>
    <w:rsid w:val="007A6EA8"/>
    <w:rsid w:val="007C6D48"/>
    <w:rsid w:val="00812E47"/>
    <w:rsid w:val="0083794C"/>
    <w:rsid w:val="00844313"/>
    <w:rsid w:val="008630CE"/>
    <w:rsid w:val="00885D67"/>
    <w:rsid w:val="008C53E2"/>
    <w:rsid w:val="008E239D"/>
    <w:rsid w:val="00905D75"/>
    <w:rsid w:val="00916FE2"/>
    <w:rsid w:val="00956A95"/>
    <w:rsid w:val="009A686A"/>
    <w:rsid w:val="009B25BC"/>
    <w:rsid w:val="00A33545"/>
    <w:rsid w:val="00A37B94"/>
    <w:rsid w:val="00A76DD3"/>
    <w:rsid w:val="00A96A8B"/>
    <w:rsid w:val="00AE47CB"/>
    <w:rsid w:val="00B65D7B"/>
    <w:rsid w:val="00B75E18"/>
    <w:rsid w:val="00C573F3"/>
    <w:rsid w:val="00C813F3"/>
    <w:rsid w:val="00C8549E"/>
    <w:rsid w:val="00D248B8"/>
    <w:rsid w:val="00D807BE"/>
    <w:rsid w:val="00DD62B1"/>
    <w:rsid w:val="00E01553"/>
    <w:rsid w:val="00E53BA2"/>
    <w:rsid w:val="00E7308A"/>
    <w:rsid w:val="00ED6532"/>
    <w:rsid w:val="00EF2719"/>
    <w:rsid w:val="00F305A9"/>
    <w:rsid w:val="00F67879"/>
    <w:rsid w:val="00F80E0F"/>
    <w:rsid w:val="00F85272"/>
    <w:rsid w:val="00FA0A46"/>
    <w:rsid w:val="00FA358D"/>
    <w:rsid w:val="00FB1F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2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76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A766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A7666"/>
  </w:style>
  <w:style w:type="paragraph" w:styleId="a6">
    <w:name w:val="footer"/>
    <w:basedOn w:val="a"/>
    <w:link w:val="a7"/>
    <w:uiPriority w:val="99"/>
    <w:unhideWhenUsed/>
    <w:rsid w:val="0083794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3794C"/>
  </w:style>
  <w:style w:type="paragraph" w:styleId="a8">
    <w:name w:val="footnote text"/>
    <w:basedOn w:val="a"/>
    <w:link w:val="a9"/>
    <w:uiPriority w:val="99"/>
    <w:semiHidden/>
    <w:unhideWhenUsed/>
    <w:rsid w:val="00B65D7B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B65D7B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B65D7B"/>
    <w:rPr>
      <w:vertAlign w:val="superscript"/>
    </w:rPr>
  </w:style>
  <w:style w:type="paragraph" w:customStyle="1" w:styleId="ConsPlusNormal">
    <w:name w:val="ConsPlusNormal"/>
    <w:rsid w:val="002015BA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character" w:customStyle="1" w:styleId="1">
    <w:name w:val="Текст сноски Знак1"/>
    <w:basedOn w:val="a0"/>
    <w:uiPriority w:val="99"/>
    <w:semiHidden/>
    <w:rsid w:val="00885D67"/>
    <w:rPr>
      <w:rFonts w:ascii="Calibri" w:eastAsia="Segoe UI" w:hAnsi="Calibri" w:cs="Tahoma"/>
      <w:sz w:val="20"/>
      <w:szCs w:val="20"/>
      <w:lang w:eastAsia="ru-RU"/>
    </w:rPr>
  </w:style>
  <w:style w:type="character" w:styleId="ab">
    <w:name w:val="Hyperlink"/>
    <w:basedOn w:val="a0"/>
    <w:uiPriority w:val="99"/>
    <w:unhideWhenUsed/>
    <w:rsid w:val="00FB1F9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2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76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A766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A7666"/>
  </w:style>
  <w:style w:type="paragraph" w:styleId="a6">
    <w:name w:val="footer"/>
    <w:basedOn w:val="a"/>
    <w:link w:val="a7"/>
    <w:uiPriority w:val="99"/>
    <w:unhideWhenUsed/>
    <w:rsid w:val="0083794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3794C"/>
  </w:style>
  <w:style w:type="paragraph" w:styleId="a8">
    <w:name w:val="footnote text"/>
    <w:basedOn w:val="a"/>
    <w:link w:val="a9"/>
    <w:uiPriority w:val="99"/>
    <w:semiHidden/>
    <w:unhideWhenUsed/>
    <w:rsid w:val="00B65D7B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B65D7B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B65D7B"/>
    <w:rPr>
      <w:vertAlign w:val="superscript"/>
    </w:rPr>
  </w:style>
  <w:style w:type="paragraph" w:customStyle="1" w:styleId="ConsPlusNormal">
    <w:name w:val="ConsPlusNormal"/>
    <w:rsid w:val="002015BA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character" w:customStyle="1" w:styleId="1">
    <w:name w:val="Текст сноски Знак1"/>
    <w:basedOn w:val="a0"/>
    <w:uiPriority w:val="99"/>
    <w:semiHidden/>
    <w:rsid w:val="00885D67"/>
    <w:rPr>
      <w:rFonts w:ascii="Calibri" w:eastAsia="Segoe UI" w:hAnsi="Calibri" w:cs="Tahoma"/>
      <w:sz w:val="20"/>
      <w:szCs w:val="20"/>
      <w:lang w:eastAsia="ru-RU"/>
    </w:rPr>
  </w:style>
  <w:style w:type="character" w:styleId="ab">
    <w:name w:val="Hyperlink"/>
    <w:basedOn w:val="a0"/>
    <w:uiPriority w:val="99"/>
    <w:unhideWhenUsed/>
    <w:rsid w:val="00FB1F9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3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6024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ramil.salikhov.74@bk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nvzg.71192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0BC0F1-B1F5-4245-A8F3-F64F4A9B2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643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Бурухина Дарья</dc:creator>
  <cp:lastModifiedBy>RePack by Diakov</cp:lastModifiedBy>
  <cp:revision>2</cp:revision>
  <cp:lastPrinted>2022-06-20T15:01:00Z</cp:lastPrinted>
  <dcterms:created xsi:type="dcterms:W3CDTF">2022-06-20T15:09:00Z</dcterms:created>
  <dcterms:modified xsi:type="dcterms:W3CDTF">2022-06-20T15:09:00Z</dcterms:modified>
</cp:coreProperties>
</file>