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1E9" w:rsidRPr="00C00132" w:rsidRDefault="00C00132" w:rsidP="00C00132">
      <w:pPr>
        <w:jc w:val="center"/>
        <w:rPr>
          <w:rFonts w:ascii="Times New Roman" w:hAnsi="Times New Roman" w:cs="Times New Roman"/>
          <w:sz w:val="24"/>
          <w:szCs w:val="24"/>
        </w:rPr>
      </w:pPr>
      <w:r w:rsidRPr="00C00132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C00132" w:rsidRPr="00C00132" w:rsidRDefault="00C00132" w:rsidP="00C00132">
      <w:pPr>
        <w:rPr>
          <w:rFonts w:ascii="Times New Roman" w:hAnsi="Times New Roman" w:cs="Times New Roman"/>
          <w:sz w:val="24"/>
          <w:szCs w:val="24"/>
        </w:rPr>
      </w:pPr>
      <w:r w:rsidRPr="00C00132">
        <w:rPr>
          <w:rFonts w:ascii="Times New Roman" w:hAnsi="Times New Roman" w:cs="Times New Roman"/>
          <w:sz w:val="24"/>
          <w:szCs w:val="24"/>
        </w:rPr>
        <w:t>18 апреля 2025 года на базе МБОУ СОШ с. Аксеново пройдет очный этап муниципальной научно – практической конференции «</w:t>
      </w:r>
      <w:r w:rsidRPr="00C0013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00132">
        <w:rPr>
          <w:rFonts w:ascii="Times New Roman" w:hAnsi="Times New Roman" w:cs="Times New Roman"/>
          <w:sz w:val="24"/>
          <w:szCs w:val="24"/>
        </w:rPr>
        <w:t xml:space="preserve"> Чеховские чтения». Начало в 11.00</w:t>
      </w:r>
    </w:p>
    <w:p w:rsidR="00C00132" w:rsidRDefault="00C00132" w:rsidP="00C00132">
      <w:pPr>
        <w:rPr>
          <w:rFonts w:ascii="Times New Roman" w:hAnsi="Times New Roman" w:cs="Times New Roman"/>
          <w:sz w:val="24"/>
          <w:szCs w:val="24"/>
        </w:rPr>
      </w:pPr>
      <w:r w:rsidRPr="00C00132">
        <w:rPr>
          <w:rFonts w:ascii="Times New Roman" w:hAnsi="Times New Roman" w:cs="Times New Roman"/>
          <w:sz w:val="24"/>
          <w:szCs w:val="24"/>
        </w:rPr>
        <w:t>На очный этап приглашаются участники секций «Исследовательские работы», «Читаем и играем Чехова» в номинациях «</w:t>
      </w:r>
      <w:proofErr w:type="spellStart"/>
      <w:r w:rsidRPr="00C00132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C00132">
        <w:rPr>
          <w:rFonts w:ascii="Times New Roman" w:hAnsi="Times New Roman" w:cs="Times New Roman"/>
          <w:sz w:val="24"/>
          <w:szCs w:val="24"/>
        </w:rPr>
        <w:t>» и «Декламация»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0132" w:rsidRPr="00C00132" w:rsidRDefault="00C00132" w:rsidP="00C0013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Участники,  занявшие 1 место в секциях «Информационные технологии», «Творческая мастерская» в номинациях «Сочинение» и «Рисунок», приглашаются на награждение.</w:t>
      </w:r>
      <w:proofErr w:type="gramEnd"/>
    </w:p>
    <w:sectPr w:rsidR="00C00132" w:rsidRPr="00C00132" w:rsidSect="0077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132"/>
    <w:rsid w:val="005C6932"/>
    <w:rsid w:val="007771E9"/>
    <w:rsid w:val="008E7C3B"/>
    <w:rsid w:val="00A4243A"/>
    <w:rsid w:val="00C0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</dc:creator>
  <cp:keywords/>
  <dc:description/>
  <cp:lastModifiedBy>aksen</cp:lastModifiedBy>
  <cp:revision>2</cp:revision>
  <dcterms:created xsi:type="dcterms:W3CDTF">2025-04-14T10:15:00Z</dcterms:created>
  <dcterms:modified xsi:type="dcterms:W3CDTF">2025-04-14T10:33:00Z</dcterms:modified>
</cp:coreProperties>
</file>