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E0C" w:rsidRDefault="00062E0C" w:rsidP="00F66E9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Аналитическая справка по результатам пробного ЕГЭ </w:t>
      </w:r>
    </w:p>
    <w:p w:rsidR="00062E0C" w:rsidRDefault="00062E0C" w:rsidP="00F66E9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по английскому языку</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Дата проведения:</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203B3C">
        <w:rPr>
          <w:rFonts w:ascii="Times New Roman" w:eastAsia="Times New Roman" w:hAnsi="Times New Roman" w:cs="Times New Roman"/>
          <w:color w:val="000000"/>
          <w:sz w:val="28"/>
          <w:szCs w:val="28"/>
          <w:lang w:eastAsia="ru-RU"/>
        </w:rPr>
        <w:t>Письменная часть – 15.03.23</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203B3C">
        <w:rPr>
          <w:rFonts w:ascii="Times New Roman" w:eastAsia="Times New Roman" w:hAnsi="Times New Roman" w:cs="Times New Roman"/>
          <w:color w:val="000000"/>
          <w:sz w:val="28"/>
          <w:szCs w:val="28"/>
          <w:lang w:eastAsia="ru-RU"/>
        </w:rPr>
        <w:t>Устная часть - 15.03</w:t>
      </w:r>
      <w:r w:rsidR="00A974B3">
        <w:rPr>
          <w:rFonts w:ascii="Times New Roman" w:eastAsia="Times New Roman" w:hAnsi="Times New Roman" w:cs="Times New Roman"/>
          <w:color w:val="000000"/>
          <w:sz w:val="28"/>
          <w:szCs w:val="28"/>
          <w:lang w:eastAsia="ru-RU"/>
        </w:rPr>
        <w:t xml:space="preserve"> .23</w:t>
      </w:r>
      <w:r w:rsidRPr="00203B3C">
        <w:rPr>
          <w:rFonts w:ascii="Times New Roman" w:eastAsia="Times New Roman" w:hAnsi="Times New Roman" w:cs="Times New Roman"/>
          <w:color w:val="000000"/>
          <w:sz w:val="28"/>
          <w:szCs w:val="28"/>
          <w:lang w:eastAsia="ru-RU"/>
        </w:rPr>
        <w:t xml:space="preserve"> </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Цель работы:</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Оценка уровня качества подготовки учащихся к итоговой аттестации.</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Структура работы</w:t>
      </w:r>
      <w:r w:rsidRPr="00F66E96">
        <w:rPr>
          <w:rFonts w:ascii="Times New Roman" w:eastAsia="Times New Roman" w:hAnsi="Times New Roman" w:cs="Times New Roman"/>
          <w:color w:val="000000"/>
          <w:sz w:val="28"/>
          <w:szCs w:val="28"/>
          <w:lang w:eastAsia="ru-RU"/>
        </w:rPr>
        <w:t>:</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варианты КИМ составлены на базе открытого банка заданий ФИПИ, при проведении устной части экзамена использовался онлайн тренажер сайта </w:t>
      </w:r>
      <w:r w:rsidRPr="00F66E96">
        <w:rPr>
          <w:rFonts w:ascii="Times New Roman" w:eastAsia="Times New Roman" w:hAnsi="Times New Roman" w:cs="Times New Roman"/>
          <w:color w:val="000000"/>
          <w:sz w:val="28"/>
          <w:szCs w:val="28"/>
          <w:u w:val="single"/>
          <w:lang w:eastAsia="ru-RU"/>
        </w:rPr>
        <w:t>https://speaking.svetlanaenglishonline.ru/</w:t>
      </w:r>
    </w:p>
    <w:p w:rsidR="00F66E96" w:rsidRPr="00203B3C"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Контрольные измерительные материалы (КИМ) письменной части </w:t>
      </w:r>
      <w:r w:rsidRPr="00F66E96">
        <w:rPr>
          <w:rFonts w:ascii="Times New Roman" w:eastAsia="Times New Roman" w:hAnsi="Times New Roman" w:cs="Times New Roman"/>
          <w:color w:val="000000"/>
          <w:sz w:val="28"/>
          <w:szCs w:val="28"/>
          <w:lang w:eastAsia="ru-RU"/>
        </w:rPr>
        <w:t>состояли из 4 разделов: «</w:t>
      </w:r>
      <w:proofErr w:type="spellStart"/>
      <w:r w:rsidRPr="00F66E96">
        <w:rPr>
          <w:rFonts w:ascii="Times New Roman" w:eastAsia="Times New Roman" w:hAnsi="Times New Roman" w:cs="Times New Roman"/>
          <w:color w:val="000000"/>
          <w:sz w:val="28"/>
          <w:szCs w:val="28"/>
          <w:lang w:eastAsia="ru-RU"/>
        </w:rPr>
        <w:t>Аудирование</w:t>
      </w:r>
      <w:proofErr w:type="spellEnd"/>
      <w:r w:rsidRPr="00F66E96">
        <w:rPr>
          <w:rFonts w:ascii="Times New Roman" w:eastAsia="Times New Roman" w:hAnsi="Times New Roman" w:cs="Times New Roman"/>
          <w:color w:val="000000"/>
          <w:sz w:val="28"/>
          <w:szCs w:val="28"/>
          <w:lang w:eastAsia="ru-RU"/>
        </w:rPr>
        <w:t>», «Чтение», «Грамматика и лексика», «Письмо».</w:t>
      </w:r>
    </w:p>
    <w:p w:rsidR="00A974B3" w:rsidRDefault="00A01BBD"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Раздел 1 («</w:t>
      </w:r>
      <w:proofErr w:type="spellStart"/>
      <w:r w:rsidRPr="00203B3C">
        <w:rPr>
          <w:rFonts w:ascii="Times New Roman" w:hAnsi="Times New Roman" w:cs="Times New Roman"/>
          <w:sz w:val="28"/>
          <w:szCs w:val="28"/>
        </w:rPr>
        <w:t>Аудирование</w:t>
      </w:r>
      <w:proofErr w:type="spellEnd"/>
      <w:r w:rsidRPr="00203B3C">
        <w:rPr>
          <w:rFonts w:ascii="Times New Roman" w:hAnsi="Times New Roman" w:cs="Times New Roman"/>
          <w:sz w:val="28"/>
          <w:szCs w:val="28"/>
        </w:rPr>
        <w:t xml:space="preserve">») содержит 9 заданий. Рекомендуемое время на выполнение заданий раздела 1 составляет 30 минут. </w:t>
      </w:r>
    </w:p>
    <w:p w:rsidR="00A974B3" w:rsidRDefault="00A01BBD"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Раздел 2 («Чтение») содержит 9 заданий. Рекомендуемое время на выполнение заданий раздела 2 составляет 30 минут. </w:t>
      </w:r>
    </w:p>
    <w:p w:rsidR="00A974B3" w:rsidRDefault="00A01BBD"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Раздел 3 («Грамматика и лексика») содержит 18 заданий. Рекомендуемое время на выполнение заданий раздела 3 составляет 40 минут. </w:t>
      </w:r>
    </w:p>
    <w:p w:rsidR="00A01BBD" w:rsidRPr="00F66E96" w:rsidRDefault="00A01BBD"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3B3C">
        <w:rPr>
          <w:rFonts w:ascii="Times New Roman" w:hAnsi="Times New Roman" w:cs="Times New Roman"/>
          <w:sz w:val="28"/>
          <w:szCs w:val="28"/>
        </w:rPr>
        <w:t>Раздел 4 («Письменная речь») состоит из 2 заданий. Рекомендуемое время на выполнение заданий этого раздела работы – 90 минут.</w:t>
      </w:r>
    </w:p>
    <w:p w:rsidR="00F66E96" w:rsidRPr="00203B3C"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Устная часть экзамена</w:t>
      </w:r>
      <w:r w:rsidRPr="00F66E96">
        <w:rPr>
          <w:rFonts w:ascii="Times New Roman" w:eastAsia="Times New Roman" w:hAnsi="Times New Roman" w:cs="Times New Roman"/>
          <w:color w:val="000000"/>
          <w:sz w:val="28"/>
          <w:szCs w:val="28"/>
          <w:lang w:eastAsia="ru-RU"/>
        </w:rPr>
        <w:t> состояла из 4 заданий базового и высокого уровней сложности:</w:t>
      </w:r>
    </w:p>
    <w:p w:rsidR="007B1783" w:rsidRPr="00203B3C" w:rsidRDefault="007B1783"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Устная часть КИМ ЕГЭ по английскому языку включает в себя 4 задания. </w:t>
      </w:r>
    </w:p>
    <w:p w:rsidR="007B1783" w:rsidRPr="00203B3C" w:rsidRDefault="007B1783"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Задание 1 – чтение вслух небольшого текста научно-популярного характера. Время на подготовку – 1,5 минуты.</w:t>
      </w:r>
    </w:p>
    <w:p w:rsidR="007B1783" w:rsidRPr="00203B3C" w:rsidRDefault="007B1783"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 В задании 2 предлагается ознакомиться с рекламным объявлением и задать четыре вопроса на основе ключевых слов. Время на подготовку – 1,5 минуты. </w:t>
      </w:r>
    </w:p>
    <w:p w:rsidR="007B1783" w:rsidRPr="00203B3C" w:rsidRDefault="007B1783"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В задании 3 предлагается дать интервью на актуальную тему, развёрнуто и точно </w:t>
      </w:r>
      <w:proofErr w:type="gramStart"/>
      <w:r w:rsidRPr="00203B3C">
        <w:rPr>
          <w:rFonts w:ascii="Times New Roman" w:hAnsi="Times New Roman" w:cs="Times New Roman"/>
          <w:sz w:val="28"/>
          <w:szCs w:val="28"/>
        </w:rPr>
        <w:t>ответив на пять вопросов</w:t>
      </w:r>
      <w:proofErr w:type="gramEnd"/>
      <w:r w:rsidRPr="00203B3C">
        <w:rPr>
          <w:rFonts w:ascii="Times New Roman" w:hAnsi="Times New Roman" w:cs="Times New Roman"/>
          <w:sz w:val="28"/>
          <w:szCs w:val="28"/>
        </w:rPr>
        <w:t>.</w:t>
      </w:r>
    </w:p>
    <w:p w:rsidR="007B1783" w:rsidRPr="00203B3C" w:rsidRDefault="007B1783" w:rsidP="00386DD2">
      <w:pPr>
        <w:shd w:val="clear" w:color="auto" w:fill="FFFFFF"/>
        <w:spacing w:after="150" w:line="240" w:lineRule="auto"/>
        <w:jc w:val="both"/>
        <w:rPr>
          <w:rFonts w:ascii="Times New Roman" w:hAnsi="Times New Roman" w:cs="Times New Roman"/>
          <w:sz w:val="28"/>
          <w:szCs w:val="28"/>
        </w:rPr>
      </w:pPr>
      <w:r w:rsidRPr="00203B3C">
        <w:rPr>
          <w:rFonts w:ascii="Times New Roman" w:hAnsi="Times New Roman" w:cs="Times New Roman"/>
          <w:sz w:val="28"/>
          <w:szCs w:val="28"/>
        </w:rPr>
        <w:t xml:space="preserve"> В задании 4 предлагается проблемная тема для проектной работы и 2 фотографии, выбор которых в качестве иллюстраций надо обосновать, и нужно выразить своё мнение по проблеме проектной работы. Время на подготовку – 2,5 минуты.</w:t>
      </w:r>
    </w:p>
    <w:p w:rsidR="007B1783" w:rsidRPr="00F66E96" w:rsidRDefault="007B1783"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203B3C">
        <w:rPr>
          <w:rFonts w:ascii="Times New Roman" w:hAnsi="Times New Roman" w:cs="Times New Roman"/>
          <w:sz w:val="28"/>
          <w:szCs w:val="28"/>
        </w:rPr>
        <w:lastRenderedPageBreak/>
        <w:t xml:space="preserve"> Общее время ответа одного экзаменуемого (включая время на подготовку) – 17 минут.</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Количество уч-ся, выбравших английский язык в качестве предмета по выбору</w:t>
      </w:r>
      <w:r w:rsidR="00A974B3">
        <w:rPr>
          <w:rFonts w:ascii="Times New Roman" w:eastAsia="Times New Roman" w:hAnsi="Times New Roman" w:cs="Times New Roman"/>
          <w:color w:val="000000"/>
          <w:sz w:val="28"/>
          <w:szCs w:val="28"/>
          <w:lang w:eastAsia="ru-RU"/>
        </w:rPr>
        <w:t> – 1.</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Количество уч-ся, выполнявших письменную часть экзамена</w:t>
      </w:r>
      <w:r w:rsidR="00A974B3">
        <w:rPr>
          <w:rFonts w:ascii="Times New Roman" w:eastAsia="Times New Roman" w:hAnsi="Times New Roman" w:cs="Times New Roman"/>
          <w:color w:val="000000"/>
          <w:sz w:val="28"/>
          <w:szCs w:val="28"/>
          <w:lang w:eastAsia="ru-RU"/>
        </w:rPr>
        <w:t> – 1</w:t>
      </w:r>
      <w:r w:rsidRPr="00F66E96">
        <w:rPr>
          <w:rFonts w:ascii="Times New Roman" w:eastAsia="Times New Roman" w:hAnsi="Times New Roman" w:cs="Times New Roman"/>
          <w:color w:val="000000"/>
          <w:sz w:val="28"/>
          <w:szCs w:val="28"/>
          <w:lang w:eastAsia="ru-RU"/>
        </w:rPr>
        <w:t>, </w:t>
      </w:r>
      <w:r w:rsidRPr="00F66E96">
        <w:rPr>
          <w:rFonts w:ascii="Times New Roman" w:eastAsia="Times New Roman" w:hAnsi="Times New Roman" w:cs="Times New Roman"/>
          <w:b/>
          <w:bCs/>
          <w:color w:val="000000"/>
          <w:sz w:val="28"/>
          <w:szCs w:val="28"/>
          <w:lang w:eastAsia="ru-RU"/>
        </w:rPr>
        <w:t>устную часть</w:t>
      </w:r>
      <w:r w:rsidR="00A974B3">
        <w:rPr>
          <w:rFonts w:ascii="Times New Roman" w:eastAsia="Times New Roman" w:hAnsi="Times New Roman" w:cs="Times New Roman"/>
          <w:color w:val="000000"/>
          <w:sz w:val="28"/>
          <w:szCs w:val="28"/>
          <w:lang w:eastAsia="ru-RU"/>
        </w:rPr>
        <w:t> – 1</w:t>
      </w:r>
    </w:p>
    <w:p w:rsidR="00F66E96" w:rsidRPr="00F66E96" w:rsidRDefault="00A974B3" w:rsidP="00F66E9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Результаты проб</w:t>
      </w:r>
      <w:r w:rsidR="00F66E96" w:rsidRPr="00F66E96">
        <w:rPr>
          <w:rFonts w:ascii="Times New Roman" w:eastAsia="Times New Roman" w:hAnsi="Times New Roman" w:cs="Times New Roman"/>
          <w:b/>
          <w:bCs/>
          <w:color w:val="000000"/>
          <w:sz w:val="28"/>
          <w:szCs w:val="28"/>
          <w:lang w:eastAsia="ru-RU"/>
        </w:rPr>
        <w:t>ного экзамена</w:t>
      </w:r>
    </w:p>
    <w:tbl>
      <w:tblPr>
        <w:tblW w:w="958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06"/>
        <w:gridCol w:w="1699"/>
        <w:gridCol w:w="1296"/>
        <w:gridCol w:w="1470"/>
        <w:gridCol w:w="2157"/>
        <w:gridCol w:w="2157"/>
      </w:tblGrid>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ФИО</w:t>
            </w: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roofErr w:type="spellStart"/>
            <w:r w:rsidRPr="00A01BBD">
              <w:rPr>
                <w:rFonts w:ascii="Times New Roman" w:eastAsia="Times New Roman" w:hAnsi="Times New Roman" w:cs="Times New Roman"/>
                <w:color w:val="000000"/>
                <w:sz w:val="28"/>
                <w:szCs w:val="28"/>
                <w:lang w:eastAsia="ru-RU"/>
              </w:rPr>
              <w:t>Аудирование</w:t>
            </w:r>
            <w:proofErr w:type="spellEnd"/>
            <w:r w:rsidRPr="00A01BBD">
              <w:rPr>
                <w:rFonts w:ascii="Times New Roman" w:eastAsia="Times New Roman" w:hAnsi="Times New Roman" w:cs="Times New Roman"/>
                <w:color w:val="000000"/>
                <w:sz w:val="28"/>
                <w:szCs w:val="28"/>
                <w:lang w:eastAsia="ru-RU"/>
              </w:rPr>
              <w:t xml:space="preserve"> (9 заданий, макс.14 баллов)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Чтение</w:t>
            </w:r>
          </w:p>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(9 заданий, макс.14 баллов)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Грамматика и лексика (18 заданий, макс.18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Письменная речь (2 задания, макс.20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roofErr w:type="gramStart"/>
            <w:r w:rsidRPr="00A01BBD">
              <w:rPr>
                <w:rFonts w:ascii="Times New Roman" w:eastAsia="Times New Roman" w:hAnsi="Times New Roman" w:cs="Times New Roman"/>
                <w:color w:val="000000"/>
                <w:sz w:val="28"/>
                <w:szCs w:val="28"/>
                <w:lang w:eastAsia="ru-RU"/>
              </w:rPr>
              <w:t>Говорение (4 заданий, макс. 20 баллов</w:t>
            </w:r>
            <w:proofErr w:type="gramEnd"/>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 1 балл</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 0 баллов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19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2B1BF9"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 – 3</w:t>
            </w:r>
            <w:r w:rsidR="00A01BBD" w:rsidRPr="00A01BBD">
              <w:rPr>
                <w:rFonts w:ascii="Times New Roman" w:eastAsia="Times New Roman" w:hAnsi="Times New Roman" w:cs="Times New Roman"/>
                <w:color w:val="000000"/>
                <w:sz w:val="28"/>
                <w:szCs w:val="28"/>
                <w:lang w:eastAsia="ru-RU"/>
              </w:rPr>
              <w:t xml:space="preserve"> балла</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39 – 1</w:t>
            </w: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 0</w:t>
            </w:r>
            <w:r w:rsidR="00A01BBD" w:rsidRPr="00A01BBD">
              <w:rPr>
                <w:rFonts w:ascii="Times New Roman" w:eastAsia="Times New Roman" w:hAnsi="Times New Roman" w:cs="Times New Roman"/>
                <w:color w:val="000000"/>
                <w:sz w:val="28"/>
                <w:szCs w:val="28"/>
                <w:lang w:eastAsia="ru-RU"/>
              </w:rPr>
              <w:t xml:space="preserve"> балл</w:t>
            </w:r>
            <w:r>
              <w:rPr>
                <w:rFonts w:ascii="Times New Roman" w:eastAsia="Times New Roman" w:hAnsi="Times New Roman" w:cs="Times New Roman"/>
                <w:color w:val="000000"/>
                <w:sz w:val="28"/>
                <w:szCs w:val="28"/>
                <w:lang w:eastAsia="ru-RU"/>
              </w:rPr>
              <w:t>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11 – 0 баллов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20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38 –</w:t>
            </w:r>
            <w:r w:rsidR="002B1BF9">
              <w:rPr>
                <w:rFonts w:ascii="Times New Roman" w:eastAsia="Times New Roman" w:hAnsi="Times New Roman" w:cs="Times New Roman"/>
                <w:color w:val="000000"/>
                <w:sz w:val="28"/>
                <w:szCs w:val="28"/>
                <w:lang w:eastAsia="ru-RU"/>
              </w:rPr>
              <w:t>1</w:t>
            </w:r>
            <w:r w:rsidRPr="00A01BBD">
              <w:rPr>
                <w:rFonts w:ascii="Times New Roman" w:eastAsia="Times New Roman" w:hAnsi="Times New Roman" w:cs="Times New Roman"/>
                <w:color w:val="000000"/>
                <w:sz w:val="28"/>
                <w:szCs w:val="28"/>
                <w:lang w:eastAsia="ru-RU"/>
              </w:rPr>
              <w:t xml:space="preserve">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2B1BF9"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 – 4</w:t>
            </w: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 – 1 балл</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 1 балл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01122"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–0</w:t>
            </w:r>
          </w:p>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балл</w:t>
            </w:r>
            <w:r w:rsidR="00901122">
              <w:rPr>
                <w:rFonts w:ascii="Times New Roman" w:eastAsia="Times New Roman" w:hAnsi="Times New Roman" w:cs="Times New Roman"/>
                <w:color w:val="000000"/>
                <w:sz w:val="28"/>
                <w:szCs w:val="28"/>
                <w:lang w:eastAsia="ru-RU"/>
              </w:rPr>
              <w:t>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124CEB"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 – 5</w:t>
            </w: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4 – 0 баллов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 0</w:t>
            </w:r>
            <w:r w:rsidR="00A01BBD" w:rsidRPr="00A01BBD">
              <w:rPr>
                <w:rFonts w:ascii="Times New Roman" w:eastAsia="Times New Roman" w:hAnsi="Times New Roman" w:cs="Times New Roman"/>
                <w:color w:val="000000"/>
                <w:sz w:val="28"/>
                <w:szCs w:val="28"/>
                <w:lang w:eastAsia="ru-RU"/>
              </w:rPr>
              <w:t xml:space="preserve"> балл</w:t>
            </w:r>
            <w:r>
              <w:rPr>
                <w:rFonts w:ascii="Times New Roman" w:eastAsia="Times New Roman" w:hAnsi="Times New Roman" w:cs="Times New Roman"/>
                <w:color w:val="000000"/>
                <w:sz w:val="28"/>
                <w:szCs w:val="28"/>
                <w:lang w:eastAsia="ru-RU"/>
              </w:rPr>
              <w:t>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 – 1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42 – 0</w:t>
            </w: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 1 балл</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 1 балл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 0</w:t>
            </w:r>
            <w:r w:rsidR="00A01BBD" w:rsidRPr="00A01BBD">
              <w:rPr>
                <w:rFonts w:ascii="Times New Roman" w:eastAsia="Times New Roman" w:hAnsi="Times New Roman" w:cs="Times New Roman"/>
                <w:color w:val="000000"/>
                <w:sz w:val="28"/>
                <w:szCs w:val="28"/>
                <w:lang w:eastAsia="ru-RU"/>
              </w:rPr>
              <w:t xml:space="preserve"> балл</w:t>
            </w:r>
            <w:r>
              <w:rPr>
                <w:rFonts w:ascii="Times New Roman" w:eastAsia="Times New Roman" w:hAnsi="Times New Roman" w:cs="Times New Roman"/>
                <w:color w:val="000000"/>
                <w:sz w:val="28"/>
                <w:szCs w:val="28"/>
                <w:lang w:eastAsia="ru-RU"/>
              </w:rPr>
              <w:t>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 1 балл</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15 – 1 балл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24 – 1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7 – 0 баллов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16 – 0 баллов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25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8 – 0 баллов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17 – 1 балл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26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9 – 1 балл</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 – 1балл</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27 – 1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6DD2" w:rsidRDefault="00A01BBD" w:rsidP="00386DD2">
            <w:pPr>
              <w:spacing w:after="0" w:line="240" w:lineRule="auto"/>
              <w:rPr>
                <w:rFonts w:ascii="Times New Roman" w:eastAsia="Times New Roman" w:hAnsi="Times New Roman" w:cs="Times New Roman"/>
                <w:b/>
                <w:bCs/>
                <w:color w:val="000000"/>
                <w:sz w:val="28"/>
                <w:szCs w:val="28"/>
                <w:lang w:eastAsia="ru-RU"/>
              </w:rPr>
            </w:pPr>
            <w:r w:rsidRPr="00A01BBD">
              <w:rPr>
                <w:rFonts w:ascii="Times New Roman" w:eastAsia="Times New Roman" w:hAnsi="Times New Roman" w:cs="Times New Roman"/>
                <w:b/>
                <w:bCs/>
                <w:color w:val="000000"/>
                <w:sz w:val="28"/>
                <w:szCs w:val="28"/>
                <w:lang w:eastAsia="ru-RU"/>
              </w:rPr>
              <w:t>Итого:</w:t>
            </w:r>
          </w:p>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
                <w:bCs/>
                <w:color w:val="000000"/>
                <w:sz w:val="28"/>
                <w:szCs w:val="28"/>
                <w:lang w:eastAsia="ru-RU"/>
              </w:rPr>
              <w:t>5 баллов</w:t>
            </w: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b/>
                <w:bCs/>
                <w:color w:val="000000"/>
                <w:sz w:val="28"/>
                <w:szCs w:val="28"/>
                <w:lang w:eastAsia="ru-RU"/>
              </w:rPr>
              <w:t>Итого: </w:t>
            </w:r>
            <w:r w:rsidR="00901122">
              <w:rPr>
                <w:rFonts w:ascii="Times New Roman" w:eastAsia="Times New Roman" w:hAnsi="Times New Roman" w:cs="Times New Roman"/>
                <w:b/>
                <w:bCs/>
                <w:color w:val="000000"/>
                <w:sz w:val="28"/>
                <w:szCs w:val="28"/>
                <w:lang w:eastAsia="ru-RU"/>
              </w:rPr>
              <w:t>5</w:t>
            </w:r>
            <w:r w:rsidR="002B1BF9">
              <w:rPr>
                <w:rFonts w:ascii="Times New Roman" w:eastAsia="Times New Roman" w:hAnsi="Times New Roman" w:cs="Times New Roman"/>
                <w:b/>
                <w:bCs/>
                <w:color w:val="000000"/>
                <w:sz w:val="28"/>
                <w:szCs w:val="28"/>
                <w:lang w:eastAsia="ru-RU"/>
              </w:rPr>
              <w:t xml:space="preserve"> </w:t>
            </w:r>
            <w:r w:rsidRPr="00A01BBD">
              <w:rPr>
                <w:rFonts w:ascii="Times New Roman" w:eastAsia="Times New Roman" w:hAnsi="Times New Roman" w:cs="Times New Roman"/>
                <w:b/>
                <w:bCs/>
                <w:color w:val="000000"/>
                <w:sz w:val="28"/>
                <w:szCs w:val="28"/>
                <w:lang w:eastAsia="ru-RU"/>
              </w:rPr>
              <w:t>баллов</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901122" w:rsidP="00386DD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 – 0</w:t>
            </w:r>
            <w:r w:rsidR="00A01BBD" w:rsidRPr="00A01BBD">
              <w:rPr>
                <w:rFonts w:ascii="Times New Roman" w:eastAsia="Times New Roman" w:hAnsi="Times New Roman" w:cs="Times New Roman"/>
                <w:color w:val="000000"/>
                <w:sz w:val="28"/>
                <w:szCs w:val="28"/>
                <w:lang w:eastAsia="ru-RU"/>
              </w:rPr>
              <w:t xml:space="preserve">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29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30 – 1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31 – 1 балл</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 xml:space="preserve">32 – 0 </w:t>
            </w:r>
            <w:r w:rsidRPr="00A01BBD">
              <w:rPr>
                <w:rFonts w:ascii="Times New Roman" w:eastAsia="Times New Roman" w:hAnsi="Times New Roman" w:cs="Times New Roman"/>
                <w:color w:val="000000"/>
                <w:sz w:val="28"/>
                <w:szCs w:val="28"/>
                <w:lang w:eastAsia="ru-RU"/>
              </w:rPr>
              <w:lastRenderedPageBreak/>
              <w:t>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33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34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35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36 – 0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r>
      <w:tr w:rsidR="00124CEB" w:rsidRPr="00A01BBD" w:rsidTr="00386DD2">
        <w:tc>
          <w:tcPr>
            <w:tcW w:w="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6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2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b/>
                <w:bCs/>
                <w:color w:val="000000"/>
                <w:sz w:val="28"/>
                <w:szCs w:val="28"/>
                <w:lang w:eastAsia="ru-RU"/>
              </w:rPr>
              <w:t>Итого: </w:t>
            </w:r>
            <w:r w:rsidR="002B1BF9">
              <w:rPr>
                <w:rFonts w:ascii="Times New Roman" w:eastAsia="Times New Roman" w:hAnsi="Times New Roman" w:cs="Times New Roman"/>
                <w:b/>
                <w:bCs/>
                <w:color w:val="000000"/>
                <w:sz w:val="28"/>
                <w:szCs w:val="28"/>
                <w:lang w:eastAsia="ru-RU"/>
              </w:rPr>
              <w:t xml:space="preserve">5 </w:t>
            </w:r>
            <w:r w:rsidRPr="00A01BBD">
              <w:rPr>
                <w:rFonts w:ascii="Times New Roman" w:eastAsia="Times New Roman" w:hAnsi="Times New Roman" w:cs="Times New Roman"/>
                <w:b/>
                <w:bCs/>
                <w:color w:val="000000"/>
                <w:sz w:val="28"/>
                <w:szCs w:val="28"/>
                <w:lang w:eastAsia="ru-RU"/>
              </w:rPr>
              <w:t>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b/>
                <w:bCs/>
                <w:color w:val="000000"/>
                <w:sz w:val="28"/>
                <w:szCs w:val="28"/>
                <w:lang w:eastAsia="ru-RU"/>
              </w:rPr>
              <w:t>Итого:</w:t>
            </w:r>
            <w:r w:rsidR="002B1BF9">
              <w:rPr>
                <w:rFonts w:ascii="Times New Roman" w:eastAsia="Times New Roman" w:hAnsi="Times New Roman" w:cs="Times New Roman"/>
                <w:b/>
                <w:bCs/>
                <w:color w:val="000000"/>
                <w:sz w:val="28"/>
                <w:szCs w:val="28"/>
                <w:lang w:eastAsia="ru-RU"/>
              </w:rPr>
              <w:t>13 баллов</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1BBD" w:rsidRPr="00A01BBD" w:rsidRDefault="00A01BBD" w:rsidP="00386DD2">
            <w:pPr>
              <w:spacing w:after="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b/>
                <w:bCs/>
                <w:color w:val="000000"/>
                <w:sz w:val="28"/>
                <w:szCs w:val="28"/>
                <w:lang w:eastAsia="ru-RU"/>
              </w:rPr>
              <w:t>Итого: </w:t>
            </w:r>
            <w:r w:rsidR="00124CEB">
              <w:rPr>
                <w:rFonts w:ascii="Times New Roman" w:eastAsia="Times New Roman" w:hAnsi="Times New Roman" w:cs="Times New Roman"/>
                <w:b/>
                <w:bCs/>
                <w:color w:val="000000"/>
                <w:sz w:val="28"/>
                <w:szCs w:val="28"/>
                <w:lang w:eastAsia="ru-RU"/>
              </w:rPr>
              <w:t>10</w:t>
            </w:r>
            <w:r w:rsidRPr="00A01BBD">
              <w:rPr>
                <w:rFonts w:ascii="Times New Roman" w:eastAsia="Times New Roman" w:hAnsi="Times New Roman" w:cs="Times New Roman"/>
                <w:b/>
                <w:bCs/>
                <w:color w:val="000000"/>
                <w:sz w:val="28"/>
                <w:szCs w:val="28"/>
                <w:lang w:eastAsia="ru-RU"/>
              </w:rPr>
              <w:t>баллов</w:t>
            </w:r>
          </w:p>
        </w:tc>
      </w:tr>
    </w:tbl>
    <w:p w:rsidR="00A01BBD" w:rsidRPr="00A01BBD" w:rsidRDefault="00A01BBD" w:rsidP="00A01BBD">
      <w:pPr>
        <w:shd w:val="clear" w:color="auto" w:fill="FFFFFF"/>
        <w:spacing w:after="150" w:line="240" w:lineRule="auto"/>
        <w:rPr>
          <w:rFonts w:ascii="Times New Roman" w:eastAsia="Times New Roman" w:hAnsi="Times New Roman" w:cs="Times New Roman"/>
          <w:color w:val="000000"/>
          <w:sz w:val="28"/>
          <w:szCs w:val="28"/>
          <w:lang w:eastAsia="ru-RU"/>
        </w:rPr>
      </w:pPr>
    </w:p>
    <w:p w:rsidR="00A01BBD" w:rsidRPr="00A01BBD" w:rsidRDefault="00A01BBD" w:rsidP="00A01BBD">
      <w:pPr>
        <w:shd w:val="clear" w:color="auto" w:fill="FFFFFF"/>
        <w:spacing w:after="150" w:line="240" w:lineRule="auto"/>
        <w:rPr>
          <w:rFonts w:ascii="Times New Roman" w:eastAsia="Times New Roman" w:hAnsi="Times New Roman" w:cs="Times New Roman"/>
          <w:color w:val="000000"/>
          <w:sz w:val="28"/>
          <w:szCs w:val="28"/>
          <w:lang w:eastAsia="ru-RU"/>
        </w:rPr>
      </w:pPr>
      <w:r w:rsidRPr="00A01BBD">
        <w:rPr>
          <w:rFonts w:ascii="Times New Roman" w:eastAsia="Times New Roman" w:hAnsi="Times New Roman" w:cs="Times New Roman"/>
          <w:color w:val="000000"/>
          <w:sz w:val="28"/>
          <w:szCs w:val="28"/>
          <w:lang w:eastAsia="ru-RU"/>
        </w:rPr>
        <w:t>Итого: _</w:t>
      </w:r>
      <w:r w:rsidR="00124CEB" w:rsidRPr="00124CEB">
        <w:rPr>
          <w:rFonts w:ascii="Times New Roman" w:eastAsia="Times New Roman" w:hAnsi="Times New Roman" w:cs="Times New Roman"/>
          <w:b/>
          <w:color w:val="000000"/>
          <w:sz w:val="28"/>
          <w:szCs w:val="28"/>
          <w:u w:val="single"/>
          <w:lang w:eastAsia="ru-RU"/>
        </w:rPr>
        <w:t>38</w:t>
      </w:r>
      <w:r w:rsidRPr="00124CEB">
        <w:rPr>
          <w:rFonts w:ascii="Times New Roman" w:eastAsia="Times New Roman" w:hAnsi="Times New Roman" w:cs="Times New Roman"/>
          <w:b/>
          <w:color w:val="000000"/>
          <w:sz w:val="28"/>
          <w:szCs w:val="28"/>
          <w:u w:val="single"/>
          <w:lang w:eastAsia="ru-RU"/>
        </w:rPr>
        <w:t>______</w:t>
      </w:r>
      <w:r w:rsidRPr="00A01BBD">
        <w:rPr>
          <w:rFonts w:ascii="Times New Roman" w:eastAsia="Times New Roman" w:hAnsi="Times New Roman" w:cs="Times New Roman"/>
          <w:color w:val="000000"/>
          <w:sz w:val="28"/>
          <w:szCs w:val="28"/>
          <w:lang w:eastAsia="ru-RU"/>
        </w:rPr>
        <w:t xml:space="preserve"> баллов (первичных). Минимальный порог – 22 балла</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Как показ</w:t>
      </w:r>
      <w:r w:rsidR="00124CEB">
        <w:rPr>
          <w:rFonts w:ascii="Times New Roman" w:eastAsia="Times New Roman" w:hAnsi="Times New Roman" w:cs="Times New Roman"/>
          <w:color w:val="000000"/>
          <w:sz w:val="28"/>
          <w:szCs w:val="28"/>
          <w:lang w:eastAsia="ru-RU"/>
        </w:rPr>
        <w:t>ывают результаты,  пробный  экзамен  продемонстрировал низкий уровень владения</w:t>
      </w:r>
      <w:r w:rsidRPr="00F66E96">
        <w:rPr>
          <w:rFonts w:ascii="Times New Roman" w:eastAsia="Times New Roman" w:hAnsi="Times New Roman" w:cs="Times New Roman"/>
          <w:color w:val="000000"/>
          <w:sz w:val="28"/>
          <w:szCs w:val="28"/>
          <w:lang w:eastAsia="ru-RU"/>
        </w:rPr>
        <w:t xml:space="preserve"> всеми видами речевой деятельности.</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Наиболее устойчивые умения</w:t>
      </w:r>
      <w:r w:rsidR="00124CEB">
        <w:rPr>
          <w:rFonts w:ascii="Times New Roman" w:eastAsia="Times New Roman" w:hAnsi="Times New Roman" w:cs="Times New Roman"/>
          <w:color w:val="000000"/>
          <w:sz w:val="28"/>
          <w:szCs w:val="28"/>
          <w:lang w:eastAsia="ru-RU"/>
        </w:rPr>
        <w:t xml:space="preserve"> сформированы </w:t>
      </w:r>
      <w:r w:rsidRPr="00F66E96">
        <w:rPr>
          <w:rFonts w:ascii="Times New Roman" w:eastAsia="Times New Roman" w:hAnsi="Times New Roman" w:cs="Times New Roman"/>
          <w:color w:val="000000"/>
          <w:sz w:val="28"/>
          <w:szCs w:val="28"/>
          <w:lang w:eastAsia="ru-RU"/>
        </w:rPr>
        <w:t xml:space="preserve"> в таких в</w:t>
      </w:r>
      <w:r w:rsidR="00124CEB">
        <w:rPr>
          <w:rFonts w:ascii="Times New Roman" w:eastAsia="Times New Roman" w:hAnsi="Times New Roman" w:cs="Times New Roman"/>
          <w:color w:val="000000"/>
          <w:sz w:val="28"/>
          <w:szCs w:val="28"/>
          <w:lang w:eastAsia="ru-RU"/>
        </w:rPr>
        <w:t>идах речевой деятельности, как письм</w:t>
      </w:r>
      <w:proofErr w:type="gramStart"/>
      <w:r w:rsidR="00124CEB">
        <w:rPr>
          <w:rFonts w:ascii="Times New Roman" w:eastAsia="Times New Roman" w:hAnsi="Times New Roman" w:cs="Times New Roman"/>
          <w:color w:val="000000"/>
          <w:sz w:val="28"/>
          <w:szCs w:val="28"/>
          <w:lang w:eastAsia="ru-RU"/>
        </w:rPr>
        <w:t>о(</w:t>
      </w:r>
      <w:proofErr w:type="gramEnd"/>
      <w:r w:rsidR="00124CEB">
        <w:rPr>
          <w:rFonts w:ascii="Times New Roman" w:eastAsia="Times New Roman" w:hAnsi="Times New Roman" w:cs="Times New Roman"/>
          <w:color w:val="000000"/>
          <w:sz w:val="28"/>
          <w:szCs w:val="28"/>
          <w:lang w:eastAsia="ru-RU"/>
        </w:rPr>
        <w:t>проект)</w:t>
      </w:r>
      <w:r w:rsidRPr="00F66E96">
        <w:rPr>
          <w:rFonts w:ascii="Times New Roman" w:eastAsia="Times New Roman" w:hAnsi="Times New Roman" w:cs="Times New Roman"/>
          <w:color w:val="000000"/>
          <w:sz w:val="28"/>
          <w:szCs w:val="28"/>
          <w:lang w:eastAsia="ru-RU"/>
        </w:rPr>
        <w:t>.</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Как видно из таблицы, на первом месте по сложности для экзаменуемых остается раздел «Письмо». При выполнении задания 39 («Личное письмо») особые трудности возникают при постановке вопросов другу. Экзаменуемые часто не учитывают либо формулировки задания, либо смысла последнего предложения в стимуле, задают неправильные вопросы</w:t>
      </w:r>
      <w:proofErr w:type="gramStart"/>
      <w:r w:rsidRPr="00F66E96">
        <w:rPr>
          <w:rFonts w:ascii="Times New Roman" w:eastAsia="Times New Roman" w:hAnsi="Times New Roman" w:cs="Times New Roman"/>
          <w:color w:val="000000"/>
          <w:sz w:val="28"/>
          <w:szCs w:val="28"/>
          <w:lang w:eastAsia="ru-RU"/>
        </w:rPr>
        <w:t xml:space="preserve"> </w:t>
      </w:r>
      <w:r w:rsidR="00124CEB">
        <w:rPr>
          <w:rFonts w:ascii="Times New Roman" w:eastAsia="Times New Roman" w:hAnsi="Times New Roman" w:cs="Times New Roman"/>
          <w:color w:val="000000"/>
          <w:sz w:val="28"/>
          <w:szCs w:val="28"/>
          <w:lang w:eastAsia="ru-RU"/>
        </w:rPr>
        <w:t>,</w:t>
      </w:r>
      <w:proofErr w:type="gramEnd"/>
      <w:r w:rsidRPr="00F66E96">
        <w:rPr>
          <w:rFonts w:ascii="Times New Roman" w:eastAsia="Times New Roman" w:hAnsi="Times New Roman" w:cs="Times New Roman"/>
          <w:color w:val="000000"/>
          <w:sz w:val="28"/>
          <w:szCs w:val="28"/>
          <w:lang w:eastAsia="ru-RU"/>
        </w:rPr>
        <w:t>как с точки зрения содержания, так и с точки зрения соответствия коммуникативной задаче. Наблюдается большое количество грамматических ошибок, особенно</w:t>
      </w:r>
      <w:r w:rsidR="00124CEB">
        <w:rPr>
          <w:rFonts w:ascii="Times New Roman" w:eastAsia="Times New Roman" w:hAnsi="Times New Roman" w:cs="Times New Roman"/>
          <w:color w:val="000000"/>
          <w:sz w:val="28"/>
          <w:szCs w:val="28"/>
          <w:lang w:eastAsia="ru-RU"/>
        </w:rPr>
        <w:t xml:space="preserve"> при постановке вопросов.</w:t>
      </w:r>
      <w:r w:rsidRPr="00F66E96">
        <w:rPr>
          <w:rFonts w:ascii="Times New Roman" w:eastAsia="Times New Roman" w:hAnsi="Times New Roman" w:cs="Times New Roman"/>
          <w:color w:val="000000"/>
          <w:sz w:val="28"/>
          <w:szCs w:val="28"/>
          <w:lang w:eastAsia="ru-RU"/>
        </w:rPr>
        <w:t xml:space="preserve"> Также встре</w:t>
      </w:r>
      <w:r w:rsidR="00062E0C">
        <w:rPr>
          <w:rFonts w:ascii="Times New Roman" w:eastAsia="Times New Roman" w:hAnsi="Times New Roman" w:cs="Times New Roman"/>
          <w:color w:val="000000"/>
          <w:sz w:val="28"/>
          <w:szCs w:val="28"/>
          <w:lang w:eastAsia="ru-RU"/>
        </w:rPr>
        <w:t xml:space="preserve">чаются наряду с грамматическими </w:t>
      </w:r>
      <w:r w:rsidR="00124CEB">
        <w:rPr>
          <w:rFonts w:ascii="Times New Roman" w:eastAsia="Times New Roman" w:hAnsi="Times New Roman" w:cs="Times New Roman"/>
          <w:color w:val="000000"/>
          <w:sz w:val="28"/>
          <w:szCs w:val="28"/>
          <w:lang w:eastAsia="ru-RU"/>
        </w:rPr>
        <w:t>,</w:t>
      </w:r>
      <w:r w:rsidRPr="00F66E96">
        <w:rPr>
          <w:rFonts w:ascii="Times New Roman" w:eastAsia="Times New Roman" w:hAnsi="Times New Roman" w:cs="Times New Roman"/>
          <w:color w:val="000000"/>
          <w:sz w:val="28"/>
          <w:szCs w:val="28"/>
          <w:lang w:eastAsia="ru-RU"/>
        </w:rPr>
        <w:t xml:space="preserve">лексические и орфографические ошибки. Как положительный момент, </w:t>
      </w:r>
      <w:r w:rsidR="00124CEB">
        <w:rPr>
          <w:rFonts w:ascii="Times New Roman" w:eastAsia="Times New Roman" w:hAnsi="Times New Roman" w:cs="Times New Roman"/>
          <w:color w:val="000000"/>
          <w:sz w:val="28"/>
          <w:szCs w:val="28"/>
          <w:lang w:eastAsia="ru-RU"/>
        </w:rPr>
        <w:t xml:space="preserve">следует отметить, что </w:t>
      </w:r>
      <w:r w:rsidRPr="00F66E96">
        <w:rPr>
          <w:rFonts w:ascii="Times New Roman" w:eastAsia="Times New Roman" w:hAnsi="Times New Roman" w:cs="Times New Roman"/>
          <w:color w:val="000000"/>
          <w:sz w:val="28"/>
          <w:szCs w:val="28"/>
          <w:lang w:eastAsia="ru-RU"/>
        </w:rPr>
        <w:t>соблюдают</w:t>
      </w:r>
      <w:r w:rsidR="00124CEB">
        <w:rPr>
          <w:rFonts w:ascii="Times New Roman" w:eastAsia="Times New Roman" w:hAnsi="Times New Roman" w:cs="Times New Roman"/>
          <w:color w:val="000000"/>
          <w:sz w:val="28"/>
          <w:szCs w:val="28"/>
          <w:lang w:eastAsia="ru-RU"/>
        </w:rPr>
        <w:t>ся</w:t>
      </w:r>
      <w:r w:rsidRPr="00F66E96">
        <w:rPr>
          <w:rFonts w:ascii="Times New Roman" w:eastAsia="Times New Roman" w:hAnsi="Times New Roman" w:cs="Times New Roman"/>
          <w:color w:val="000000"/>
          <w:sz w:val="28"/>
          <w:szCs w:val="28"/>
          <w:lang w:eastAsia="ru-RU"/>
        </w:rPr>
        <w:t xml:space="preserve"> требуемый объем письма, нормы вежливости, стилистически правильно оформляют личное письмо.</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На втором месте – раздел «Устная часть», а именно - задание 4 высокого уровня сложности, проверяющее умение создавать монологическое тематическое высказывание с элементами сопоставления и сравнения</w:t>
      </w:r>
      <w:r w:rsidR="00124CEB">
        <w:rPr>
          <w:rFonts w:ascii="Times New Roman" w:eastAsia="Times New Roman" w:hAnsi="Times New Roman" w:cs="Times New Roman"/>
          <w:color w:val="000000"/>
          <w:sz w:val="28"/>
          <w:szCs w:val="28"/>
          <w:lang w:eastAsia="ru-RU"/>
        </w:rPr>
        <w:t>.</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Умения в устной речи при выполнении заданий базового уровня достаточны для решения поставленных задач, но отмечается некоторая ограниченность в использовании адекватных лексических и грамматических средств.</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b/>
          <w:bCs/>
          <w:color w:val="000000"/>
          <w:sz w:val="28"/>
          <w:szCs w:val="28"/>
          <w:lang w:eastAsia="ru-RU"/>
        </w:rPr>
        <w:t>Рекомендации:</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1) Довести до сведения уч-ся и</w:t>
      </w:r>
      <w:r w:rsidR="00124CEB">
        <w:rPr>
          <w:rFonts w:ascii="Times New Roman" w:eastAsia="Times New Roman" w:hAnsi="Times New Roman" w:cs="Times New Roman"/>
          <w:color w:val="000000"/>
          <w:sz w:val="28"/>
          <w:szCs w:val="28"/>
          <w:lang w:eastAsia="ru-RU"/>
        </w:rPr>
        <w:t xml:space="preserve"> их родителей, а также классного руководителя  11-х класса </w:t>
      </w:r>
      <w:r w:rsidR="00436EF1">
        <w:rPr>
          <w:rFonts w:ascii="Times New Roman" w:eastAsia="Times New Roman" w:hAnsi="Times New Roman" w:cs="Times New Roman"/>
          <w:color w:val="000000"/>
          <w:sz w:val="28"/>
          <w:szCs w:val="28"/>
          <w:lang w:eastAsia="ru-RU"/>
        </w:rPr>
        <w:t xml:space="preserve">о результатах </w:t>
      </w:r>
      <w:r w:rsidRPr="00F66E96">
        <w:rPr>
          <w:rFonts w:ascii="Times New Roman" w:eastAsia="Times New Roman" w:hAnsi="Times New Roman" w:cs="Times New Roman"/>
          <w:color w:val="000000"/>
          <w:sz w:val="28"/>
          <w:szCs w:val="28"/>
          <w:lang w:eastAsia="ru-RU"/>
        </w:rPr>
        <w:t xml:space="preserve"> пробного экзамена.</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 xml:space="preserve">2) Провести индивидуальные консультации с уч-ся по разбору допущенных ими ошибок, наметить план индивидуальной работы на 4 четверть, </w:t>
      </w:r>
      <w:r w:rsidRPr="00F66E96">
        <w:rPr>
          <w:rFonts w:ascii="Times New Roman" w:eastAsia="Times New Roman" w:hAnsi="Times New Roman" w:cs="Times New Roman"/>
          <w:color w:val="000000"/>
          <w:sz w:val="28"/>
          <w:szCs w:val="28"/>
          <w:lang w:eastAsia="ru-RU"/>
        </w:rPr>
        <w:lastRenderedPageBreak/>
        <w:t>предусмотреть при планировании уроков дифференцированные задания по подготовке к ЕГЭ.</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3) На заседании МО учителей английского языка обсудить результаты репетиционного экзамена, обобщить типичные ошибки и индивидуальные недостатки в ответах учащихся, наметить пути их преодоления.</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 xml:space="preserve">4) Для повышения уровня языковой компетенции школьников постоянно повторять грамматический материал начальной и основной школы и осуществлять отсроченный </w:t>
      </w:r>
      <w:proofErr w:type="gramStart"/>
      <w:r w:rsidRPr="00F66E96">
        <w:rPr>
          <w:rFonts w:ascii="Times New Roman" w:eastAsia="Times New Roman" w:hAnsi="Times New Roman" w:cs="Times New Roman"/>
          <w:color w:val="000000"/>
          <w:sz w:val="28"/>
          <w:szCs w:val="28"/>
          <w:lang w:eastAsia="ru-RU"/>
        </w:rPr>
        <w:t>контроль за</w:t>
      </w:r>
      <w:proofErr w:type="gramEnd"/>
      <w:r w:rsidRPr="00F66E96">
        <w:rPr>
          <w:rFonts w:ascii="Times New Roman" w:eastAsia="Times New Roman" w:hAnsi="Times New Roman" w:cs="Times New Roman"/>
          <w:color w:val="000000"/>
          <w:sz w:val="28"/>
          <w:szCs w:val="28"/>
          <w:lang w:eastAsia="ru-RU"/>
        </w:rPr>
        <w:t xml:space="preserve"> его усвоением с корректировкой результатов. Особое внимание следует уделить системе времен, косвенной речи, согласованию времен, страдательному залогу, так как они по-прежнему остаются зонами особых трудностей </w:t>
      </w:r>
      <w:proofErr w:type="gramStart"/>
      <w:r w:rsidRPr="00F66E96">
        <w:rPr>
          <w:rFonts w:ascii="Times New Roman" w:eastAsia="Times New Roman" w:hAnsi="Times New Roman" w:cs="Times New Roman"/>
          <w:color w:val="000000"/>
          <w:sz w:val="28"/>
          <w:szCs w:val="28"/>
          <w:lang w:eastAsia="ru-RU"/>
        </w:rPr>
        <w:t>для</w:t>
      </w:r>
      <w:proofErr w:type="gramEnd"/>
      <w:r w:rsidRPr="00F66E96">
        <w:rPr>
          <w:rFonts w:ascii="Times New Roman" w:eastAsia="Times New Roman" w:hAnsi="Times New Roman" w:cs="Times New Roman"/>
          <w:color w:val="000000"/>
          <w:sz w:val="28"/>
          <w:szCs w:val="28"/>
          <w:lang w:eastAsia="ru-RU"/>
        </w:rPr>
        <w:t xml:space="preserve"> обучающихся.</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На уроках повторить с уч-ся правила образования общих и специальных вопросов, обращая внимание на порядок слов в вопросительном предложении и вопросительные слова.</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5) Для успешного выполнения заданий ЕГЭ повышенного и высокого уровней сложности разделов «Чтение» и «</w:t>
      </w:r>
      <w:proofErr w:type="spellStart"/>
      <w:r w:rsidRPr="00F66E96">
        <w:rPr>
          <w:rFonts w:ascii="Times New Roman" w:eastAsia="Times New Roman" w:hAnsi="Times New Roman" w:cs="Times New Roman"/>
          <w:color w:val="000000"/>
          <w:sz w:val="28"/>
          <w:szCs w:val="28"/>
          <w:lang w:eastAsia="ru-RU"/>
        </w:rPr>
        <w:t>Аудирование</w:t>
      </w:r>
      <w:proofErr w:type="spellEnd"/>
      <w:r w:rsidRPr="00F66E96">
        <w:rPr>
          <w:rFonts w:ascii="Times New Roman" w:eastAsia="Times New Roman" w:hAnsi="Times New Roman" w:cs="Times New Roman"/>
          <w:color w:val="000000"/>
          <w:sz w:val="28"/>
          <w:szCs w:val="28"/>
          <w:lang w:eastAsia="ru-RU"/>
        </w:rPr>
        <w:t>», отрабатывать стратегии, выявляя отличающие их характеристики, обучать различным приемам смысловой обработки информации, таким как выделение основного и второстепенного в тексте, развитие разных видов языковой догадки, прогнозирование.</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6) При подготовке к выполнению задания 4 раздела «Устная речь» обратить внимание обучающихся на то, что сходства и различия должны быть связанными с пунктом 4 плана, т.е. темой, на основе которой проводится сравнение фотографий.</w:t>
      </w:r>
    </w:p>
    <w:p w:rsidR="00F66E96" w:rsidRPr="00F66E96" w:rsidRDefault="00F66E96" w:rsidP="00386DD2">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t>7) Уделять на уроках больше внимани</w:t>
      </w:r>
      <w:r w:rsidR="00436EF1">
        <w:rPr>
          <w:rFonts w:ascii="Times New Roman" w:eastAsia="Times New Roman" w:hAnsi="Times New Roman" w:cs="Times New Roman"/>
          <w:color w:val="000000"/>
          <w:sz w:val="28"/>
          <w:szCs w:val="28"/>
          <w:lang w:eastAsia="ru-RU"/>
        </w:rPr>
        <w:t>я спонтанной речи. Приучать учащих</w:t>
      </w:r>
      <w:r w:rsidRPr="00F66E96">
        <w:rPr>
          <w:rFonts w:ascii="Times New Roman" w:eastAsia="Times New Roman" w:hAnsi="Times New Roman" w:cs="Times New Roman"/>
          <w:color w:val="000000"/>
          <w:sz w:val="28"/>
          <w:szCs w:val="28"/>
          <w:lang w:eastAsia="ru-RU"/>
        </w:rPr>
        <w:t>ся записывать свою речь на электронный носитель, чтобы не бояться записи, контролировать качество речи, следить за временем выполнения заданий и осуществлять самоанализ выполнения заданий устной части для выявления и корректировки ошибок.</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r w:rsidRPr="00F66E96">
        <w:rPr>
          <w:rFonts w:ascii="Times New Roman" w:eastAsia="Times New Roman" w:hAnsi="Times New Roman" w:cs="Times New Roman"/>
          <w:color w:val="000000"/>
          <w:sz w:val="28"/>
          <w:szCs w:val="28"/>
          <w:lang w:eastAsia="ru-RU"/>
        </w:rPr>
        <w:br/>
      </w:r>
    </w:p>
    <w:p w:rsidR="00F66E96" w:rsidRPr="00F66E96" w:rsidRDefault="00436EF1" w:rsidP="00F66E9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20.03.23</w:t>
      </w:r>
    </w:p>
    <w:p w:rsidR="00F66E96" w:rsidRPr="00F66E96" w:rsidRDefault="00F66E96" w:rsidP="00F66E96">
      <w:pPr>
        <w:shd w:val="clear" w:color="auto" w:fill="FFFFFF"/>
        <w:spacing w:after="150" w:line="240" w:lineRule="auto"/>
        <w:rPr>
          <w:rFonts w:ascii="Times New Roman" w:eastAsia="Times New Roman" w:hAnsi="Times New Roman" w:cs="Times New Roman"/>
          <w:color w:val="000000"/>
          <w:sz w:val="28"/>
          <w:szCs w:val="28"/>
          <w:lang w:eastAsia="ru-RU"/>
        </w:rPr>
      </w:pPr>
    </w:p>
    <w:p w:rsidR="00C61002" w:rsidRPr="00203B3C" w:rsidRDefault="00C61002">
      <w:pPr>
        <w:rPr>
          <w:rFonts w:ascii="Times New Roman" w:hAnsi="Times New Roman" w:cs="Times New Roman"/>
          <w:sz w:val="28"/>
          <w:szCs w:val="28"/>
        </w:rPr>
      </w:pPr>
    </w:p>
    <w:sectPr w:rsidR="00C61002" w:rsidRPr="00203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FDA"/>
    <w:multiLevelType w:val="multilevel"/>
    <w:tmpl w:val="C820F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DAB"/>
    <w:rsid w:val="00062E0C"/>
    <w:rsid w:val="00124CEB"/>
    <w:rsid w:val="00203B3C"/>
    <w:rsid w:val="002B1BF9"/>
    <w:rsid w:val="00386DD2"/>
    <w:rsid w:val="00436EF1"/>
    <w:rsid w:val="007B1783"/>
    <w:rsid w:val="00901122"/>
    <w:rsid w:val="00A01BBD"/>
    <w:rsid w:val="00A974B3"/>
    <w:rsid w:val="00C61002"/>
    <w:rsid w:val="00CC7DAB"/>
    <w:rsid w:val="00F6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08027">
      <w:bodyDiv w:val="1"/>
      <w:marLeft w:val="0"/>
      <w:marRight w:val="0"/>
      <w:marTop w:val="0"/>
      <w:marBottom w:val="0"/>
      <w:divBdr>
        <w:top w:val="none" w:sz="0" w:space="0" w:color="auto"/>
        <w:left w:val="none" w:sz="0" w:space="0" w:color="auto"/>
        <w:bottom w:val="none" w:sz="0" w:space="0" w:color="auto"/>
        <w:right w:val="none" w:sz="0" w:space="0" w:color="auto"/>
      </w:divBdr>
    </w:div>
    <w:div w:id="172440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2</cp:revision>
  <dcterms:created xsi:type="dcterms:W3CDTF">2023-03-20T10:24:00Z</dcterms:created>
  <dcterms:modified xsi:type="dcterms:W3CDTF">2023-03-20T10:24:00Z</dcterms:modified>
</cp:coreProperties>
</file>