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F9A" w:rsidRPr="009F2E34" w:rsidRDefault="009F2E34" w:rsidP="009F2E3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 автономное</w:t>
      </w:r>
      <w:r w:rsidR="00322CBF" w:rsidRPr="009F2E34">
        <w:rPr>
          <w:rFonts w:ascii="Times New Roman" w:hAnsi="Times New Roman"/>
          <w:sz w:val="28"/>
          <w:szCs w:val="28"/>
        </w:rPr>
        <w:t xml:space="preserve">  дошкольное  образовательное учреждение</w:t>
      </w:r>
    </w:p>
    <w:p w:rsidR="00322CBF" w:rsidRPr="009F2E34" w:rsidRDefault="009F2E34" w:rsidP="009F2E3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Пушкинского муниципального района детский сад №7 «Лесная сказка»</w:t>
      </w:r>
    </w:p>
    <w:p w:rsidR="00322CBF" w:rsidRPr="009F2E34" w:rsidRDefault="00322CBF" w:rsidP="009F2E34">
      <w:pPr>
        <w:jc w:val="both"/>
        <w:rPr>
          <w:rFonts w:ascii="Times New Roman" w:hAnsi="Times New Roman"/>
          <w:sz w:val="24"/>
          <w:szCs w:val="24"/>
        </w:rPr>
      </w:pPr>
    </w:p>
    <w:p w:rsidR="00322CBF" w:rsidRPr="009F2E34" w:rsidRDefault="00322CBF" w:rsidP="009F2E34">
      <w:pPr>
        <w:jc w:val="both"/>
        <w:rPr>
          <w:rFonts w:ascii="Times New Roman" w:hAnsi="Times New Roman"/>
          <w:sz w:val="24"/>
          <w:szCs w:val="24"/>
        </w:rPr>
      </w:pPr>
    </w:p>
    <w:p w:rsidR="00322CBF" w:rsidRPr="009F2E34" w:rsidRDefault="00322CBF" w:rsidP="009F2E34">
      <w:pPr>
        <w:jc w:val="both"/>
        <w:rPr>
          <w:rFonts w:ascii="Times New Roman" w:hAnsi="Times New Roman"/>
          <w:sz w:val="24"/>
          <w:szCs w:val="24"/>
        </w:rPr>
      </w:pPr>
    </w:p>
    <w:p w:rsidR="00322CBF" w:rsidRDefault="00322CBF" w:rsidP="009F2E34">
      <w:pPr>
        <w:tabs>
          <w:tab w:val="left" w:pos="1290"/>
        </w:tabs>
        <w:rPr>
          <w:rFonts w:ascii="Times New Roman" w:hAnsi="Times New Roman"/>
          <w:b/>
          <w:sz w:val="36"/>
          <w:szCs w:val="36"/>
        </w:rPr>
      </w:pPr>
    </w:p>
    <w:p w:rsidR="009F2E34" w:rsidRDefault="009F2E34" w:rsidP="009F2E34">
      <w:pPr>
        <w:tabs>
          <w:tab w:val="left" w:pos="1290"/>
        </w:tabs>
        <w:rPr>
          <w:rFonts w:ascii="Times New Roman" w:hAnsi="Times New Roman"/>
          <w:b/>
          <w:sz w:val="36"/>
          <w:szCs w:val="36"/>
        </w:rPr>
      </w:pPr>
    </w:p>
    <w:p w:rsidR="009F2E34" w:rsidRDefault="009F2E34" w:rsidP="009F2E34">
      <w:pPr>
        <w:tabs>
          <w:tab w:val="left" w:pos="1290"/>
        </w:tabs>
        <w:rPr>
          <w:rFonts w:ascii="Times New Roman" w:hAnsi="Times New Roman"/>
          <w:b/>
          <w:sz w:val="36"/>
          <w:szCs w:val="36"/>
        </w:rPr>
      </w:pPr>
    </w:p>
    <w:p w:rsidR="009C58A8" w:rsidRPr="009F2E34" w:rsidRDefault="009C58A8" w:rsidP="009F2E34">
      <w:pPr>
        <w:tabs>
          <w:tab w:val="left" w:pos="1290"/>
        </w:tabs>
        <w:rPr>
          <w:rFonts w:ascii="Times New Roman" w:hAnsi="Times New Roman"/>
          <w:b/>
          <w:sz w:val="36"/>
          <w:szCs w:val="36"/>
        </w:rPr>
      </w:pPr>
    </w:p>
    <w:p w:rsidR="00322CBF" w:rsidRPr="009F2E34" w:rsidRDefault="009F2E34" w:rsidP="009F2E34">
      <w:pPr>
        <w:tabs>
          <w:tab w:val="left" w:pos="1290"/>
        </w:tabs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Консультация для воспитателей </w:t>
      </w:r>
    </w:p>
    <w:p w:rsidR="00322CBF" w:rsidRPr="009F2E34" w:rsidRDefault="00322CBF" w:rsidP="009F2E34">
      <w:pPr>
        <w:tabs>
          <w:tab w:val="left" w:pos="1290"/>
        </w:tabs>
        <w:jc w:val="center"/>
        <w:rPr>
          <w:rFonts w:ascii="Times New Roman" w:hAnsi="Times New Roman"/>
          <w:b/>
          <w:sz w:val="36"/>
          <w:szCs w:val="36"/>
        </w:rPr>
      </w:pPr>
      <w:r w:rsidRPr="009F2E34">
        <w:rPr>
          <w:rFonts w:ascii="Times New Roman" w:hAnsi="Times New Roman"/>
          <w:b/>
          <w:sz w:val="36"/>
          <w:szCs w:val="36"/>
        </w:rPr>
        <w:t>«Речь воспитателя как средство развития речи детей»</w:t>
      </w:r>
    </w:p>
    <w:p w:rsidR="00322CBF" w:rsidRPr="009F2E34" w:rsidRDefault="00322CBF" w:rsidP="009F2E34">
      <w:pPr>
        <w:tabs>
          <w:tab w:val="left" w:pos="1290"/>
        </w:tabs>
        <w:jc w:val="both"/>
        <w:rPr>
          <w:rFonts w:ascii="Times New Roman" w:hAnsi="Times New Roman"/>
          <w:sz w:val="32"/>
          <w:szCs w:val="32"/>
        </w:rPr>
      </w:pPr>
    </w:p>
    <w:p w:rsidR="00322CBF" w:rsidRPr="009F2E34" w:rsidRDefault="00322CBF" w:rsidP="009F2E34">
      <w:pPr>
        <w:tabs>
          <w:tab w:val="left" w:pos="1290"/>
        </w:tabs>
        <w:jc w:val="both"/>
        <w:rPr>
          <w:rFonts w:ascii="Times New Roman" w:hAnsi="Times New Roman"/>
          <w:sz w:val="32"/>
          <w:szCs w:val="32"/>
        </w:rPr>
      </w:pPr>
    </w:p>
    <w:p w:rsidR="00322CBF" w:rsidRPr="009F2E34" w:rsidRDefault="00322CBF" w:rsidP="009F2E34">
      <w:pPr>
        <w:tabs>
          <w:tab w:val="left" w:pos="1290"/>
        </w:tabs>
        <w:jc w:val="both"/>
        <w:rPr>
          <w:rFonts w:ascii="Times New Roman" w:hAnsi="Times New Roman"/>
          <w:sz w:val="32"/>
          <w:szCs w:val="32"/>
        </w:rPr>
      </w:pPr>
    </w:p>
    <w:p w:rsidR="00322CBF" w:rsidRPr="009F2E34" w:rsidRDefault="00322CBF" w:rsidP="009F2E34">
      <w:pPr>
        <w:tabs>
          <w:tab w:val="left" w:pos="1290"/>
        </w:tabs>
        <w:jc w:val="both"/>
        <w:rPr>
          <w:rFonts w:ascii="Times New Roman" w:hAnsi="Times New Roman"/>
          <w:sz w:val="32"/>
          <w:szCs w:val="32"/>
        </w:rPr>
      </w:pPr>
    </w:p>
    <w:p w:rsidR="00322CBF" w:rsidRPr="009F2E34" w:rsidRDefault="00322CBF" w:rsidP="009F2E34">
      <w:pPr>
        <w:tabs>
          <w:tab w:val="left" w:pos="1290"/>
        </w:tabs>
        <w:jc w:val="both"/>
        <w:rPr>
          <w:rFonts w:ascii="Times New Roman" w:hAnsi="Times New Roman"/>
          <w:sz w:val="32"/>
          <w:szCs w:val="32"/>
        </w:rPr>
      </w:pPr>
    </w:p>
    <w:p w:rsidR="00322CBF" w:rsidRPr="009F2E34" w:rsidRDefault="00322CBF" w:rsidP="009F2E34">
      <w:pPr>
        <w:tabs>
          <w:tab w:val="left" w:pos="1290"/>
        </w:tabs>
        <w:jc w:val="both"/>
        <w:rPr>
          <w:rFonts w:ascii="Times New Roman" w:hAnsi="Times New Roman"/>
          <w:sz w:val="32"/>
          <w:szCs w:val="32"/>
        </w:rPr>
      </w:pPr>
      <w:r w:rsidRPr="009F2E34">
        <w:rPr>
          <w:rFonts w:ascii="Times New Roman" w:hAnsi="Times New Roman"/>
          <w:sz w:val="32"/>
          <w:szCs w:val="32"/>
        </w:rPr>
        <w:t xml:space="preserve">                                                   </w:t>
      </w:r>
    </w:p>
    <w:p w:rsidR="00322CBF" w:rsidRPr="009F2E34" w:rsidRDefault="00322CBF" w:rsidP="009F2E34">
      <w:pPr>
        <w:tabs>
          <w:tab w:val="left" w:pos="1290"/>
        </w:tabs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r w:rsidRPr="009F2E34">
        <w:rPr>
          <w:rFonts w:ascii="Times New Roman" w:hAnsi="Times New Roman"/>
          <w:sz w:val="32"/>
          <w:szCs w:val="32"/>
        </w:rPr>
        <w:t xml:space="preserve">                                                   </w:t>
      </w:r>
      <w:r w:rsidR="009F2E34">
        <w:rPr>
          <w:rFonts w:ascii="Times New Roman" w:hAnsi="Times New Roman"/>
          <w:sz w:val="32"/>
          <w:szCs w:val="32"/>
        </w:rPr>
        <w:t xml:space="preserve">                               п</w:t>
      </w:r>
      <w:r w:rsidRPr="009F2E34">
        <w:rPr>
          <w:rFonts w:ascii="Times New Roman" w:hAnsi="Times New Roman"/>
          <w:sz w:val="32"/>
          <w:szCs w:val="32"/>
        </w:rPr>
        <w:t>од</w:t>
      </w:r>
      <w:r w:rsidR="00FF4DB4" w:rsidRPr="009F2E34">
        <w:rPr>
          <w:rFonts w:ascii="Times New Roman" w:hAnsi="Times New Roman"/>
          <w:sz w:val="32"/>
          <w:szCs w:val="32"/>
        </w:rPr>
        <w:t>г</w:t>
      </w:r>
      <w:r w:rsidR="009F2E34">
        <w:rPr>
          <w:rFonts w:ascii="Times New Roman" w:hAnsi="Times New Roman"/>
          <w:sz w:val="32"/>
          <w:szCs w:val="32"/>
        </w:rPr>
        <w:t>отовила</w:t>
      </w:r>
      <w:r w:rsidRPr="009F2E34">
        <w:rPr>
          <w:rFonts w:ascii="Times New Roman" w:hAnsi="Times New Roman"/>
          <w:sz w:val="32"/>
          <w:szCs w:val="32"/>
        </w:rPr>
        <w:t xml:space="preserve"> </w:t>
      </w:r>
      <w:r w:rsidR="00FF4DB4" w:rsidRPr="009F2E34">
        <w:rPr>
          <w:rFonts w:ascii="Times New Roman" w:hAnsi="Times New Roman"/>
          <w:sz w:val="32"/>
          <w:szCs w:val="32"/>
        </w:rPr>
        <w:t xml:space="preserve">                                                  </w:t>
      </w:r>
      <w:r w:rsidRPr="009F2E34">
        <w:rPr>
          <w:rFonts w:ascii="Times New Roman" w:hAnsi="Times New Roman"/>
          <w:sz w:val="32"/>
          <w:szCs w:val="32"/>
        </w:rPr>
        <w:t>воспитатель</w:t>
      </w:r>
      <w:r w:rsidR="009F2E34">
        <w:rPr>
          <w:rFonts w:ascii="Times New Roman" w:hAnsi="Times New Roman"/>
          <w:sz w:val="32"/>
          <w:szCs w:val="32"/>
        </w:rPr>
        <w:t xml:space="preserve"> </w:t>
      </w:r>
    </w:p>
    <w:p w:rsidR="00FF4DB4" w:rsidRPr="009F2E34" w:rsidRDefault="009F2E34" w:rsidP="009F2E34">
      <w:pPr>
        <w:tabs>
          <w:tab w:val="left" w:pos="1290"/>
        </w:tabs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Семенова И.В.</w:t>
      </w:r>
    </w:p>
    <w:p w:rsidR="00322CBF" w:rsidRPr="009F2E34" w:rsidRDefault="00322CBF" w:rsidP="009F2E34">
      <w:pPr>
        <w:tabs>
          <w:tab w:val="left" w:pos="1290"/>
        </w:tabs>
        <w:jc w:val="both"/>
        <w:rPr>
          <w:rFonts w:ascii="Times New Roman" w:hAnsi="Times New Roman"/>
          <w:sz w:val="32"/>
          <w:szCs w:val="32"/>
        </w:rPr>
      </w:pPr>
    </w:p>
    <w:p w:rsidR="002B3E83" w:rsidRPr="009F2E34" w:rsidRDefault="002B3E83" w:rsidP="009F2E34">
      <w:pPr>
        <w:tabs>
          <w:tab w:val="left" w:pos="1290"/>
        </w:tabs>
        <w:jc w:val="both"/>
        <w:rPr>
          <w:rFonts w:ascii="Times New Roman" w:hAnsi="Times New Roman"/>
          <w:sz w:val="32"/>
          <w:szCs w:val="32"/>
        </w:rPr>
      </w:pPr>
    </w:p>
    <w:p w:rsidR="00322CBF" w:rsidRPr="009F2E34" w:rsidRDefault="00322CBF" w:rsidP="009F2E34">
      <w:pPr>
        <w:tabs>
          <w:tab w:val="left" w:pos="1290"/>
        </w:tabs>
        <w:jc w:val="both"/>
        <w:rPr>
          <w:rFonts w:ascii="Times New Roman" w:hAnsi="Times New Roman"/>
          <w:sz w:val="28"/>
          <w:szCs w:val="28"/>
        </w:rPr>
      </w:pPr>
    </w:p>
    <w:p w:rsidR="002B3E83" w:rsidRDefault="002B3E83" w:rsidP="009F2E34">
      <w:pPr>
        <w:tabs>
          <w:tab w:val="left" w:pos="1290"/>
        </w:tabs>
        <w:jc w:val="both"/>
        <w:rPr>
          <w:rFonts w:ascii="Times New Roman" w:hAnsi="Times New Roman"/>
          <w:sz w:val="28"/>
          <w:szCs w:val="28"/>
        </w:rPr>
      </w:pPr>
    </w:p>
    <w:p w:rsidR="009F2E34" w:rsidRPr="009F2E34" w:rsidRDefault="009C58A8" w:rsidP="009C58A8">
      <w:pPr>
        <w:tabs>
          <w:tab w:val="left" w:pos="129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Пушкино</w:t>
      </w:r>
    </w:p>
    <w:p w:rsidR="00E71FBB" w:rsidRPr="009F2E34" w:rsidRDefault="009C58A8" w:rsidP="009F2E34">
      <w:pPr>
        <w:tabs>
          <w:tab w:val="left" w:pos="1290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</w:t>
      </w:r>
      <w:r w:rsidR="00FF4DB4" w:rsidRPr="009F2E34">
        <w:rPr>
          <w:rFonts w:ascii="Times New Roman" w:hAnsi="Times New Roman"/>
          <w:sz w:val="28"/>
          <w:szCs w:val="28"/>
        </w:rPr>
        <w:t xml:space="preserve">Развивающий потенциал речевой среды в ДОУ целиком зависит от качества речи воспитателя. Для воспитателя владение связной речью – это показатель его профессиональной подготовленности. Воспитатель обязан развивать в себе совершенное владение теми речевыми навыками, которые потом передаёт детям. Необходимо, чтобы дети слышали </w:t>
      </w:r>
      <w:r w:rsidR="00E71FBB" w:rsidRPr="009F2E34">
        <w:rPr>
          <w:rFonts w:ascii="Times New Roman" w:hAnsi="Times New Roman"/>
          <w:sz w:val="28"/>
          <w:szCs w:val="28"/>
        </w:rPr>
        <w:t xml:space="preserve"> речь </w:t>
      </w:r>
      <w:r w:rsidR="00FF4DB4" w:rsidRPr="009F2E34">
        <w:rPr>
          <w:rFonts w:ascii="Times New Roman" w:hAnsi="Times New Roman"/>
          <w:sz w:val="28"/>
          <w:szCs w:val="28"/>
        </w:rPr>
        <w:t>правильную, хорошую, выразительную, богатую и образную без ошибок и</w:t>
      </w:r>
      <w:r w:rsidR="00C17EB1" w:rsidRPr="009F2E34">
        <w:rPr>
          <w:rFonts w:ascii="Times New Roman" w:hAnsi="Times New Roman"/>
          <w:sz w:val="28"/>
          <w:szCs w:val="28"/>
        </w:rPr>
        <w:t xml:space="preserve"> </w:t>
      </w:r>
      <w:r w:rsidR="00E71FBB" w:rsidRPr="009F2E34">
        <w:rPr>
          <w:rFonts w:ascii="Times New Roman" w:hAnsi="Times New Roman"/>
          <w:sz w:val="28"/>
          <w:szCs w:val="28"/>
        </w:rPr>
        <w:t>недостатков.</w:t>
      </w:r>
      <w:r w:rsidR="00322CBF" w:rsidRPr="009F2E34">
        <w:rPr>
          <w:rFonts w:ascii="Times New Roman" w:hAnsi="Times New Roman"/>
          <w:b/>
          <w:sz w:val="28"/>
          <w:szCs w:val="28"/>
        </w:rPr>
        <w:t xml:space="preserve">  </w:t>
      </w:r>
      <w:r w:rsidR="00E71FBB" w:rsidRPr="009F2E34">
        <w:rPr>
          <w:rFonts w:ascii="Times New Roman" w:hAnsi="Times New Roman"/>
          <w:sz w:val="28"/>
          <w:szCs w:val="28"/>
        </w:rPr>
        <w:t>К хорошей речи предъявляется много требований.</w:t>
      </w:r>
      <w:r w:rsidR="00322CBF" w:rsidRPr="009F2E34">
        <w:rPr>
          <w:rFonts w:ascii="Times New Roman" w:hAnsi="Times New Roman"/>
          <w:sz w:val="28"/>
          <w:szCs w:val="28"/>
        </w:rPr>
        <w:t xml:space="preserve">  </w:t>
      </w:r>
    </w:p>
    <w:p w:rsidR="00025380" w:rsidRPr="009F2E34" w:rsidRDefault="009F2E34" w:rsidP="009F2E34">
      <w:pPr>
        <w:pStyle w:val="a3"/>
        <w:numPr>
          <w:ilvl w:val="0"/>
          <w:numId w:val="1"/>
        </w:numPr>
        <w:tabs>
          <w:tab w:val="left" w:pos="1290"/>
        </w:tabs>
        <w:spacing w:after="0"/>
        <w:ind w:left="714" w:hanging="357"/>
        <w:jc w:val="both"/>
        <w:rPr>
          <w:rFonts w:ascii="Times New Roman" w:hAnsi="Times New Roman"/>
          <w:b/>
          <w:sz w:val="28"/>
          <w:szCs w:val="28"/>
        </w:rPr>
      </w:pPr>
      <w:r w:rsidRPr="009F2E34">
        <w:rPr>
          <w:rFonts w:ascii="Times New Roman" w:hAnsi="Times New Roman"/>
          <w:b/>
          <w:sz w:val="28"/>
          <w:szCs w:val="28"/>
        </w:rPr>
        <w:t>Содержательность речи</w:t>
      </w:r>
    </w:p>
    <w:p w:rsidR="00E71FBB" w:rsidRPr="009F2E34" w:rsidRDefault="00E71FBB" w:rsidP="009F2E34">
      <w:pPr>
        <w:tabs>
          <w:tab w:val="left" w:pos="1290"/>
        </w:tabs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F2E34">
        <w:rPr>
          <w:rFonts w:ascii="Times New Roman" w:hAnsi="Times New Roman"/>
          <w:sz w:val="28"/>
          <w:szCs w:val="28"/>
        </w:rPr>
        <w:t>Содержательность и насыщенность информацией речи может быть разной и зависит от многих условий. Насыщенность информацией, например, газетной может быть высокой, а бытовой - низкой. В любом случае надо избегать многословия, которое проявляется в употреблении лишних слов. Многословие может принимать форму излишества особенно при неправильном употреблении синонимов, повторений:</w:t>
      </w:r>
      <w:r w:rsidR="00CC2D70" w:rsidRPr="009F2E34">
        <w:rPr>
          <w:rFonts w:ascii="Times New Roman" w:hAnsi="Times New Roman"/>
          <w:sz w:val="28"/>
          <w:szCs w:val="28"/>
        </w:rPr>
        <w:t xml:space="preserve"> </w:t>
      </w:r>
      <w:r w:rsidR="00CC2D70" w:rsidRPr="009F2E34">
        <w:rPr>
          <w:rFonts w:ascii="Times New Roman" w:hAnsi="Times New Roman"/>
          <w:i/>
          <w:sz w:val="28"/>
          <w:szCs w:val="28"/>
        </w:rPr>
        <w:t>ведущий лидер;</w:t>
      </w:r>
      <w:r w:rsidRPr="009F2E34">
        <w:rPr>
          <w:rFonts w:ascii="Times New Roman" w:hAnsi="Times New Roman"/>
          <w:i/>
          <w:sz w:val="28"/>
          <w:szCs w:val="28"/>
        </w:rPr>
        <w:t xml:space="preserve"> </w:t>
      </w:r>
      <w:r w:rsidR="00CC2D70" w:rsidRPr="009F2E34">
        <w:rPr>
          <w:rFonts w:ascii="Times New Roman" w:hAnsi="Times New Roman"/>
          <w:i/>
          <w:sz w:val="28"/>
          <w:szCs w:val="28"/>
        </w:rPr>
        <w:t xml:space="preserve"> Спросить вопрос можно?</w:t>
      </w:r>
    </w:p>
    <w:p w:rsidR="00CC2D70" w:rsidRPr="009F2E34" w:rsidRDefault="00CC2D70" w:rsidP="009F2E34">
      <w:pPr>
        <w:tabs>
          <w:tab w:val="left" w:pos="1290"/>
        </w:tabs>
        <w:jc w:val="both"/>
        <w:rPr>
          <w:rFonts w:ascii="Times New Roman" w:hAnsi="Times New Roman"/>
          <w:sz w:val="28"/>
          <w:szCs w:val="28"/>
        </w:rPr>
      </w:pPr>
      <w:r w:rsidRPr="009F2E34">
        <w:rPr>
          <w:rFonts w:ascii="Times New Roman" w:hAnsi="Times New Roman"/>
          <w:sz w:val="28"/>
          <w:szCs w:val="28"/>
        </w:rPr>
        <w:t>Важным качеством хорошей речи является сжатость. Одну и ту же мысль можно выразить коротким и сложным предложением. Употребление сложных предложений – это отличительная  черта книжных стилей, а в разговорной речи чаще используются простые предложения.</w:t>
      </w:r>
    </w:p>
    <w:p w:rsidR="00CC2D70" w:rsidRPr="009F2E34" w:rsidRDefault="00CC2D70" w:rsidP="009F2E34">
      <w:pPr>
        <w:tabs>
          <w:tab w:val="left" w:pos="1290"/>
        </w:tabs>
        <w:jc w:val="both"/>
        <w:rPr>
          <w:rFonts w:ascii="Times New Roman" w:hAnsi="Times New Roman"/>
          <w:sz w:val="28"/>
          <w:szCs w:val="28"/>
        </w:rPr>
      </w:pPr>
      <w:proofErr w:type="gramStart"/>
      <w:r w:rsidRPr="009F2E34">
        <w:rPr>
          <w:rFonts w:ascii="Times New Roman" w:hAnsi="Times New Roman"/>
          <w:sz w:val="28"/>
          <w:szCs w:val="28"/>
        </w:rPr>
        <w:t>Диалогическая речь обычно бывает не полностью развёрнутой, много в ней не высказывается, а подразумевается  благодаря ситуации понятной разговаривающим.</w:t>
      </w:r>
      <w:proofErr w:type="gramEnd"/>
      <w:r w:rsidR="008F7AA0" w:rsidRPr="009F2E34">
        <w:rPr>
          <w:rFonts w:ascii="Times New Roman" w:hAnsi="Times New Roman"/>
          <w:sz w:val="28"/>
          <w:szCs w:val="28"/>
        </w:rPr>
        <w:t xml:space="preserve"> </w:t>
      </w:r>
      <w:r w:rsidRPr="009F2E34">
        <w:rPr>
          <w:rFonts w:ascii="Times New Roman" w:hAnsi="Times New Roman"/>
          <w:sz w:val="28"/>
          <w:szCs w:val="28"/>
        </w:rPr>
        <w:t xml:space="preserve">Отсутствие  сложных конструкций предложений и многих слов </w:t>
      </w:r>
      <w:r w:rsidR="00C27893" w:rsidRPr="009F2E34">
        <w:rPr>
          <w:rFonts w:ascii="Times New Roman" w:hAnsi="Times New Roman"/>
          <w:sz w:val="28"/>
          <w:szCs w:val="28"/>
        </w:rPr>
        <w:t xml:space="preserve"> компенсируется выразительными средствами, которые увеличивают силу воздействия речи на собеседника, и делает её понятной. Средства: интонация. С которой произносится  высказывание</w:t>
      </w:r>
      <w:r w:rsidR="00C17EB1" w:rsidRPr="009F2E34">
        <w:rPr>
          <w:rFonts w:ascii="Times New Roman" w:hAnsi="Times New Roman"/>
          <w:sz w:val="28"/>
          <w:szCs w:val="28"/>
        </w:rPr>
        <w:t xml:space="preserve">, </w:t>
      </w:r>
      <w:r w:rsidR="00C27893" w:rsidRPr="009F2E34">
        <w:rPr>
          <w:rFonts w:ascii="Times New Roman" w:hAnsi="Times New Roman"/>
          <w:sz w:val="28"/>
          <w:szCs w:val="28"/>
        </w:rPr>
        <w:t>мимика</w:t>
      </w:r>
      <w:r w:rsidR="00C17EB1" w:rsidRPr="009F2E34">
        <w:rPr>
          <w:rFonts w:ascii="Times New Roman" w:hAnsi="Times New Roman"/>
          <w:sz w:val="28"/>
          <w:szCs w:val="28"/>
        </w:rPr>
        <w:t xml:space="preserve">, </w:t>
      </w:r>
      <w:r w:rsidR="00C27893" w:rsidRPr="009F2E34">
        <w:rPr>
          <w:rFonts w:ascii="Times New Roman" w:hAnsi="Times New Roman"/>
          <w:sz w:val="28"/>
          <w:szCs w:val="28"/>
        </w:rPr>
        <w:t>которой сопровождается речь</w:t>
      </w:r>
      <w:r w:rsidR="00C17EB1" w:rsidRPr="009F2E34">
        <w:rPr>
          <w:rFonts w:ascii="Times New Roman" w:hAnsi="Times New Roman"/>
          <w:sz w:val="28"/>
          <w:szCs w:val="28"/>
        </w:rPr>
        <w:t xml:space="preserve">, </w:t>
      </w:r>
      <w:r w:rsidR="00C27893" w:rsidRPr="009F2E34">
        <w:rPr>
          <w:rFonts w:ascii="Times New Roman" w:hAnsi="Times New Roman"/>
          <w:sz w:val="28"/>
          <w:szCs w:val="28"/>
        </w:rPr>
        <w:t>пантомимика.</w:t>
      </w:r>
    </w:p>
    <w:p w:rsidR="008F7AA0" w:rsidRPr="009F2E34" w:rsidRDefault="00C27893" w:rsidP="009F2E34">
      <w:pPr>
        <w:tabs>
          <w:tab w:val="left" w:pos="1290"/>
        </w:tabs>
        <w:jc w:val="both"/>
        <w:rPr>
          <w:rFonts w:ascii="Times New Roman" w:hAnsi="Times New Roman"/>
          <w:sz w:val="28"/>
          <w:szCs w:val="28"/>
        </w:rPr>
      </w:pPr>
      <w:r w:rsidRPr="009F2E34">
        <w:rPr>
          <w:rFonts w:ascii="Times New Roman" w:hAnsi="Times New Roman"/>
          <w:sz w:val="28"/>
          <w:szCs w:val="28"/>
        </w:rPr>
        <w:t>Монологическая речь – это речь одного человека.</w:t>
      </w:r>
      <w:r w:rsidR="008F7AA0" w:rsidRPr="009F2E34">
        <w:rPr>
          <w:rFonts w:ascii="Times New Roman" w:hAnsi="Times New Roman"/>
          <w:sz w:val="28"/>
          <w:szCs w:val="28"/>
        </w:rPr>
        <w:t xml:space="preserve"> </w:t>
      </w:r>
      <w:r w:rsidRPr="009F2E34">
        <w:rPr>
          <w:rFonts w:ascii="Times New Roman" w:hAnsi="Times New Roman"/>
          <w:sz w:val="28"/>
          <w:szCs w:val="28"/>
        </w:rPr>
        <w:t>Не</w:t>
      </w:r>
      <w:r w:rsidR="008F7AA0" w:rsidRPr="009F2E3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F2E34">
        <w:rPr>
          <w:rFonts w:ascii="Times New Roman" w:hAnsi="Times New Roman"/>
          <w:sz w:val="28"/>
          <w:szCs w:val="28"/>
        </w:rPr>
        <w:t>перебиваемая</w:t>
      </w:r>
      <w:proofErr w:type="gramEnd"/>
      <w:r w:rsidRPr="009F2E34">
        <w:rPr>
          <w:rFonts w:ascii="Times New Roman" w:hAnsi="Times New Roman"/>
          <w:sz w:val="28"/>
          <w:szCs w:val="28"/>
        </w:rPr>
        <w:t xml:space="preserve"> репликами других людей.</w:t>
      </w:r>
      <w:r w:rsidR="008F7AA0" w:rsidRPr="009F2E34">
        <w:rPr>
          <w:rFonts w:ascii="Times New Roman" w:hAnsi="Times New Roman"/>
          <w:sz w:val="28"/>
          <w:szCs w:val="28"/>
        </w:rPr>
        <w:t xml:space="preserve"> </w:t>
      </w:r>
      <w:r w:rsidR="009F2E34" w:rsidRPr="009F2E34">
        <w:rPr>
          <w:rFonts w:ascii="Times New Roman" w:hAnsi="Times New Roman"/>
          <w:sz w:val="28"/>
          <w:szCs w:val="28"/>
        </w:rPr>
        <w:t xml:space="preserve">Она значительно </w:t>
      </w:r>
      <w:r w:rsidRPr="009F2E34">
        <w:rPr>
          <w:rFonts w:ascii="Times New Roman" w:hAnsi="Times New Roman"/>
          <w:sz w:val="28"/>
          <w:szCs w:val="28"/>
        </w:rPr>
        <w:t xml:space="preserve"> развёр</w:t>
      </w:r>
      <w:r w:rsidR="008F7AA0" w:rsidRPr="009F2E34">
        <w:rPr>
          <w:rFonts w:ascii="Times New Roman" w:hAnsi="Times New Roman"/>
          <w:sz w:val="28"/>
          <w:szCs w:val="28"/>
        </w:rPr>
        <w:t xml:space="preserve">нута и грамматически оформлена. Примером такой речи может быть </w:t>
      </w:r>
      <w:r w:rsidRPr="009F2E34">
        <w:rPr>
          <w:rFonts w:ascii="Times New Roman" w:hAnsi="Times New Roman"/>
          <w:sz w:val="28"/>
          <w:szCs w:val="28"/>
        </w:rPr>
        <w:t xml:space="preserve">выступление докладчика или человека. Подробно </w:t>
      </w:r>
      <w:r w:rsidR="008F7AA0" w:rsidRPr="009F2E3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F2E34">
        <w:rPr>
          <w:rFonts w:ascii="Times New Roman" w:hAnsi="Times New Roman"/>
          <w:sz w:val="28"/>
          <w:szCs w:val="28"/>
        </w:rPr>
        <w:t>рассказывающего</w:t>
      </w:r>
      <w:proofErr w:type="gramEnd"/>
      <w:r w:rsidRPr="009F2E34">
        <w:rPr>
          <w:rFonts w:ascii="Times New Roman" w:hAnsi="Times New Roman"/>
          <w:sz w:val="28"/>
          <w:szCs w:val="28"/>
        </w:rPr>
        <w:t xml:space="preserve"> </w:t>
      </w:r>
      <w:r w:rsidR="008F7AA0" w:rsidRPr="009F2E34">
        <w:rPr>
          <w:rFonts w:ascii="Times New Roman" w:hAnsi="Times New Roman"/>
          <w:sz w:val="28"/>
          <w:szCs w:val="28"/>
        </w:rPr>
        <w:t xml:space="preserve">о </w:t>
      </w:r>
      <w:r w:rsidRPr="009F2E34">
        <w:rPr>
          <w:rFonts w:ascii="Times New Roman" w:hAnsi="Times New Roman"/>
          <w:sz w:val="28"/>
          <w:szCs w:val="28"/>
        </w:rPr>
        <w:t>собы</w:t>
      </w:r>
      <w:r w:rsidR="009F2E34" w:rsidRPr="009F2E34">
        <w:rPr>
          <w:rFonts w:ascii="Times New Roman" w:hAnsi="Times New Roman"/>
          <w:sz w:val="28"/>
          <w:szCs w:val="28"/>
        </w:rPr>
        <w:t>тии. Таким образом,</w:t>
      </w:r>
      <w:r w:rsidR="008F7AA0" w:rsidRPr="009F2E34">
        <w:rPr>
          <w:rFonts w:ascii="Times New Roman" w:hAnsi="Times New Roman"/>
          <w:sz w:val="28"/>
          <w:szCs w:val="28"/>
        </w:rPr>
        <w:t xml:space="preserve"> использование  развёрнутого или сжатого высказывания зависит от задач говорящего, от ситуации общения.</w:t>
      </w:r>
    </w:p>
    <w:p w:rsidR="00025380" w:rsidRPr="009F2E34" w:rsidRDefault="008F7AA0" w:rsidP="009F2E34">
      <w:pPr>
        <w:pStyle w:val="a3"/>
        <w:numPr>
          <w:ilvl w:val="0"/>
          <w:numId w:val="1"/>
        </w:numPr>
        <w:tabs>
          <w:tab w:val="left" w:pos="1290"/>
        </w:tabs>
        <w:spacing w:after="0"/>
        <w:ind w:left="714" w:hanging="357"/>
        <w:jc w:val="both"/>
        <w:rPr>
          <w:rFonts w:ascii="Times New Roman" w:hAnsi="Times New Roman"/>
          <w:b/>
          <w:sz w:val="28"/>
          <w:szCs w:val="28"/>
        </w:rPr>
      </w:pPr>
      <w:r w:rsidRPr="009F2E34">
        <w:rPr>
          <w:rFonts w:ascii="Times New Roman" w:hAnsi="Times New Roman"/>
          <w:b/>
          <w:sz w:val="28"/>
          <w:szCs w:val="28"/>
        </w:rPr>
        <w:t>Логичность</w:t>
      </w:r>
    </w:p>
    <w:p w:rsidR="00025380" w:rsidRDefault="008F7AA0" w:rsidP="009F2E34">
      <w:p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9F2E34">
        <w:rPr>
          <w:rFonts w:ascii="Times New Roman" w:hAnsi="Times New Roman"/>
          <w:sz w:val="28"/>
          <w:szCs w:val="28"/>
        </w:rPr>
        <w:t>Это важнейшее условие хорошей речи. В речи не должно быть неопределенности, неконкретности.</w:t>
      </w:r>
    </w:p>
    <w:p w:rsidR="000C29DF" w:rsidRDefault="000C29DF" w:rsidP="009F2E34">
      <w:p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0C29DF" w:rsidRPr="009C58A8" w:rsidRDefault="000C29DF" w:rsidP="009F2E34">
      <w:p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025380" w:rsidRPr="009F2E34" w:rsidRDefault="009F2E34" w:rsidP="009F2E34">
      <w:pPr>
        <w:pStyle w:val="a3"/>
        <w:numPr>
          <w:ilvl w:val="0"/>
          <w:numId w:val="1"/>
        </w:numPr>
        <w:tabs>
          <w:tab w:val="left" w:pos="1290"/>
        </w:tabs>
        <w:spacing w:after="0"/>
        <w:ind w:left="714" w:hanging="357"/>
        <w:jc w:val="both"/>
        <w:rPr>
          <w:rFonts w:ascii="Times New Roman" w:hAnsi="Times New Roman"/>
          <w:b/>
          <w:sz w:val="28"/>
          <w:szCs w:val="28"/>
        </w:rPr>
      </w:pPr>
      <w:r w:rsidRPr="009F2E34">
        <w:rPr>
          <w:rFonts w:ascii="Times New Roman" w:hAnsi="Times New Roman"/>
          <w:b/>
          <w:sz w:val="28"/>
          <w:szCs w:val="28"/>
        </w:rPr>
        <w:lastRenderedPageBreak/>
        <w:t>Точность, ясность, простота</w:t>
      </w:r>
    </w:p>
    <w:p w:rsidR="00C17EB1" w:rsidRPr="009F2E34" w:rsidRDefault="00025380" w:rsidP="009F2E34">
      <w:p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9F2E34">
        <w:rPr>
          <w:rFonts w:ascii="Times New Roman" w:hAnsi="Times New Roman"/>
          <w:sz w:val="28"/>
          <w:szCs w:val="28"/>
        </w:rPr>
        <w:t xml:space="preserve"> </w:t>
      </w:r>
      <w:r w:rsidR="00C17EB1" w:rsidRPr="009F2E34">
        <w:rPr>
          <w:rFonts w:ascii="Times New Roman" w:hAnsi="Times New Roman"/>
          <w:sz w:val="28"/>
          <w:szCs w:val="28"/>
        </w:rPr>
        <w:t>Наши мысли отражаются в словах. Кто ясно мыслит, тот ясно излагает. Точность и ясность речи зависит от выбора типов предложения, порядка слов, словосочетаний. Например: «Иллюстрации к рассказам, которые были присланы на конкурс, были выполнены мастерски».</w:t>
      </w:r>
    </w:p>
    <w:p w:rsidR="00025380" w:rsidRPr="009F2E34" w:rsidRDefault="00025380" w:rsidP="009F2E34">
      <w:pPr>
        <w:tabs>
          <w:tab w:val="left" w:pos="1290"/>
        </w:tabs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025380" w:rsidRPr="009C58A8" w:rsidRDefault="009C58A8" w:rsidP="009F2E34">
      <w:pPr>
        <w:pStyle w:val="a3"/>
        <w:numPr>
          <w:ilvl w:val="0"/>
          <w:numId w:val="1"/>
        </w:numPr>
        <w:tabs>
          <w:tab w:val="left" w:pos="1290"/>
        </w:tabs>
        <w:spacing w:after="0"/>
        <w:ind w:left="714" w:hanging="357"/>
        <w:jc w:val="both"/>
        <w:rPr>
          <w:rFonts w:ascii="Times New Roman" w:hAnsi="Times New Roman"/>
          <w:b/>
          <w:sz w:val="28"/>
          <w:szCs w:val="28"/>
        </w:rPr>
      </w:pPr>
      <w:r w:rsidRPr="009C58A8">
        <w:rPr>
          <w:rFonts w:ascii="Times New Roman" w:hAnsi="Times New Roman"/>
          <w:b/>
          <w:sz w:val="28"/>
          <w:szCs w:val="28"/>
        </w:rPr>
        <w:t>Богатство речи</w:t>
      </w:r>
    </w:p>
    <w:p w:rsidR="00C17EB1" w:rsidRPr="009F2E34" w:rsidRDefault="00025380" w:rsidP="009F2E34">
      <w:p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9F2E34">
        <w:rPr>
          <w:rFonts w:ascii="Times New Roman" w:hAnsi="Times New Roman"/>
          <w:sz w:val="28"/>
          <w:szCs w:val="28"/>
        </w:rPr>
        <w:t xml:space="preserve"> </w:t>
      </w:r>
      <w:r w:rsidR="00C17EB1" w:rsidRPr="009F2E34">
        <w:rPr>
          <w:rFonts w:ascii="Times New Roman" w:hAnsi="Times New Roman"/>
          <w:sz w:val="28"/>
          <w:szCs w:val="28"/>
        </w:rPr>
        <w:t>Самый первый критерий богатства или бедности речи – это количество слов, которые мы используем. В словаре Пушкина насчитывалось 22 тысячи слов. Русский язык насчитывает огромное количество слов. В толковом словаре собрано 250 тысяч слов. Язык как достояние нации требует нашей постоянной заботы. Необходимо сохранить данное нам в наследие богатство.</w:t>
      </w:r>
    </w:p>
    <w:p w:rsidR="00C17EB1" w:rsidRPr="009F2E34" w:rsidRDefault="00C17EB1" w:rsidP="009F2E34">
      <w:pPr>
        <w:tabs>
          <w:tab w:val="left" w:pos="1290"/>
        </w:tabs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9F2E34">
        <w:rPr>
          <w:rFonts w:ascii="Times New Roman" w:hAnsi="Times New Roman"/>
          <w:sz w:val="28"/>
          <w:szCs w:val="28"/>
        </w:rPr>
        <w:t xml:space="preserve">О богатстве языка можно судить не только по количеству слов. Слова могут использоваться в разных значениях: </w:t>
      </w:r>
      <w:r w:rsidRPr="009F2E34">
        <w:rPr>
          <w:rFonts w:ascii="Times New Roman" w:hAnsi="Times New Roman"/>
          <w:i/>
          <w:sz w:val="28"/>
          <w:szCs w:val="28"/>
        </w:rPr>
        <w:t>ветреный день, ветреный человек; свежий хлеб, свежая газета…</w:t>
      </w:r>
    </w:p>
    <w:p w:rsidR="00C17EB1" w:rsidRPr="009F2E34" w:rsidRDefault="00C17EB1" w:rsidP="009F2E34">
      <w:p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9F2E34">
        <w:rPr>
          <w:rFonts w:ascii="Times New Roman" w:hAnsi="Times New Roman"/>
          <w:sz w:val="28"/>
          <w:szCs w:val="28"/>
        </w:rPr>
        <w:t>Критерием богатства языка является использование в речи многозначных слов, омонимов, антонимов.</w:t>
      </w:r>
    </w:p>
    <w:p w:rsidR="00C17EB1" w:rsidRPr="009F2E34" w:rsidRDefault="00C17EB1" w:rsidP="009F2E34">
      <w:pPr>
        <w:tabs>
          <w:tab w:val="left" w:pos="1290"/>
        </w:tabs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C17EB1" w:rsidRPr="009C58A8" w:rsidRDefault="009C58A8" w:rsidP="009F2E34">
      <w:pPr>
        <w:pStyle w:val="a3"/>
        <w:numPr>
          <w:ilvl w:val="0"/>
          <w:numId w:val="1"/>
        </w:numPr>
        <w:tabs>
          <w:tab w:val="left" w:pos="1290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C58A8">
        <w:rPr>
          <w:rFonts w:ascii="Times New Roman" w:hAnsi="Times New Roman"/>
          <w:b/>
          <w:sz w:val="28"/>
          <w:szCs w:val="28"/>
        </w:rPr>
        <w:t>Чистота речи</w:t>
      </w:r>
    </w:p>
    <w:p w:rsidR="00204296" w:rsidRPr="009F2E34" w:rsidRDefault="00C17EB1" w:rsidP="009F2E34">
      <w:p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9F2E34">
        <w:rPr>
          <w:rFonts w:ascii="Times New Roman" w:hAnsi="Times New Roman"/>
          <w:sz w:val="28"/>
          <w:szCs w:val="28"/>
        </w:rPr>
        <w:t xml:space="preserve">Воспитателю следует избегать употребления слов-паразитов, засоряющих речь, которая должна служить образцом для воспитанников. В последнее время всё чаще можно услышать такие выражения: </w:t>
      </w:r>
      <w:r w:rsidRPr="009F2E34">
        <w:rPr>
          <w:rFonts w:ascii="Times New Roman" w:hAnsi="Times New Roman"/>
          <w:i/>
          <w:sz w:val="28"/>
          <w:szCs w:val="28"/>
        </w:rPr>
        <w:t xml:space="preserve">типа, </w:t>
      </w:r>
      <w:proofErr w:type="spellStart"/>
      <w:r w:rsidRPr="009F2E34">
        <w:rPr>
          <w:rFonts w:ascii="Times New Roman" w:hAnsi="Times New Roman"/>
          <w:i/>
          <w:sz w:val="28"/>
          <w:szCs w:val="28"/>
        </w:rPr>
        <w:t>ну-у-у</w:t>
      </w:r>
      <w:proofErr w:type="spellEnd"/>
      <w:r w:rsidR="00204296" w:rsidRPr="009F2E34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="00204296" w:rsidRPr="009F2E34">
        <w:rPr>
          <w:rFonts w:ascii="Times New Roman" w:hAnsi="Times New Roman"/>
          <w:i/>
          <w:sz w:val="28"/>
          <w:szCs w:val="28"/>
        </w:rPr>
        <w:t>т-а-а-а-к</w:t>
      </w:r>
      <w:proofErr w:type="spellEnd"/>
      <w:r w:rsidR="00204296" w:rsidRPr="009F2E34">
        <w:rPr>
          <w:rFonts w:ascii="Times New Roman" w:hAnsi="Times New Roman"/>
          <w:i/>
          <w:sz w:val="28"/>
          <w:szCs w:val="28"/>
        </w:rPr>
        <w:t xml:space="preserve">, значится так </w:t>
      </w:r>
      <w:r w:rsidR="00204296" w:rsidRPr="009F2E34">
        <w:rPr>
          <w:rFonts w:ascii="Times New Roman" w:hAnsi="Times New Roman"/>
          <w:sz w:val="28"/>
          <w:szCs w:val="28"/>
        </w:rPr>
        <w:t xml:space="preserve">и т. д. Другая крайность воспитателей сюсюканье и употребление уменьшительно ласкательных слов: </w:t>
      </w:r>
      <w:r w:rsidR="00204296" w:rsidRPr="009F2E34">
        <w:rPr>
          <w:rFonts w:ascii="Times New Roman" w:hAnsi="Times New Roman"/>
          <w:i/>
          <w:sz w:val="28"/>
          <w:szCs w:val="28"/>
        </w:rPr>
        <w:t>ножки, ручки, глазки</w:t>
      </w:r>
      <w:r w:rsidR="00204296" w:rsidRPr="009F2E34">
        <w:rPr>
          <w:rFonts w:ascii="Times New Roman" w:hAnsi="Times New Roman"/>
          <w:sz w:val="28"/>
          <w:szCs w:val="28"/>
        </w:rPr>
        <w:t xml:space="preserve"> и т. д.</w:t>
      </w:r>
    </w:p>
    <w:p w:rsidR="002B3E83" w:rsidRPr="009F2E34" w:rsidRDefault="002B3E83" w:rsidP="009F2E34">
      <w:p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204296" w:rsidRPr="009C58A8" w:rsidRDefault="009C58A8" w:rsidP="009F2E34">
      <w:pPr>
        <w:pStyle w:val="a3"/>
        <w:numPr>
          <w:ilvl w:val="0"/>
          <w:numId w:val="1"/>
        </w:numPr>
        <w:tabs>
          <w:tab w:val="left" w:pos="1290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C58A8">
        <w:rPr>
          <w:rFonts w:ascii="Times New Roman" w:hAnsi="Times New Roman"/>
          <w:b/>
          <w:sz w:val="28"/>
          <w:szCs w:val="28"/>
        </w:rPr>
        <w:t>Уместность речи</w:t>
      </w:r>
    </w:p>
    <w:p w:rsidR="00204296" w:rsidRPr="009F2E34" w:rsidRDefault="00204296" w:rsidP="009F2E34">
      <w:p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9F2E34">
        <w:rPr>
          <w:rFonts w:ascii="Times New Roman" w:hAnsi="Times New Roman"/>
          <w:sz w:val="28"/>
          <w:szCs w:val="28"/>
        </w:rPr>
        <w:t>Теснейшим образом связано с её стилем. Мы по-разному говорим на официальном собрании или общаясь с близкими людьми. Употребление языка в разных сферах общения людей выработало определенный набор языковых сре</w:t>
      </w:r>
      <w:proofErr w:type="gramStart"/>
      <w:r w:rsidRPr="009F2E34">
        <w:rPr>
          <w:rFonts w:ascii="Times New Roman" w:hAnsi="Times New Roman"/>
          <w:sz w:val="28"/>
          <w:szCs w:val="28"/>
        </w:rPr>
        <w:t>дств в с</w:t>
      </w:r>
      <w:proofErr w:type="gramEnd"/>
      <w:r w:rsidRPr="009F2E34">
        <w:rPr>
          <w:rFonts w:ascii="Times New Roman" w:hAnsi="Times New Roman"/>
          <w:sz w:val="28"/>
          <w:szCs w:val="28"/>
        </w:rPr>
        <w:t>оответствии с задачами общения. Так общению людей:</w:t>
      </w:r>
    </w:p>
    <w:p w:rsidR="00204296" w:rsidRPr="009F2E34" w:rsidRDefault="00204296" w:rsidP="009F2E34">
      <w:pPr>
        <w:pStyle w:val="a3"/>
        <w:numPr>
          <w:ilvl w:val="0"/>
          <w:numId w:val="2"/>
        </w:num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9F2E34">
        <w:rPr>
          <w:rFonts w:ascii="Times New Roman" w:hAnsi="Times New Roman"/>
          <w:sz w:val="28"/>
          <w:szCs w:val="28"/>
        </w:rPr>
        <w:t>в быту соответствует разговорный стиль;</w:t>
      </w:r>
    </w:p>
    <w:p w:rsidR="00204296" w:rsidRPr="009F2E34" w:rsidRDefault="00204296" w:rsidP="009F2E34">
      <w:pPr>
        <w:pStyle w:val="a3"/>
        <w:numPr>
          <w:ilvl w:val="0"/>
          <w:numId w:val="2"/>
        </w:num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9F2E34">
        <w:rPr>
          <w:rFonts w:ascii="Times New Roman" w:hAnsi="Times New Roman"/>
          <w:sz w:val="28"/>
          <w:szCs w:val="28"/>
        </w:rPr>
        <w:t>в государственном учреждении – официально-деловой стиль;</w:t>
      </w:r>
    </w:p>
    <w:p w:rsidR="00204296" w:rsidRPr="009F2E34" w:rsidRDefault="00204296" w:rsidP="009F2E34">
      <w:pPr>
        <w:pStyle w:val="a3"/>
        <w:numPr>
          <w:ilvl w:val="0"/>
          <w:numId w:val="2"/>
        </w:num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9F2E34">
        <w:rPr>
          <w:rFonts w:ascii="Times New Roman" w:hAnsi="Times New Roman"/>
          <w:sz w:val="28"/>
          <w:szCs w:val="28"/>
        </w:rPr>
        <w:t>в агитационно-массовой деятельности – публицистический</w:t>
      </w:r>
      <w:r w:rsidR="009C58A8">
        <w:rPr>
          <w:rFonts w:ascii="Times New Roman" w:hAnsi="Times New Roman"/>
          <w:sz w:val="28"/>
          <w:szCs w:val="28"/>
        </w:rPr>
        <w:t xml:space="preserve"> стиль</w:t>
      </w:r>
      <w:r w:rsidRPr="009F2E34">
        <w:rPr>
          <w:rFonts w:ascii="Times New Roman" w:hAnsi="Times New Roman"/>
          <w:sz w:val="28"/>
          <w:szCs w:val="28"/>
        </w:rPr>
        <w:t>;</w:t>
      </w:r>
    </w:p>
    <w:p w:rsidR="00025380" w:rsidRPr="009F2E34" w:rsidRDefault="00204296" w:rsidP="009F2E34">
      <w:pPr>
        <w:pStyle w:val="a3"/>
        <w:numPr>
          <w:ilvl w:val="0"/>
          <w:numId w:val="2"/>
        </w:num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9F2E34">
        <w:rPr>
          <w:rFonts w:ascii="Times New Roman" w:hAnsi="Times New Roman"/>
          <w:sz w:val="28"/>
          <w:szCs w:val="28"/>
        </w:rPr>
        <w:t>словесно-художественному творчеству соо</w:t>
      </w:r>
      <w:r w:rsidR="00025380" w:rsidRPr="009F2E34">
        <w:rPr>
          <w:rFonts w:ascii="Times New Roman" w:hAnsi="Times New Roman"/>
          <w:sz w:val="28"/>
          <w:szCs w:val="28"/>
        </w:rPr>
        <w:t>тветствует художественный стиль.</w:t>
      </w:r>
    </w:p>
    <w:p w:rsidR="00025380" w:rsidRDefault="00025380" w:rsidP="009F2E34">
      <w:p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9C58A8" w:rsidRDefault="009C58A8" w:rsidP="009F2E34">
      <w:p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9C58A8" w:rsidRDefault="009C58A8" w:rsidP="009F2E34">
      <w:p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0C29DF" w:rsidRPr="009F2E34" w:rsidRDefault="000C29DF" w:rsidP="009F2E34">
      <w:p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025380" w:rsidRPr="009C58A8" w:rsidRDefault="009C58A8" w:rsidP="009F2E34">
      <w:pPr>
        <w:pStyle w:val="a3"/>
        <w:numPr>
          <w:ilvl w:val="0"/>
          <w:numId w:val="1"/>
        </w:numPr>
        <w:tabs>
          <w:tab w:val="left" w:pos="1290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C58A8">
        <w:rPr>
          <w:rFonts w:ascii="Times New Roman" w:hAnsi="Times New Roman"/>
          <w:b/>
          <w:sz w:val="28"/>
          <w:szCs w:val="28"/>
        </w:rPr>
        <w:lastRenderedPageBreak/>
        <w:t>Правильность речи</w:t>
      </w:r>
    </w:p>
    <w:p w:rsidR="00025380" w:rsidRPr="009F2E34" w:rsidRDefault="00025380" w:rsidP="009F2E34">
      <w:p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9F2E34">
        <w:rPr>
          <w:rFonts w:ascii="Times New Roman" w:hAnsi="Times New Roman"/>
          <w:sz w:val="28"/>
          <w:szCs w:val="28"/>
        </w:rPr>
        <w:t>Требование к правильности речи касается всех сторон речи:</w:t>
      </w:r>
    </w:p>
    <w:p w:rsidR="00025380" w:rsidRPr="009F2E34" w:rsidRDefault="00025380" w:rsidP="009F2E34">
      <w:pPr>
        <w:pStyle w:val="a3"/>
        <w:numPr>
          <w:ilvl w:val="0"/>
          <w:numId w:val="3"/>
        </w:num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9F2E34">
        <w:rPr>
          <w:rFonts w:ascii="Times New Roman" w:hAnsi="Times New Roman"/>
          <w:sz w:val="28"/>
          <w:szCs w:val="28"/>
        </w:rPr>
        <w:t>произношения,</w:t>
      </w:r>
    </w:p>
    <w:p w:rsidR="00025380" w:rsidRPr="009F2E34" w:rsidRDefault="00025380" w:rsidP="009F2E34">
      <w:pPr>
        <w:pStyle w:val="a3"/>
        <w:numPr>
          <w:ilvl w:val="0"/>
          <w:numId w:val="3"/>
        </w:num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9F2E34">
        <w:rPr>
          <w:rFonts w:ascii="Times New Roman" w:hAnsi="Times New Roman"/>
          <w:sz w:val="28"/>
          <w:szCs w:val="28"/>
        </w:rPr>
        <w:t>словообразования,</w:t>
      </w:r>
    </w:p>
    <w:p w:rsidR="00025380" w:rsidRPr="009F2E34" w:rsidRDefault="00025380" w:rsidP="009F2E34">
      <w:pPr>
        <w:pStyle w:val="a3"/>
        <w:numPr>
          <w:ilvl w:val="0"/>
          <w:numId w:val="3"/>
        </w:num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9F2E34">
        <w:rPr>
          <w:rFonts w:ascii="Times New Roman" w:hAnsi="Times New Roman"/>
          <w:sz w:val="28"/>
          <w:szCs w:val="28"/>
        </w:rPr>
        <w:t>грамматики,</w:t>
      </w:r>
    </w:p>
    <w:p w:rsidR="00025380" w:rsidRPr="009F2E34" w:rsidRDefault="00025380" w:rsidP="009F2E34">
      <w:pPr>
        <w:tabs>
          <w:tab w:val="left" w:pos="1290"/>
        </w:tabs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9F2E34">
        <w:rPr>
          <w:rFonts w:ascii="Times New Roman" w:hAnsi="Times New Roman"/>
          <w:sz w:val="28"/>
          <w:szCs w:val="28"/>
        </w:rPr>
        <w:t>а также предполагает соблюдение при письме правил орфографии и пунктуации. Слова следует использовать в соответствии с их точным значением, изменять по правилам</w:t>
      </w:r>
      <w:r w:rsidR="009C58A8">
        <w:rPr>
          <w:rFonts w:ascii="Times New Roman" w:hAnsi="Times New Roman"/>
          <w:sz w:val="28"/>
          <w:szCs w:val="28"/>
        </w:rPr>
        <w:t>. В русском языке есть</w:t>
      </w:r>
      <w:r w:rsidRPr="009F2E34">
        <w:rPr>
          <w:rFonts w:ascii="Times New Roman" w:hAnsi="Times New Roman"/>
          <w:sz w:val="28"/>
          <w:szCs w:val="28"/>
        </w:rPr>
        <w:t xml:space="preserve"> несклоняемы</w:t>
      </w:r>
      <w:r w:rsidR="009C58A8">
        <w:rPr>
          <w:rFonts w:ascii="Times New Roman" w:hAnsi="Times New Roman"/>
          <w:sz w:val="28"/>
          <w:szCs w:val="28"/>
        </w:rPr>
        <w:t>е существительные: кино, пальто, радио и др.</w:t>
      </w:r>
      <w:r w:rsidRPr="009F2E34">
        <w:rPr>
          <w:rFonts w:ascii="Times New Roman" w:hAnsi="Times New Roman"/>
          <w:sz w:val="28"/>
          <w:szCs w:val="28"/>
        </w:rPr>
        <w:t xml:space="preserve"> Трудными в изменении оказываются числительные, а иногда нужно просто запомнить правильно</w:t>
      </w:r>
      <w:r w:rsidR="009C58A8">
        <w:rPr>
          <w:rFonts w:ascii="Times New Roman" w:hAnsi="Times New Roman"/>
          <w:sz w:val="28"/>
          <w:szCs w:val="28"/>
        </w:rPr>
        <w:t>е</w:t>
      </w:r>
      <w:r w:rsidRPr="009F2E34">
        <w:rPr>
          <w:rFonts w:ascii="Times New Roman" w:hAnsi="Times New Roman"/>
          <w:sz w:val="28"/>
          <w:szCs w:val="28"/>
        </w:rPr>
        <w:t xml:space="preserve"> построение словосочетаний.</w:t>
      </w:r>
      <w:r w:rsidR="00A139EC" w:rsidRPr="009F2E34">
        <w:rPr>
          <w:rFonts w:ascii="Times New Roman" w:hAnsi="Times New Roman"/>
          <w:sz w:val="28"/>
          <w:szCs w:val="28"/>
        </w:rPr>
        <w:t xml:space="preserve"> Например: </w:t>
      </w:r>
      <w:r w:rsidR="00A139EC" w:rsidRPr="009F2E34">
        <w:rPr>
          <w:rFonts w:ascii="Times New Roman" w:hAnsi="Times New Roman"/>
          <w:i/>
          <w:sz w:val="28"/>
          <w:szCs w:val="28"/>
        </w:rPr>
        <w:t xml:space="preserve">обиделся на резкие слова; </w:t>
      </w:r>
      <w:proofErr w:type="gramStart"/>
      <w:r w:rsidR="00A139EC" w:rsidRPr="009F2E34">
        <w:rPr>
          <w:rFonts w:ascii="Times New Roman" w:hAnsi="Times New Roman"/>
          <w:i/>
          <w:sz w:val="28"/>
          <w:szCs w:val="28"/>
        </w:rPr>
        <w:t>обижен</w:t>
      </w:r>
      <w:proofErr w:type="gramEnd"/>
      <w:r w:rsidR="00A139EC" w:rsidRPr="009F2E34">
        <w:rPr>
          <w:rFonts w:ascii="Times New Roman" w:hAnsi="Times New Roman"/>
          <w:i/>
          <w:sz w:val="28"/>
          <w:szCs w:val="28"/>
        </w:rPr>
        <w:t xml:space="preserve"> резким замечанием; удивляться трудолюбию;  удивлён вашей смелостью…</w:t>
      </w:r>
    </w:p>
    <w:p w:rsidR="00A139EC" w:rsidRPr="009F2E34" w:rsidRDefault="00A139EC" w:rsidP="009F2E34">
      <w:pPr>
        <w:tabs>
          <w:tab w:val="left" w:pos="1290"/>
        </w:tabs>
        <w:spacing w:after="0"/>
        <w:jc w:val="both"/>
        <w:rPr>
          <w:rFonts w:ascii="Times New Roman" w:hAnsi="Times New Roman"/>
          <w:i/>
          <w:sz w:val="28"/>
          <w:szCs w:val="28"/>
        </w:rPr>
      </w:pPr>
    </w:p>
    <w:p w:rsidR="00A139EC" w:rsidRPr="009C58A8" w:rsidRDefault="009C58A8" w:rsidP="009F2E34">
      <w:pPr>
        <w:pStyle w:val="a3"/>
        <w:numPr>
          <w:ilvl w:val="0"/>
          <w:numId w:val="1"/>
        </w:numPr>
        <w:tabs>
          <w:tab w:val="left" w:pos="1290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C58A8">
        <w:rPr>
          <w:rFonts w:ascii="Times New Roman" w:hAnsi="Times New Roman"/>
          <w:b/>
          <w:sz w:val="28"/>
          <w:szCs w:val="28"/>
        </w:rPr>
        <w:t>Образность речи</w:t>
      </w:r>
    </w:p>
    <w:p w:rsidR="00A139EC" w:rsidRPr="009F2E34" w:rsidRDefault="00A139EC" w:rsidP="009F2E34">
      <w:p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9F2E34">
        <w:rPr>
          <w:rFonts w:ascii="Times New Roman" w:hAnsi="Times New Roman"/>
          <w:sz w:val="28"/>
          <w:szCs w:val="28"/>
        </w:rPr>
        <w:t>В художественном произведении образность присутствует всегда, где художественная мысль выражается при помощи различных выразительных средств: сравнений, метафор. Искусству образной речи учат нас поэты и писатели.</w:t>
      </w:r>
    </w:p>
    <w:p w:rsidR="002E21C8" w:rsidRPr="009F2E34" w:rsidRDefault="002E21C8" w:rsidP="009F2E34">
      <w:pPr>
        <w:tabs>
          <w:tab w:val="left" w:pos="1290"/>
        </w:tabs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9F2E34">
        <w:rPr>
          <w:rFonts w:ascii="Times New Roman" w:hAnsi="Times New Roman"/>
          <w:sz w:val="28"/>
          <w:szCs w:val="28"/>
        </w:rPr>
        <w:t xml:space="preserve">          </w:t>
      </w:r>
      <w:r w:rsidRPr="009F2E34">
        <w:rPr>
          <w:rFonts w:ascii="Times New Roman" w:hAnsi="Times New Roman"/>
          <w:i/>
          <w:sz w:val="28"/>
          <w:szCs w:val="28"/>
        </w:rPr>
        <w:t xml:space="preserve">«Кленовый лист напоминает нам янтарь» </w:t>
      </w:r>
      <w:r w:rsidRPr="009F2E34">
        <w:rPr>
          <w:rFonts w:ascii="Times New Roman" w:hAnsi="Times New Roman"/>
          <w:sz w:val="28"/>
          <w:szCs w:val="28"/>
        </w:rPr>
        <w:t>- сравнение</w:t>
      </w:r>
    </w:p>
    <w:p w:rsidR="002E21C8" w:rsidRPr="009F2E34" w:rsidRDefault="002E21C8" w:rsidP="009F2E34">
      <w:pPr>
        <w:tabs>
          <w:tab w:val="left" w:pos="1290"/>
        </w:tabs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9F2E34">
        <w:rPr>
          <w:rFonts w:ascii="Times New Roman" w:hAnsi="Times New Roman"/>
          <w:i/>
          <w:sz w:val="28"/>
          <w:szCs w:val="28"/>
        </w:rPr>
        <w:t xml:space="preserve">          «От вёсел к берегу кудрявый след бежал»</w:t>
      </w:r>
    </w:p>
    <w:p w:rsidR="002E21C8" w:rsidRPr="009F2E34" w:rsidRDefault="002E21C8" w:rsidP="009F2E34">
      <w:p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9F2E34">
        <w:rPr>
          <w:rFonts w:ascii="Times New Roman" w:hAnsi="Times New Roman"/>
          <w:sz w:val="28"/>
          <w:szCs w:val="28"/>
        </w:rPr>
        <w:t xml:space="preserve">          Образцом тонкого умения пользоваться метафорическими выражениями служат стихи А. С. Пушкина.</w:t>
      </w:r>
    </w:p>
    <w:p w:rsidR="002E21C8" w:rsidRPr="009F2E34" w:rsidRDefault="002E21C8" w:rsidP="009F2E34">
      <w:pPr>
        <w:tabs>
          <w:tab w:val="left" w:pos="1290"/>
        </w:tabs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9F2E34">
        <w:rPr>
          <w:rFonts w:ascii="Times New Roman" w:hAnsi="Times New Roman"/>
          <w:sz w:val="28"/>
          <w:szCs w:val="28"/>
        </w:rPr>
        <w:t xml:space="preserve">          </w:t>
      </w:r>
      <w:r w:rsidRPr="009F2E34">
        <w:rPr>
          <w:rFonts w:ascii="Times New Roman" w:hAnsi="Times New Roman"/>
          <w:i/>
          <w:sz w:val="28"/>
          <w:szCs w:val="28"/>
        </w:rPr>
        <w:t>«Синея, блещут небеса».</w:t>
      </w:r>
    </w:p>
    <w:p w:rsidR="002E21C8" w:rsidRPr="009F2E34" w:rsidRDefault="002E21C8" w:rsidP="009F2E34">
      <w:pPr>
        <w:tabs>
          <w:tab w:val="left" w:pos="1290"/>
        </w:tabs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2E21C8" w:rsidRPr="009C58A8" w:rsidRDefault="002E21C8" w:rsidP="009F2E34">
      <w:pPr>
        <w:pStyle w:val="a3"/>
        <w:numPr>
          <w:ilvl w:val="0"/>
          <w:numId w:val="1"/>
        </w:numPr>
        <w:tabs>
          <w:tab w:val="left" w:pos="1290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C58A8">
        <w:rPr>
          <w:rFonts w:ascii="Times New Roman" w:hAnsi="Times New Roman"/>
          <w:b/>
          <w:sz w:val="28"/>
          <w:szCs w:val="28"/>
        </w:rPr>
        <w:t>Живость, эмоциональность, выразительность</w:t>
      </w:r>
    </w:p>
    <w:p w:rsidR="002E21C8" w:rsidRPr="009F2E34" w:rsidRDefault="002E21C8" w:rsidP="009F2E34">
      <w:p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9F2E34">
        <w:rPr>
          <w:rFonts w:ascii="Times New Roman" w:hAnsi="Times New Roman"/>
          <w:sz w:val="28"/>
          <w:szCs w:val="28"/>
        </w:rPr>
        <w:t>Общая культура речи включает в себя звуковую культуру:</w:t>
      </w:r>
    </w:p>
    <w:p w:rsidR="002E21C8" w:rsidRPr="009F2E34" w:rsidRDefault="002E21C8" w:rsidP="009F2E34">
      <w:pPr>
        <w:pStyle w:val="a3"/>
        <w:numPr>
          <w:ilvl w:val="0"/>
          <w:numId w:val="4"/>
        </w:num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9F2E34">
        <w:rPr>
          <w:rFonts w:ascii="Times New Roman" w:hAnsi="Times New Roman"/>
          <w:sz w:val="28"/>
          <w:szCs w:val="28"/>
        </w:rPr>
        <w:t>правильное произношение слов и фраз,</w:t>
      </w:r>
    </w:p>
    <w:p w:rsidR="002E21C8" w:rsidRPr="009F2E34" w:rsidRDefault="002E21C8" w:rsidP="009F2E34">
      <w:pPr>
        <w:pStyle w:val="a3"/>
        <w:numPr>
          <w:ilvl w:val="0"/>
          <w:numId w:val="4"/>
        </w:num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9F2E34">
        <w:rPr>
          <w:rFonts w:ascii="Times New Roman" w:hAnsi="Times New Roman"/>
          <w:sz w:val="28"/>
          <w:szCs w:val="28"/>
        </w:rPr>
        <w:t>нормальное речевое дыхание,</w:t>
      </w:r>
    </w:p>
    <w:p w:rsidR="002E21C8" w:rsidRPr="009F2E34" w:rsidRDefault="002E21C8" w:rsidP="009F2E34">
      <w:pPr>
        <w:pStyle w:val="a3"/>
        <w:numPr>
          <w:ilvl w:val="0"/>
          <w:numId w:val="4"/>
        </w:num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9F2E34">
        <w:rPr>
          <w:rFonts w:ascii="Times New Roman" w:hAnsi="Times New Roman"/>
          <w:sz w:val="28"/>
          <w:szCs w:val="28"/>
        </w:rPr>
        <w:t>достаточная громкость голоса,</w:t>
      </w:r>
    </w:p>
    <w:p w:rsidR="002E21C8" w:rsidRPr="009F2E34" w:rsidRDefault="002E21C8" w:rsidP="009F2E34">
      <w:pPr>
        <w:pStyle w:val="a3"/>
        <w:numPr>
          <w:ilvl w:val="0"/>
          <w:numId w:val="4"/>
        </w:num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9F2E34">
        <w:rPr>
          <w:rFonts w:ascii="Times New Roman" w:hAnsi="Times New Roman"/>
          <w:sz w:val="28"/>
          <w:szCs w:val="28"/>
        </w:rPr>
        <w:t>средний темп речи</w:t>
      </w:r>
      <w:r w:rsidR="009C58A8">
        <w:rPr>
          <w:rFonts w:ascii="Times New Roman" w:hAnsi="Times New Roman"/>
          <w:sz w:val="28"/>
          <w:szCs w:val="28"/>
        </w:rPr>
        <w:t>,</w:t>
      </w:r>
    </w:p>
    <w:p w:rsidR="002E21C8" w:rsidRPr="009F2E34" w:rsidRDefault="002E21C8" w:rsidP="009F2E34">
      <w:pPr>
        <w:pStyle w:val="a3"/>
        <w:numPr>
          <w:ilvl w:val="0"/>
          <w:numId w:val="4"/>
        </w:num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9F2E34">
        <w:rPr>
          <w:rFonts w:ascii="Times New Roman" w:hAnsi="Times New Roman"/>
          <w:sz w:val="28"/>
          <w:szCs w:val="28"/>
        </w:rPr>
        <w:t>различные интонационные средства выразительности.</w:t>
      </w:r>
    </w:p>
    <w:p w:rsidR="002E21C8" w:rsidRPr="009F2E34" w:rsidRDefault="002E21C8" w:rsidP="009F2E34">
      <w:p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2E21C8" w:rsidRPr="009C58A8" w:rsidRDefault="006452E3" w:rsidP="009F2E34">
      <w:pPr>
        <w:pStyle w:val="a3"/>
        <w:numPr>
          <w:ilvl w:val="0"/>
          <w:numId w:val="1"/>
        </w:numPr>
        <w:tabs>
          <w:tab w:val="left" w:pos="1290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C58A8">
        <w:rPr>
          <w:rFonts w:ascii="Times New Roman" w:hAnsi="Times New Roman"/>
          <w:b/>
          <w:sz w:val="28"/>
          <w:szCs w:val="28"/>
        </w:rPr>
        <w:t xml:space="preserve"> Благозвучие</w:t>
      </w:r>
    </w:p>
    <w:p w:rsidR="002E21C8" w:rsidRPr="009F2E34" w:rsidRDefault="002E21C8" w:rsidP="009F2E34">
      <w:p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9F2E34">
        <w:rPr>
          <w:rFonts w:ascii="Times New Roman" w:hAnsi="Times New Roman"/>
          <w:sz w:val="28"/>
          <w:szCs w:val="28"/>
        </w:rPr>
        <w:t>Забота о культуре речи предполагает работу над её звуковой стороной. Хороший писатель, поэт в своей работе языком произведении отбирает не только слова, но и звуки. Чувство слова и п</w:t>
      </w:r>
      <w:r w:rsidR="009C58A8">
        <w:rPr>
          <w:rFonts w:ascii="Times New Roman" w:hAnsi="Times New Roman"/>
          <w:sz w:val="28"/>
          <w:szCs w:val="28"/>
        </w:rPr>
        <w:t>рофессиональный слух подсказываю</w:t>
      </w:r>
      <w:r w:rsidRPr="009F2E34">
        <w:rPr>
          <w:rFonts w:ascii="Times New Roman" w:hAnsi="Times New Roman"/>
          <w:sz w:val="28"/>
          <w:szCs w:val="28"/>
        </w:rPr>
        <w:t xml:space="preserve">т поэту наилучшее звуковое выражение мысли. Намеренно Тютчев включает слова со звуком – </w:t>
      </w:r>
      <w:r w:rsidRPr="009F2E34">
        <w:rPr>
          <w:rFonts w:ascii="Times New Roman" w:hAnsi="Times New Roman"/>
          <w:i/>
          <w:sz w:val="28"/>
          <w:szCs w:val="28"/>
          <w:u w:val="single"/>
        </w:rPr>
        <w:t>р</w:t>
      </w:r>
      <w:r w:rsidRPr="009F2E34">
        <w:rPr>
          <w:rFonts w:ascii="Times New Roman" w:hAnsi="Times New Roman"/>
          <w:sz w:val="28"/>
          <w:szCs w:val="28"/>
        </w:rPr>
        <w:t>.</w:t>
      </w:r>
    </w:p>
    <w:p w:rsidR="002E21C8" w:rsidRPr="009F2E34" w:rsidRDefault="002E21C8" w:rsidP="009F2E34">
      <w:pPr>
        <w:tabs>
          <w:tab w:val="left" w:pos="1290"/>
        </w:tabs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9F2E34">
        <w:rPr>
          <w:rFonts w:ascii="Times New Roman" w:hAnsi="Times New Roman"/>
          <w:sz w:val="28"/>
          <w:szCs w:val="28"/>
        </w:rPr>
        <w:t xml:space="preserve">          </w:t>
      </w:r>
      <w:r w:rsidRPr="009F2E34">
        <w:rPr>
          <w:rFonts w:ascii="Times New Roman" w:hAnsi="Times New Roman"/>
          <w:i/>
          <w:sz w:val="28"/>
          <w:szCs w:val="28"/>
        </w:rPr>
        <w:t>«Люблю г</w:t>
      </w:r>
      <w:r w:rsidRPr="009F2E34">
        <w:rPr>
          <w:rFonts w:ascii="Times New Roman" w:hAnsi="Times New Roman"/>
          <w:i/>
          <w:sz w:val="28"/>
          <w:szCs w:val="28"/>
          <w:u w:val="single"/>
        </w:rPr>
        <w:t>р</w:t>
      </w:r>
      <w:r w:rsidRPr="009F2E34">
        <w:rPr>
          <w:rFonts w:ascii="Times New Roman" w:hAnsi="Times New Roman"/>
          <w:i/>
          <w:sz w:val="28"/>
          <w:szCs w:val="28"/>
        </w:rPr>
        <w:t>озу в начале мая.</w:t>
      </w:r>
    </w:p>
    <w:p w:rsidR="002E21C8" w:rsidRPr="009F2E34" w:rsidRDefault="002E21C8" w:rsidP="009F2E34">
      <w:pPr>
        <w:tabs>
          <w:tab w:val="left" w:pos="1290"/>
        </w:tabs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9F2E34">
        <w:rPr>
          <w:rFonts w:ascii="Times New Roman" w:hAnsi="Times New Roman"/>
          <w:i/>
          <w:sz w:val="28"/>
          <w:szCs w:val="28"/>
        </w:rPr>
        <w:lastRenderedPageBreak/>
        <w:t xml:space="preserve">          Когда весенний пе</w:t>
      </w:r>
      <w:r w:rsidRPr="009F2E34">
        <w:rPr>
          <w:rFonts w:ascii="Times New Roman" w:hAnsi="Times New Roman"/>
          <w:i/>
          <w:sz w:val="28"/>
          <w:szCs w:val="28"/>
          <w:u w:val="single"/>
        </w:rPr>
        <w:t>р</w:t>
      </w:r>
      <w:r w:rsidRPr="009F2E34">
        <w:rPr>
          <w:rFonts w:ascii="Times New Roman" w:hAnsi="Times New Roman"/>
          <w:i/>
          <w:sz w:val="28"/>
          <w:szCs w:val="28"/>
        </w:rPr>
        <w:t>вый г</w:t>
      </w:r>
      <w:r w:rsidRPr="009F2E34">
        <w:rPr>
          <w:rFonts w:ascii="Times New Roman" w:hAnsi="Times New Roman"/>
          <w:i/>
          <w:sz w:val="28"/>
          <w:szCs w:val="28"/>
          <w:u w:val="single"/>
        </w:rPr>
        <w:t>р</w:t>
      </w:r>
      <w:r w:rsidRPr="009F2E34">
        <w:rPr>
          <w:rFonts w:ascii="Times New Roman" w:hAnsi="Times New Roman"/>
          <w:i/>
          <w:sz w:val="28"/>
          <w:szCs w:val="28"/>
        </w:rPr>
        <w:t>ом…»</w:t>
      </w:r>
    </w:p>
    <w:p w:rsidR="002E21C8" w:rsidRPr="009F2E34" w:rsidRDefault="002E21C8" w:rsidP="009F2E34">
      <w:p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9F2E34">
        <w:rPr>
          <w:rFonts w:ascii="Times New Roman" w:hAnsi="Times New Roman"/>
          <w:sz w:val="28"/>
          <w:szCs w:val="28"/>
        </w:rPr>
        <w:t>Воспитатель должен знать все требования, предъявляемые к речи и работать над её совершенствованием. Настольной книгой хорошего воспитателя должен быть словарь, правильному произношению можно учиться, прослушивая аудиозаписи художественных произведений, а отрабатывать артикуляцию и мимику лучше всего перед зеркалом.</w:t>
      </w:r>
    </w:p>
    <w:p w:rsidR="002B3E83" w:rsidRPr="009F2E34" w:rsidRDefault="002B3E83" w:rsidP="009F2E34">
      <w:p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2B3E83" w:rsidRPr="009F2E34" w:rsidRDefault="002B3E83" w:rsidP="009F2E34">
      <w:p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2B3E83" w:rsidRPr="009F2E34" w:rsidRDefault="002B3E83" w:rsidP="009F2E34">
      <w:p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2B3E83" w:rsidRPr="009F2E34" w:rsidRDefault="002B3E83" w:rsidP="009F2E34">
      <w:p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2B3E83" w:rsidRPr="009F2E34" w:rsidRDefault="002B3E83" w:rsidP="009F2E34">
      <w:p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2B3E83" w:rsidRPr="009F2E34" w:rsidRDefault="002B3E83" w:rsidP="009F2E34">
      <w:p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2B3E83" w:rsidRPr="009F2E34" w:rsidRDefault="002B3E83" w:rsidP="009F2E34">
      <w:p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2B3E83" w:rsidRPr="009F2E34" w:rsidRDefault="002B3E83" w:rsidP="009F2E34">
      <w:p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2B3E83" w:rsidRPr="009F2E34" w:rsidRDefault="002B3E83" w:rsidP="009F2E34">
      <w:p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2B3E83" w:rsidRPr="009F2E34" w:rsidRDefault="002B3E83" w:rsidP="009F2E34">
      <w:p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2B3E83" w:rsidRPr="009F2E34" w:rsidRDefault="002B3E83" w:rsidP="009F2E34">
      <w:p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2B3E83" w:rsidRPr="009F2E34" w:rsidRDefault="002B3E83" w:rsidP="009F2E34">
      <w:p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2B3E83" w:rsidRPr="009F2E34" w:rsidRDefault="002B3E83" w:rsidP="009F2E34">
      <w:p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2B3E83" w:rsidRPr="009F2E34" w:rsidRDefault="002B3E83" w:rsidP="009F2E34">
      <w:p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2B3E83" w:rsidRPr="009F2E34" w:rsidRDefault="002B3E83" w:rsidP="009F2E34">
      <w:p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2B3E83" w:rsidRPr="009F2E34" w:rsidRDefault="002B3E83" w:rsidP="009F2E34">
      <w:p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2B3E83" w:rsidRPr="009F2E34" w:rsidRDefault="002B3E83" w:rsidP="009F2E34">
      <w:p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2B3E83" w:rsidRPr="009F2E34" w:rsidRDefault="002B3E83" w:rsidP="009F2E34">
      <w:p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2B3E83" w:rsidRPr="009F2E34" w:rsidRDefault="002B3E83" w:rsidP="009F2E34">
      <w:p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2B3E83" w:rsidRDefault="002B3E83" w:rsidP="009F2E34">
      <w:p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9C58A8" w:rsidRDefault="009C58A8" w:rsidP="009F2E34">
      <w:p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9C58A8" w:rsidRDefault="009C58A8" w:rsidP="009F2E34">
      <w:p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9C58A8" w:rsidRPr="009F2E34" w:rsidRDefault="009C58A8" w:rsidP="009F2E34">
      <w:p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2B3E83" w:rsidRPr="009C58A8" w:rsidRDefault="002B3E83" w:rsidP="009F2E34">
      <w:pPr>
        <w:tabs>
          <w:tab w:val="left" w:pos="1290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C58A8">
        <w:rPr>
          <w:rFonts w:ascii="Times New Roman" w:hAnsi="Times New Roman"/>
          <w:b/>
          <w:sz w:val="28"/>
          <w:szCs w:val="28"/>
        </w:rPr>
        <w:t>Используемая литература</w:t>
      </w:r>
    </w:p>
    <w:p w:rsidR="002B3E83" w:rsidRPr="009F2E34" w:rsidRDefault="002B3E83" w:rsidP="009F2E34">
      <w:p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2B3E83" w:rsidRPr="009F2E34" w:rsidRDefault="002B3E83" w:rsidP="009F2E34">
      <w:pPr>
        <w:pStyle w:val="a3"/>
        <w:numPr>
          <w:ilvl w:val="0"/>
          <w:numId w:val="5"/>
        </w:num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9F2E34">
        <w:rPr>
          <w:rFonts w:ascii="Times New Roman" w:hAnsi="Times New Roman"/>
          <w:sz w:val="28"/>
          <w:szCs w:val="28"/>
        </w:rPr>
        <w:t>Алексеева М. М. Методика развития речи и обучения родному языку дошкольников / М.М. Алексеева, В.И. Яшина. М.: Академия, 1997.</w:t>
      </w:r>
    </w:p>
    <w:p w:rsidR="002B3E83" w:rsidRPr="009F2E34" w:rsidRDefault="002B3E83" w:rsidP="009F2E34">
      <w:pPr>
        <w:pStyle w:val="a3"/>
        <w:numPr>
          <w:ilvl w:val="0"/>
          <w:numId w:val="5"/>
        </w:num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9F2E34">
        <w:rPr>
          <w:rFonts w:ascii="Times New Roman" w:hAnsi="Times New Roman"/>
          <w:sz w:val="28"/>
          <w:szCs w:val="28"/>
        </w:rPr>
        <w:t>Ушакова О. С. Программа развития речи детей дошкольного возраста в детском саду. М.: ТЦ «Сфера», 2004.</w:t>
      </w:r>
    </w:p>
    <w:p w:rsidR="002B3E83" w:rsidRPr="009F2E34" w:rsidRDefault="002B3E83" w:rsidP="009F2E34">
      <w:pPr>
        <w:pStyle w:val="a3"/>
        <w:numPr>
          <w:ilvl w:val="0"/>
          <w:numId w:val="5"/>
        </w:numPr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F2E34">
        <w:rPr>
          <w:rFonts w:ascii="Times New Roman" w:hAnsi="Times New Roman"/>
          <w:sz w:val="28"/>
          <w:szCs w:val="28"/>
        </w:rPr>
        <w:t>Фалюшина</w:t>
      </w:r>
      <w:proofErr w:type="spellEnd"/>
      <w:r w:rsidRPr="009F2E34">
        <w:rPr>
          <w:rFonts w:ascii="Times New Roman" w:hAnsi="Times New Roman"/>
          <w:sz w:val="28"/>
          <w:szCs w:val="28"/>
        </w:rPr>
        <w:t xml:space="preserve"> Л. И. Управление качеством образовательного процесса в дошкольном образовательном учреждении. М.: АРКТИ, 2004.</w:t>
      </w:r>
    </w:p>
    <w:p w:rsidR="002B3E83" w:rsidRPr="009F2E34" w:rsidRDefault="002B3E83" w:rsidP="009C58A8">
      <w:pPr>
        <w:pStyle w:val="a3"/>
        <w:tabs>
          <w:tab w:val="left" w:pos="1290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2B3E83" w:rsidRPr="009F2E34" w:rsidSect="000C29DF">
      <w:pgSz w:w="11906" w:h="16838"/>
      <w:pgMar w:top="1134" w:right="850" w:bottom="1134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8FA" w:rsidRDefault="001268FA" w:rsidP="009F2E34">
      <w:pPr>
        <w:spacing w:after="0" w:line="240" w:lineRule="auto"/>
      </w:pPr>
      <w:r>
        <w:separator/>
      </w:r>
    </w:p>
  </w:endnote>
  <w:endnote w:type="continuationSeparator" w:id="0">
    <w:p w:rsidR="001268FA" w:rsidRDefault="001268FA" w:rsidP="009F2E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8FA" w:rsidRDefault="001268FA" w:rsidP="009F2E34">
      <w:pPr>
        <w:spacing w:after="0" w:line="240" w:lineRule="auto"/>
      </w:pPr>
      <w:r>
        <w:separator/>
      </w:r>
    </w:p>
  </w:footnote>
  <w:footnote w:type="continuationSeparator" w:id="0">
    <w:p w:rsidR="001268FA" w:rsidRDefault="001268FA" w:rsidP="009F2E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86CF9"/>
    <w:multiLevelType w:val="hybridMultilevel"/>
    <w:tmpl w:val="BAC6E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0B3742"/>
    <w:multiLevelType w:val="hybridMultilevel"/>
    <w:tmpl w:val="3F145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357D13"/>
    <w:multiLevelType w:val="hybridMultilevel"/>
    <w:tmpl w:val="D2B64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46556E"/>
    <w:multiLevelType w:val="hybridMultilevel"/>
    <w:tmpl w:val="6DA6E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640BF9"/>
    <w:multiLevelType w:val="hybridMultilevel"/>
    <w:tmpl w:val="EC1C9E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2CBF"/>
    <w:rsid w:val="00025380"/>
    <w:rsid w:val="000C29DF"/>
    <w:rsid w:val="001268FA"/>
    <w:rsid w:val="00204296"/>
    <w:rsid w:val="002B3E83"/>
    <w:rsid w:val="002E21C8"/>
    <w:rsid w:val="00322CBF"/>
    <w:rsid w:val="00546057"/>
    <w:rsid w:val="006452E3"/>
    <w:rsid w:val="006B0215"/>
    <w:rsid w:val="007A4F9A"/>
    <w:rsid w:val="008F4A55"/>
    <w:rsid w:val="008F7AA0"/>
    <w:rsid w:val="009B4E2D"/>
    <w:rsid w:val="009C58A8"/>
    <w:rsid w:val="009F2E34"/>
    <w:rsid w:val="00A139EC"/>
    <w:rsid w:val="00AD1382"/>
    <w:rsid w:val="00C17EB1"/>
    <w:rsid w:val="00C27893"/>
    <w:rsid w:val="00CC2D70"/>
    <w:rsid w:val="00D41715"/>
    <w:rsid w:val="00E71FBB"/>
    <w:rsid w:val="00ED53CE"/>
    <w:rsid w:val="00FF4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F9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FBB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9F2E3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F2E34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9F2E3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F2E34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4</cp:revision>
  <dcterms:created xsi:type="dcterms:W3CDTF">2012-12-01T12:04:00Z</dcterms:created>
  <dcterms:modified xsi:type="dcterms:W3CDTF">2017-01-23T09:41:00Z</dcterms:modified>
</cp:coreProperties>
</file>