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6E3" w:rsidRPr="00A84119" w:rsidRDefault="00914A51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справка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результатах итогового сочинения (изложения) по русскому языку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 11 класса</w:t>
      </w:r>
    </w:p>
    <w:p w:rsidR="00F176E3" w:rsidRPr="00A84119" w:rsidRDefault="00914A51" w:rsidP="00146D4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законом Российской Федерации от 29 декабря 2012 года №273-ФЗ «Об образовании в Российской Федерации», </w:t>
      </w:r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риказом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РФ и Федеральной службы по надзору в сфере образования и науки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0</w:t>
      </w:r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04.2023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233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/5</w:t>
      </w:r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 «Об утверждении Порядка проведения государственной итоговой аттестации по образовательным программам среднего общего образования», </w:t>
      </w:r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Методическими рекомендациями по организации и проведению итогового сочинения (изложения) в 2024-25 учебном году, направленными письмом </w:t>
      </w:r>
      <w:proofErr w:type="spellStart"/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14.10.2024 №04-323, </w:t>
      </w:r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</w:t>
      </w:r>
      <w:r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БОУ </w:t>
      </w:r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с.Киргиз-Мияки</w:t>
      </w:r>
      <w:proofErr w:type="spellEnd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мр</w:t>
      </w:r>
      <w:proofErr w:type="spellEnd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Миякинский</w:t>
      </w:r>
      <w:proofErr w:type="spellEnd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 РБ </w:t>
      </w:r>
      <w:r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730850"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19</w:t>
      </w:r>
      <w:r w:rsidR="00FD0FC6"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.1</w:t>
      </w:r>
      <w:r w:rsidR="00730850"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730850"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73085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D0FC6"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№2</w:t>
      </w:r>
      <w:r w:rsidR="00730850"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27/1 «</w:t>
      </w:r>
      <w:r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264E2B"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 итогового сочинения</w:t>
      </w:r>
      <w:r w:rsidR="00FD0FC6"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утверждения состава комиссии</w:t>
      </w:r>
      <w:r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264E2B" w:rsidRP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264E2B" w:rsidRPr="0086540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264E2B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организации проведения итогового сочинения (изложения) в 202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264E2B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-202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264E2B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 в </w:t>
      </w:r>
      <w:proofErr w:type="spellStart"/>
      <w:r w:rsidR="00264E2B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мр</w:t>
      </w:r>
      <w:proofErr w:type="spellEnd"/>
      <w:r w:rsidR="00264E2B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6540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FA0254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Миякинский</w:t>
      </w:r>
      <w:proofErr w:type="spellEnd"/>
      <w:r w:rsidR="00FA0254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 РБ </w:t>
      </w:r>
      <w:r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было проведено итоговое сочинение по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русскому языку в 11-х классах.</w:t>
      </w:r>
    </w:p>
    <w:p w:rsidR="00F176E3" w:rsidRPr="00A84119" w:rsidRDefault="00914A51" w:rsidP="00FA025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Цель: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проверить умение создавать собственное связное высказывание на заданную тему с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F176E3" w:rsidRPr="00A84119" w:rsidRDefault="00914A51" w:rsidP="00FA0254">
      <w:pPr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Срок проведения: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977B8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.12.202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176E3" w:rsidRPr="00A84119" w:rsidRDefault="00914A51" w:rsidP="00FA025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написании итогового сочинения (изложения) по русскому языку участвовали 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11 класс</w:t>
      </w:r>
      <w:r w:rsidR="00FA0254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что составило </w:t>
      </w:r>
      <w:r w:rsidR="00FA0254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FA0254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общего количества.</w:t>
      </w:r>
    </w:p>
    <w:p w:rsidR="00F176E3" w:rsidRPr="00A84119" w:rsidRDefault="00914A51" w:rsidP="005634F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1. Анализ результата проверки по требованиям и критериям итогового сочинения (изложения) обучающихся 11 класс</w:t>
      </w:r>
      <w:r w:rsidR="00FA0254"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3"/>
        <w:gridCol w:w="1602"/>
        <w:gridCol w:w="3248"/>
        <w:gridCol w:w="1701"/>
        <w:gridCol w:w="1559"/>
      </w:tblGrid>
      <w:tr w:rsidR="00F176E3" w:rsidRPr="00A84119" w:rsidTr="00FA0254">
        <w:tc>
          <w:tcPr>
            <w:tcW w:w="6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F176E3" w:rsidRPr="00A84119" w:rsidTr="00FA0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Требования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Требование № 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Требование № 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C222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41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 w:rsidP="00FA0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12,5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87,5</w:t>
            </w:r>
          </w:p>
        </w:tc>
      </w:tr>
      <w:tr w:rsidR="005634F5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865407" w:rsidRDefault="00865407" w:rsidP="005634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3375D0" w:rsidP="00865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865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634F5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865407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865407" w:rsidP="00865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</w:tr>
    </w:tbl>
    <w:p w:rsidR="00F176E3" w:rsidRPr="00A84119" w:rsidRDefault="00914A51" w:rsidP="005634F5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Представленн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таблица позволя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 увидеть, что все обучающиеся 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которые присутствовали на испытании, получили «зачет» за работу.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76E3" w:rsidRPr="00A84119" w:rsidRDefault="00914A51" w:rsidP="005634F5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F176E3" w:rsidRPr="00A84119" w:rsidRDefault="00914A51" w:rsidP="005634F5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Комплекты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итогового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сочинения </w:t>
      </w:r>
      <w:r w:rsidR="008A0BE7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8A0BE7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/2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формировались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закрытого банка тем итогового сочинения. Он включает более полутора тысяч тем сочинений прошлых лет.</w:t>
      </w:r>
    </w:p>
    <w:p w:rsidR="00F176E3" w:rsidRPr="00A84119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каждый комплект тем итогового сочинения были включены по две темы из каждого раздела банка:</w:t>
      </w:r>
    </w:p>
    <w:p w:rsidR="00F176E3" w:rsidRPr="00A84119" w:rsidRDefault="00914A51" w:rsidP="00320AAF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темы 1, 2 «Духовно-нравственные ориентиры в жизни человека»;</w:t>
      </w:r>
    </w:p>
    <w:p w:rsidR="00F176E3" w:rsidRPr="00A84119" w:rsidRDefault="00914A51" w:rsidP="00320AAF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темы 3, 4 «Семья, общество, Отечество в жизни человека»;</w:t>
      </w:r>
    </w:p>
    <w:p w:rsidR="00F176E3" w:rsidRPr="00A84119" w:rsidRDefault="00914A51" w:rsidP="00320AAF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темы 5, 6 «Природа и культура в жизни человека».</w:t>
      </w:r>
    </w:p>
    <w:p w:rsidR="00F176E3" w:rsidRPr="00A84119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 был предложен следующий комплект тем сочинений для проведения итогового сочинения в текущем учебном году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C4934" w:rsidRDefault="00865407" w:rsidP="00320AAF">
      <w:pPr>
        <w:ind w:firstLine="567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CC4934">
        <w:rPr>
          <w:bCs/>
          <w:color w:val="000000"/>
          <w:sz w:val="28"/>
          <w:szCs w:val="28"/>
          <w:lang w:val="ru-RU"/>
        </w:rPr>
        <w:t>108.Почему совесть не всегда спасает нас от неправильных поступков?</w:t>
      </w:r>
    </w:p>
    <w:p w:rsidR="00CC4934" w:rsidRDefault="00865407" w:rsidP="00320AAF">
      <w:pPr>
        <w:ind w:firstLine="567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CC4934">
        <w:rPr>
          <w:bCs/>
          <w:color w:val="000000"/>
          <w:sz w:val="28"/>
          <w:szCs w:val="28"/>
          <w:lang w:val="ru-RU"/>
        </w:rPr>
        <w:t>206.Согласны ли Вы с утверждением, что повзрослеть – значит научиться нести ответственность за других?</w:t>
      </w:r>
    </w:p>
    <w:p w:rsidR="00CC4934" w:rsidRDefault="00865407" w:rsidP="00320AAF">
      <w:pPr>
        <w:ind w:firstLine="567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CC4934">
        <w:rPr>
          <w:bCs/>
          <w:color w:val="000000"/>
          <w:sz w:val="28"/>
          <w:szCs w:val="28"/>
          <w:lang w:val="ru-RU"/>
        </w:rPr>
        <w:t>313.Как Вы понимаете мнение героя А.С. Грибоедова: «Служить бы рад, прислуживаться тошно»?</w:t>
      </w:r>
    </w:p>
    <w:p w:rsidR="00CC4934" w:rsidRDefault="00865407" w:rsidP="00320AAF">
      <w:pPr>
        <w:ind w:firstLine="567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CC4934">
        <w:rPr>
          <w:bCs/>
          <w:color w:val="000000"/>
          <w:sz w:val="28"/>
          <w:szCs w:val="28"/>
          <w:lang w:val="ru-RU"/>
        </w:rPr>
        <w:t>412.Идеал гражданственности в моём понимании.</w:t>
      </w:r>
    </w:p>
    <w:p w:rsidR="00CC4934" w:rsidRDefault="00865407" w:rsidP="00320AAF">
      <w:pPr>
        <w:ind w:firstLine="567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CC4934">
        <w:rPr>
          <w:bCs/>
          <w:color w:val="000000"/>
          <w:sz w:val="28"/>
          <w:szCs w:val="28"/>
          <w:lang w:val="ru-RU"/>
        </w:rPr>
        <w:t>504.В чём заключается нравственная ответственность учёного за результаты своей деятельности?</w:t>
      </w:r>
    </w:p>
    <w:p w:rsidR="00CC4934" w:rsidRPr="00CC4934" w:rsidRDefault="00865407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4934">
        <w:rPr>
          <w:bCs/>
          <w:color w:val="000000"/>
          <w:sz w:val="28"/>
          <w:szCs w:val="28"/>
          <w:lang w:val="ru-RU"/>
        </w:rPr>
        <w:t>612.Художественное произведение (книга, музыка, фильм, спектакль), которое заставило меня переживать.</w:t>
      </w:r>
    </w:p>
    <w:p w:rsidR="00486FE9" w:rsidRPr="00A84119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Сочинение </w:t>
      </w:r>
      <w:r w:rsidR="00A427D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писали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A427D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человек.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Изложение не писал никто.</w:t>
      </w:r>
    </w:p>
    <w:p w:rsidR="009D6EB0" w:rsidRDefault="009D6EB0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тем был следу</w:t>
      </w:r>
      <w:r w:rsidR="00E819AE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щим:</w:t>
      </w:r>
    </w:p>
    <w:p w:rsidR="00D40CD2" w:rsidRPr="00A84119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612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</w:t>
      </w:r>
      <w:r w:rsidR="009C4D3D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учащи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="009C4D3D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="00A74C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100</w:t>
      </w:r>
      <w:r w:rsidR="00A74CFD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</w:p>
    <w:p w:rsidR="00F176E3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Работы проверялись 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районной комиссией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критериями оценивания, утвержденными Федеральной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службой по надзору в сфере образования и науки.</w:t>
      </w:r>
    </w:p>
    <w:p w:rsidR="00F176E3" w:rsidRPr="00A84119" w:rsidRDefault="00914A51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Критерии оценивания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итогового сочинения организациями,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реализующими образовательные программы среднего общего образования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проверке по критериям оценивания допускаются итоговые сочинения, соответствующие установленным требованиям.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Требование № 1. Объем итогового сочинения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Рекомендуемое количество слов – от 350.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Требование № 2. Самостоятельность написания итогового сочинения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объема собственного текста участника.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Итоговое сочинение, соответствующее установленным требованиям, оценивается по критериям: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Соответствие теме.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Аргументация. Привлечение литературного материала.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Композиция и логика рассуждения.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Качество письменной речи.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Грамотность.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Критерии № 1 и № 2 являются основными.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1. Соответствие теме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содержания сочинения.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п.).</w:t>
      </w:r>
    </w:p>
    <w:p w:rsidR="00937E8F" w:rsidRPr="00A84119" w:rsidRDefault="00914A51" w:rsidP="00937E8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</w:t>
      </w:r>
      <w:r w:rsidR="00937E8F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случаях 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2. Аргументация. Привлечение литературного материала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 до комплексного анализа произведения в единстве формы и содержания и его интерпретации в аспекте выбранной темы.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при условии, если сочинение написано без привлечения литературного материала,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Критерий № 3. Композиция и логика рассуждения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«Незачет» ставится, если грубые логические нарушения мешают пониманию </w:t>
      </w:r>
      <w:proofErr w:type="gram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смысла</w:t>
      </w:r>
      <w:proofErr w:type="gram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сказанного или отсутствует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тезисно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-доказательная часть. Во всех остальных случаях 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4. Качество письменной речи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речевого оформления текста сочинения.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5. «Грамотность»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позволяет оценить грамотность выпускника.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1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«Соответствие теме»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Критерий №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 аргументированно раскрыть.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этой задачей справились </w:t>
      </w:r>
      <w:r w:rsidR="00F610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обучающиеся на 100 %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</w:t>
      </w:r>
      <w:proofErr w:type="gram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собственных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размышлений</w:t>
      </w:r>
      <w:proofErr w:type="gram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2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«Аргументация. Привлечение литературного материала»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представленных работ показал, что все учащиеся построили свои рассуждения на основе литературного материала. Большинство из них привело в качестве доказательств не менее двух произведений.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критерию №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>2 «зачет» получили 100 %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11 класс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3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«Композиция и логика рассуждения»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логично выстраивать рассуждение на предложенную тему, выдерживать композиционное единство сочинения-рассуждения смогла продемонстрировать большая часть выпускников. Грубых логических ошибок, мешающих пониманию смысла высказывания, в работах участников сочинения не отмечено. Работы учащихся отличаются целостностью, стройностью композиции: вступление,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тезисно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-доказательная часть, заключение тесно связаны между собой. Получили «зачет» по этому крит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ерию 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выпускников.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4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«Качество письменной речи»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Подавляющее большинство учащихся владеет навыком построения сочинения-рассуждения, не допускает ошибок в композиции и логике высказывания, умеет грамотно использовать литературоведческие термины в соответствии с коммуникативным замыслом высказывания.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«Зачет» по данному критерию получили 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12,5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недостаткам по данному критерию можно отнести следующие: отдельные работы демонстрируют примитивность письменной речи, однообразие синтаксических конструкций, низкий уровень речевой грамотности, неточность изложения фактического материала.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Наиболее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частые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речевые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ошибки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</w:rPr>
        <w:t>неудачное словоупотребление;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употребление слов в несвойственных им значениях;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плеоназм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</w:rPr>
        <w:t>тавтология;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лексическая избыточность (неоправданное усложнение фраз).</w:t>
      </w:r>
    </w:p>
    <w:p w:rsidR="00F176E3" w:rsidRPr="00A84119" w:rsidRDefault="00914A51" w:rsidP="00914A5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5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«Грамотность»</w:t>
      </w:r>
    </w:p>
    <w:p w:rsidR="00F176E3" w:rsidRPr="00A84119" w:rsidRDefault="00914A51" w:rsidP="00914A5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Получили «незачет» по данному критерию 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4E791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4E791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% от общего количества участников итогового сочинения (изложения)).</w:t>
      </w:r>
    </w:p>
    <w:p w:rsidR="00F176E3" w:rsidRPr="00A84119" w:rsidRDefault="00914A51" w:rsidP="00914A51">
      <w:pPr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ВЫВОДЫ</w:t>
      </w:r>
    </w:p>
    <w:p w:rsidR="00F176E3" w:rsidRPr="00A84119" w:rsidRDefault="00914A51" w:rsidP="00914A5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написании итогового сочинения (изложения) по русскому языку участвовали </w:t>
      </w:r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11 класса, что составило 100%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общего количества выпускников. Все </w:t>
      </w:r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справились с испытанием и получили «зачет»</w:t>
      </w:r>
    </w:p>
    <w:p w:rsidR="00F176E3" w:rsidRPr="00A84119" w:rsidRDefault="00914A51" w:rsidP="00914A51">
      <w:pPr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РЕКОМЕНДАЦИИ</w:t>
      </w:r>
    </w:p>
    <w:p w:rsidR="00914A51" w:rsidRPr="00A84119" w:rsidRDefault="00914A51" w:rsidP="00914A51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Администрации МБОУ «СОШ № 2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с.Киргиз-Мияки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»: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Усилить контроль работы, </w:t>
      </w:r>
      <w:bookmarkStart w:id="0" w:name="_GoBack"/>
      <w:bookmarkEnd w:id="0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ориентированной на высокие результаты подготовки выпускников к ГИА.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методическую поддержку учителей русского языка и литературы в подготовке высокомотивированных выпускников.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Проанализировать на методических совещаниях причины допущенных ошибок, внести соответствующие коррективы в дорожную карту подготовки обучающихся к ГИА. 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Довести результаты итогового сочинения (изложения) до сведения родителей.</w:t>
      </w:r>
    </w:p>
    <w:p w:rsidR="00914A51" w:rsidRPr="00A84119" w:rsidRDefault="00914A51" w:rsidP="00914A5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Учителю русского языка и литературы: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Усилить контроль результативности освоения выпускниками программы, продолжить работу по индивидуальным образовательным маршрутам по подготовке к ГИА-11 по русскому языку.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планомерную работу по устранению пробелов в знаниях учащихся. Продолжить обучение написанию сочинений разных жанров развивающего, исследовательского характера на уроках русского языка и литературы.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содержательно-концептуальной позиции, заявленной в тексте.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 позиции, языковых средств связи,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умения чувствовать подтекст.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76E3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Совершенствовать формы и методы проведения учебных занятий, использовать возможности индивидуального и дифференцированного обучения для организации процесса обучения. </w:t>
      </w:r>
    </w:p>
    <w:p w:rsidR="00914A51" w:rsidRPr="00A84119" w:rsidRDefault="00914A51" w:rsidP="00914A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4A51" w:rsidRPr="00A84119" w:rsidRDefault="00914A51" w:rsidP="00914A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Справку составила заместитель директора по УР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Гумерова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Э.Ф.</w:t>
      </w:r>
    </w:p>
    <w:sectPr w:rsidR="00914A51" w:rsidRPr="00A84119" w:rsidSect="00320AAF">
      <w:pgSz w:w="11907" w:h="16839"/>
      <w:pgMar w:top="567" w:right="708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2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50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A6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33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83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74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00374"/>
    <w:multiLevelType w:val="multilevel"/>
    <w:tmpl w:val="6960F4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7AEF7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430E"/>
    <w:rsid w:val="000F4D12"/>
    <w:rsid w:val="00146D41"/>
    <w:rsid w:val="00177712"/>
    <w:rsid w:val="001E3557"/>
    <w:rsid w:val="00264E2B"/>
    <w:rsid w:val="002D33B1"/>
    <w:rsid w:val="002D3591"/>
    <w:rsid w:val="00320AAF"/>
    <w:rsid w:val="003375D0"/>
    <w:rsid w:val="003514A0"/>
    <w:rsid w:val="0043523C"/>
    <w:rsid w:val="00486FE9"/>
    <w:rsid w:val="004E7913"/>
    <w:rsid w:val="004F7E17"/>
    <w:rsid w:val="005634F5"/>
    <w:rsid w:val="005A05CE"/>
    <w:rsid w:val="00653AF6"/>
    <w:rsid w:val="006A2A65"/>
    <w:rsid w:val="00730850"/>
    <w:rsid w:val="00865407"/>
    <w:rsid w:val="008A0BE7"/>
    <w:rsid w:val="008D53B3"/>
    <w:rsid w:val="00914A51"/>
    <w:rsid w:val="00937E8F"/>
    <w:rsid w:val="009539AF"/>
    <w:rsid w:val="00966CAC"/>
    <w:rsid w:val="009C4D3D"/>
    <w:rsid w:val="009D6EB0"/>
    <w:rsid w:val="00A16239"/>
    <w:rsid w:val="00A427D1"/>
    <w:rsid w:val="00A74CFD"/>
    <w:rsid w:val="00A84119"/>
    <w:rsid w:val="00B50D2E"/>
    <w:rsid w:val="00B73A5A"/>
    <w:rsid w:val="00C222D3"/>
    <w:rsid w:val="00C977B8"/>
    <w:rsid w:val="00CC4934"/>
    <w:rsid w:val="00D40CD2"/>
    <w:rsid w:val="00E438A1"/>
    <w:rsid w:val="00E819AE"/>
    <w:rsid w:val="00F01E19"/>
    <w:rsid w:val="00F176E3"/>
    <w:rsid w:val="00F610E4"/>
    <w:rsid w:val="00FA0254"/>
    <w:rsid w:val="00FD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9D00"/>
  <w15:docId w15:val="{A8EC65A0-CE1F-46ED-A15D-B3537A03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14A5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D0F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A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CDE6F-98E7-4BA9-BA82-243EBCA7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2715</TotalTime>
  <Pages>6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6</cp:revision>
  <cp:lastPrinted>2024-12-20T09:26:00Z</cp:lastPrinted>
  <dcterms:created xsi:type="dcterms:W3CDTF">2023-12-26T12:37:00Z</dcterms:created>
  <dcterms:modified xsi:type="dcterms:W3CDTF">2024-12-20T10:18:00Z</dcterms:modified>
</cp:coreProperties>
</file>