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A483D" w14:textId="321A5783" w:rsidR="00A9116C" w:rsidRDefault="00A9116C" w:rsidP="00314DC7">
      <w:pPr>
        <w:pStyle w:val="a3"/>
        <w:ind w:left="862"/>
        <w:jc w:val="left"/>
        <w:rPr>
          <w:sz w:val="20"/>
        </w:rPr>
        <w:sectPr w:rsidR="00A9116C">
          <w:type w:val="continuous"/>
          <w:pgSz w:w="11910" w:h="16840"/>
          <w:pgMar w:top="60" w:right="740" w:bottom="280" w:left="0" w:header="720" w:footer="720" w:gutter="0"/>
          <w:cols w:space="720"/>
        </w:sectPr>
      </w:pPr>
    </w:p>
    <w:p w14:paraId="40F2428C" w14:textId="77777777" w:rsidR="00A9116C" w:rsidRDefault="00A9116C">
      <w:pPr>
        <w:pStyle w:val="a3"/>
        <w:spacing w:before="11"/>
        <w:ind w:left="0"/>
        <w:jc w:val="left"/>
        <w:rPr>
          <w:sz w:val="21"/>
        </w:rPr>
      </w:pPr>
    </w:p>
    <w:p w14:paraId="12CDFB38" w14:textId="2DB19F90" w:rsidR="00A9116C" w:rsidRDefault="00A9116C" w:rsidP="00314DC7">
      <w:pPr>
        <w:spacing w:line="268" w:lineRule="auto"/>
        <w:ind w:left="81" w:right="-12"/>
        <w:rPr>
          <w:rFonts w:ascii="Trebuchet MS" w:hAnsi="Trebuchet MS"/>
          <w:sz w:val="15"/>
        </w:rPr>
      </w:pPr>
    </w:p>
    <w:p w14:paraId="032B56DC" w14:textId="77777777" w:rsidR="00A9116C" w:rsidRDefault="00314DC7">
      <w:pPr>
        <w:pStyle w:val="a4"/>
      </w:pPr>
      <w:r>
        <w:rPr>
          <w:b w:val="0"/>
        </w:rPr>
        <w:br w:type="column"/>
      </w:r>
      <w:r>
        <w:t>Аннотация к рабочей программе основного общего образования по</w:t>
      </w:r>
      <w:r>
        <w:rPr>
          <w:spacing w:val="-67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</w:p>
    <w:p w14:paraId="30AFDC49" w14:textId="77777777" w:rsidR="00A9116C" w:rsidRDefault="00A9116C">
      <w:pPr>
        <w:pStyle w:val="a3"/>
        <w:spacing w:before="11"/>
        <w:ind w:left="0"/>
        <w:jc w:val="left"/>
        <w:rPr>
          <w:b/>
          <w:sz w:val="27"/>
        </w:rPr>
      </w:pPr>
    </w:p>
    <w:p w14:paraId="65A2B65C" w14:textId="77777777" w:rsidR="00A9116C" w:rsidRDefault="00314DC7">
      <w:pPr>
        <w:ind w:left="42"/>
        <w:rPr>
          <w:i/>
          <w:sz w:val="28"/>
        </w:rPr>
      </w:pPr>
      <w:r>
        <w:rPr>
          <w:i/>
          <w:sz w:val="28"/>
        </w:rPr>
        <w:t>Рабочая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составлена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к</w:t>
      </w:r>
    </w:p>
    <w:p w14:paraId="2E3AD019" w14:textId="77777777" w:rsidR="00A9116C" w:rsidRDefault="00A9116C">
      <w:pPr>
        <w:rPr>
          <w:sz w:val="28"/>
        </w:rPr>
        <w:sectPr w:rsidR="00A9116C">
          <w:type w:val="continuous"/>
          <w:pgSz w:w="11910" w:h="16840"/>
          <w:pgMar w:top="60" w:right="740" w:bottom="280" w:left="0" w:header="720" w:footer="720" w:gutter="0"/>
          <w:cols w:num="2" w:space="720" w:equalWidth="0">
            <w:col w:w="2330" w:space="40"/>
            <w:col w:w="8800"/>
          </w:cols>
        </w:sectPr>
      </w:pPr>
    </w:p>
    <w:p w14:paraId="214E1F68" w14:textId="77777777" w:rsidR="00A9116C" w:rsidRDefault="00314DC7">
      <w:pPr>
        <w:tabs>
          <w:tab w:val="left" w:pos="3518"/>
          <w:tab w:val="left" w:pos="4780"/>
          <w:tab w:val="left" w:pos="6068"/>
          <w:tab w:val="left" w:pos="8337"/>
          <w:tab w:val="left" w:pos="9896"/>
          <w:tab w:val="left" w:pos="10776"/>
        </w:tabs>
        <w:spacing w:line="266" w:lineRule="exact"/>
        <w:ind w:left="1704"/>
        <w:rPr>
          <w:i/>
          <w:sz w:val="28"/>
        </w:rPr>
      </w:pPr>
      <w:r>
        <w:rPr>
          <w:i/>
          <w:sz w:val="28"/>
        </w:rPr>
        <w:t>результатам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основной</w:t>
      </w:r>
      <w:r>
        <w:rPr>
          <w:i/>
          <w:sz w:val="28"/>
        </w:rPr>
        <w:tab/>
        <w:t>образовательной</w:t>
      </w:r>
      <w:r>
        <w:rPr>
          <w:i/>
          <w:sz w:val="28"/>
        </w:rPr>
        <w:tab/>
        <w:t>программы</w:t>
      </w:r>
      <w:r>
        <w:rPr>
          <w:i/>
          <w:sz w:val="28"/>
        </w:rPr>
        <w:tab/>
        <w:t>ООО,</w:t>
      </w:r>
      <w:r>
        <w:rPr>
          <w:i/>
          <w:sz w:val="28"/>
        </w:rPr>
        <w:tab/>
        <w:t>на</w:t>
      </w:r>
    </w:p>
    <w:p w14:paraId="4D17A7D5" w14:textId="77777777" w:rsidR="00A9116C" w:rsidRDefault="00314DC7">
      <w:pPr>
        <w:tabs>
          <w:tab w:val="left" w:pos="3260"/>
          <w:tab w:val="left" w:pos="5346"/>
          <w:tab w:val="left" w:pos="6687"/>
          <w:tab w:val="left" w:pos="8427"/>
          <w:tab w:val="left" w:pos="9862"/>
        </w:tabs>
        <w:ind w:left="1704"/>
        <w:rPr>
          <w:i/>
          <w:sz w:val="28"/>
        </w:rPr>
      </w:pPr>
      <w:r>
        <w:rPr>
          <w:i/>
          <w:sz w:val="28"/>
        </w:rPr>
        <w:t>основе</w:t>
      </w:r>
      <w:r>
        <w:rPr>
          <w:i/>
          <w:sz w:val="28"/>
        </w:rPr>
        <w:tab/>
        <w:t>«Федеральной</w:t>
      </w:r>
      <w:r>
        <w:rPr>
          <w:i/>
          <w:sz w:val="28"/>
        </w:rPr>
        <w:tab/>
        <w:t>рабочей</w:t>
      </w:r>
      <w:r>
        <w:rPr>
          <w:i/>
          <w:sz w:val="28"/>
        </w:rPr>
        <w:tab/>
        <w:t>программы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предмета</w:t>
      </w:r>
    </w:p>
    <w:p w14:paraId="1F8E620F" w14:textId="77777777" w:rsidR="00A9116C" w:rsidRDefault="00314DC7">
      <w:pPr>
        <w:ind w:left="1704"/>
        <w:rPr>
          <w:i/>
          <w:sz w:val="28"/>
        </w:rPr>
      </w:pPr>
      <w:r>
        <w:rPr>
          <w:i/>
          <w:sz w:val="28"/>
        </w:rPr>
        <w:t>«Литература»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образования</w:t>
      </w:r>
    </w:p>
    <w:p w14:paraId="34549E76" w14:textId="77777777" w:rsidR="00A9116C" w:rsidRDefault="00314DC7">
      <w:pPr>
        <w:ind w:left="1704" w:right="111" w:firstLine="708"/>
        <w:jc w:val="both"/>
        <w:rPr>
          <w:i/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«Литература»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(предметная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«Русский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литература»)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соответственно</w:t>
      </w:r>
    </w:p>
    <w:p w14:paraId="2D4FD382" w14:textId="77777777" w:rsidR="00A9116C" w:rsidRDefault="00314DC7">
      <w:pPr>
        <w:ind w:left="1704" w:right="111"/>
        <w:jc w:val="both"/>
        <w:rPr>
          <w:sz w:val="28"/>
        </w:rPr>
      </w:pPr>
      <w:r>
        <w:rPr>
          <w:i/>
          <w:sz w:val="28"/>
        </w:rPr>
        <w:t xml:space="preserve">- программа по литературе, литература) </w:t>
      </w:r>
      <w:r>
        <w:rPr>
          <w:sz w:val="28"/>
        </w:rPr>
        <w:t>включает содержание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 результаты освоения программы по литературе, 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планирование.</w:t>
      </w:r>
    </w:p>
    <w:p w14:paraId="6A71F65E" w14:textId="77777777" w:rsidR="00A9116C" w:rsidRDefault="00314DC7">
      <w:pPr>
        <w:pStyle w:val="a3"/>
        <w:ind w:right="110" w:firstLine="708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раскрывает</w:t>
      </w:r>
      <w:r>
        <w:rPr>
          <w:i/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</w:t>
      </w:r>
      <w:r>
        <w:t>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-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 русского языка с учётом возрастных особенностей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</w:t>
      </w:r>
      <w:r>
        <w:t>вания.</w:t>
      </w:r>
    </w:p>
    <w:p w14:paraId="310573AD" w14:textId="77777777" w:rsidR="00A9116C" w:rsidRDefault="00314DC7">
      <w:pPr>
        <w:ind w:left="1704" w:right="109" w:firstLine="708"/>
        <w:jc w:val="both"/>
        <w:rPr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языку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включают личностные, метапредметные результаты за весь период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уровне основного общего образования, а также предметные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39339388" w14:textId="77777777" w:rsidR="00A9116C" w:rsidRDefault="00314DC7">
      <w:pPr>
        <w:pStyle w:val="a3"/>
        <w:ind w:right="110" w:firstLine="708"/>
      </w:pPr>
      <w:r>
        <w:t>Личностные и метапредметные результаты в программе по литературе</w:t>
      </w:r>
      <w:r>
        <w:rPr>
          <w:spacing w:val="1"/>
        </w:rPr>
        <w:t xml:space="preserve"> </w:t>
      </w:r>
      <w:r>
        <w:t>представлены с учётом особенностей преподавания учебного</w:t>
      </w:r>
      <w:r>
        <w:rPr>
          <w:spacing w:val="1"/>
        </w:rPr>
        <w:t xml:space="preserve"> </w:t>
      </w:r>
      <w:r>
        <w:t>предмета на</w:t>
      </w:r>
      <w:r>
        <w:rPr>
          <w:spacing w:val="1"/>
        </w:rPr>
        <w:t xml:space="preserve"> </w:t>
      </w:r>
      <w:r>
        <w:t>уровне ООО, пла</w:t>
      </w:r>
      <w:r>
        <w:t>нируемые предметные результаты распределены по годам</w:t>
      </w:r>
      <w:r>
        <w:rPr>
          <w:spacing w:val="1"/>
        </w:rPr>
        <w:t xml:space="preserve"> </w:t>
      </w:r>
      <w:r>
        <w:t>обучения.</w:t>
      </w:r>
    </w:p>
    <w:p w14:paraId="0AAFA087" w14:textId="77777777" w:rsidR="00A9116C" w:rsidRDefault="00314DC7">
      <w:pPr>
        <w:pStyle w:val="a3"/>
        <w:ind w:right="114" w:firstLine="708"/>
      </w:pPr>
      <w:r>
        <w:t>Литература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духовного облика и нравственных ориентиров молодого поколения, так как</w:t>
      </w:r>
      <w:r>
        <w:rPr>
          <w:spacing w:val="1"/>
        </w:rPr>
        <w:t xml:space="preserve"> </w:t>
      </w:r>
      <w:r>
        <w:t>занимает ведущее место в эмоциональном, интеллектуальном и эстет</w:t>
      </w:r>
      <w:r>
        <w:t>ическом</w:t>
      </w:r>
      <w:r>
        <w:rPr>
          <w:spacing w:val="-67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феноменом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 и многообразие человеческого бытия выражено в 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приобщают их к нравственно - эстетическим ценностям, как национальным,</w:t>
      </w:r>
      <w:r>
        <w:rPr>
          <w:spacing w:val="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общечеловеческим.</w:t>
      </w:r>
    </w:p>
    <w:p w14:paraId="0EADFF89" w14:textId="77777777" w:rsidR="00A9116C" w:rsidRDefault="00314DC7">
      <w:pPr>
        <w:pStyle w:val="a3"/>
        <w:spacing w:before="1"/>
        <w:ind w:right="113" w:firstLine="708"/>
      </w:pPr>
      <w:r>
        <w:t>Осн</w:t>
      </w:r>
      <w:r>
        <w:t>ову содержания литературного образования составляют чтение 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литературы, что способствует постижению таких нравственных категорий,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</w:t>
      </w:r>
      <w:r>
        <w:t>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возможны</w:t>
      </w:r>
      <w:r>
        <w:rPr>
          <w:spacing w:val="-7"/>
        </w:rPr>
        <w:t xml:space="preserve"> </w:t>
      </w:r>
      <w:r>
        <w:t>лишь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эмоционально</w:t>
      </w:r>
    </w:p>
    <w:p w14:paraId="4430EFDA" w14:textId="77777777" w:rsidR="00A9116C" w:rsidRDefault="00A9116C">
      <w:pPr>
        <w:sectPr w:rsidR="00A9116C">
          <w:type w:val="continuous"/>
          <w:pgSz w:w="11910" w:h="16840"/>
          <w:pgMar w:top="60" w:right="740" w:bottom="280" w:left="0" w:header="720" w:footer="720" w:gutter="0"/>
          <w:cols w:space="720"/>
        </w:sectPr>
      </w:pPr>
    </w:p>
    <w:p w14:paraId="246E6A2B" w14:textId="77777777" w:rsidR="00A9116C" w:rsidRDefault="00314DC7">
      <w:pPr>
        <w:pStyle w:val="a3"/>
        <w:spacing w:before="77"/>
        <w:ind w:right="111"/>
      </w:pPr>
      <w:r>
        <w:lastRenderedPageBreak/>
        <w:t>-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 и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14:paraId="3AEBC3A5" w14:textId="77777777" w:rsidR="00A9116C" w:rsidRDefault="00314DC7">
      <w:pPr>
        <w:pStyle w:val="a3"/>
        <w:ind w:right="111" w:firstLine="708"/>
      </w:pPr>
      <w:r>
        <w:t>Полноценное литературное образование на уровне ООО невозможно</w:t>
      </w:r>
      <w:r>
        <w:rPr>
          <w:spacing w:val="1"/>
        </w:rPr>
        <w:t xml:space="preserve"> </w:t>
      </w:r>
      <w:r>
        <w:t>без учёта преемственности с учебным предметом «Литературное чтение» на</w:t>
      </w:r>
      <w:r>
        <w:rPr>
          <w:spacing w:val="1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НОО,</w:t>
      </w:r>
      <w:r>
        <w:rPr>
          <w:spacing w:val="13"/>
        </w:rPr>
        <w:t xml:space="preserve"> </w:t>
      </w:r>
      <w:r>
        <w:t>межпредметных</w:t>
      </w:r>
      <w:r>
        <w:rPr>
          <w:spacing w:val="12"/>
        </w:rPr>
        <w:t xml:space="preserve"> </w:t>
      </w:r>
      <w:r>
        <w:t>связей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русским</w:t>
      </w:r>
      <w:r>
        <w:rPr>
          <w:spacing w:val="13"/>
        </w:rPr>
        <w:t xml:space="preserve"> </w:t>
      </w:r>
      <w:r>
        <w:t>языком,</w:t>
      </w:r>
      <w:r>
        <w:rPr>
          <w:spacing w:val="11"/>
        </w:rPr>
        <w:t xml:space="preserve"> </w:t>
      </w:r>
      <w:r>
        <w:t>учебным</w:t>
      </w:r>
      <w:r>
        <w:rPr>
          <w:spacing w:val="14"/>
        </w:rPr>
        <w:t xml:space="preserve"> </w:t>
      </w:r>
      <w:r>
        <w:t>предметом</w:t>
      </w:r>
    </w:p>
    <w:p w14:paraId="01BD6A7C" w14:textId="77777777" w:rsidR="00A9116C" w:rsidRDefault="00314DC7">
      <w:pPr>
        <w:pStyle w:val="a3"/>
        <w:ind w:right="111"/>
      </w:pPr>
      <w:r>
        <w:t>«История» и учебными предметами предметной области «Искусство», что</w:t>
      </w:r>
      <w:r>
        <w:rPr>
          <w:spacing w:val="1"/>
        </w:rPr>
        <w:t xml:space="preserve"> </w:t>
      </w:r>
      <w:r>
        <w:t>способствует развитию речи, историзма мышления, художественного вкуса,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воплощения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творческих работах</w:t>
      </w:r>
      <w:r>
        <w:rPr>
          <w:spacing w:val="1"/>
        </w:rPr>
        <w:t xml:space="preserve"> </w:t>
      </w:r>
      <w:r>
        <w:t>различных жанров.</w:t>
      </w:r>
    </w:p>
    <w:p w14:paraId="5AAACCD8" w14:textId="77777777" w:rsidR="00A9116C" w:rsidRDefault="00314DC7">
      <w:pPr>
        <w:pStyle w:val="a3"/>
        <w:tabs>
          <w:tab w:val="left" w:pos="2823"/>
          <w:tab w:val="left" w:pos="4009"/>
          <w:tab w:val="left" w:pos="5520"/>
          <w:tab w:val="left" w:pos="6612"/>
          <w:tab w:val="left" w:pos="7217"/>
          <w:tab w:val="left" w:pos="8147"/>
          <w:tab w:val="left" w:pos="9855"/>
        </w:tabs>
        <w:ind w:right="111" w:firstLine="708"/>
        <w:jc w:val="right"/>
      </w:pPr>
      <w:r>
        <w:t>В</w:t>
      </w:r>
      <w:r>
        <w:tab/>
        <w:t>рабочей</w:t>
      </w:r>
      <w:r>
        <w:tab/>
        <w:t>программе</w:t>
      </w:r>
      <w:r>
        <w:tab/>
        <w:t>учтены</w:t>
      </w:r>
      <w:r>
        <w:tab/>
        <w:t>все</w:t>
      </w:r>
      <w:r>
        <w:tab/>
        <w:t>этапы</w:t>
      </w:r>
      <w:r>
        <w:tab/>
        <w:t>российского</w:t>
      </w:r>
      <w:r>
        <w:tab/>
        <w:t>историко-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33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(от</w:t>
      </w:r>
      <w:r>
        <w:rPr>
          <w:spacing w:val="31"/>
        </w:rPr>
        <w:t xml:space="preserve"> </w:t>
      </w:r>
      <w:r>
        <w:t>фольклора</w:t>
      </w:r>
      <w:r>
        <w:rPr>
          <w:spacing w:val="32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новейшей</w:t>
      </w:r>
      <w:r>
        <w:rPr>
          <w:spacing w:val="31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литературы)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представлены разделы, касающиеся отечественной и зарубежной литературы.</w:t>
      </w:r>
      <w:r>
        <w:rPr>
          <w:spacing w:val="-67"/>
        </w:rPr>
        <w:t xml:space="preserve"> </w:t>
      </w:r>
      <w:r>
        <w:t>Основные</w:t>
      </w:r>
      <w:r>
        <w:rPr>
          <w:spacing w:val="4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дея</w:t>
      </w:r>
      <w:r>
        <w:t>тельности</w:t>
      </w:r>
      <w:r>
        <w:rPr>
          <w:spacing w:val="4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перечислены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39"/>
        </w:rPr>
        <w:t xml:space="preserve"> </w:t>
      </w:r>
      <w:r>
        <w:t>монографической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обзорной</w:t>
      </w:r>
      <w:r>
        <w:rPr>
          <w:spacing w:val="39"/>
        </w:rPr>
        <w:t xml:space="preserve"> </w:t>
      </w:r>
      <w:r>
        <w:t>темы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направлены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достижение</w:t>
      </w:r>
    </w:p>
    <w:p w14:paraId="65816458" w14:textId="77777777" w:rsidR="00A9116C" w:rsidRDefault="00314DC7">
      <w:pPr>
        <w:pStyle w:val="a3"/>
      </w:pP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литературе.</w:t>
      </w:r>
    </w:p>
    <w:p w14:paraId="2FF367B3" w14:textId="77777777" w:rsidR="00A9116C" w:rsidRDefault="00314DC7">
      <w:pPr>
        <w:pStyle w:val="a3"/>
        <w:ind w:left="2412"/>
      </w:pP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учителю:</w:t>
      </w:r>
    </w:p>
    <w:p w14:paraId="27DE0ECD" w14:textId="77777777" w:rsidR="00A9116C" w:rsidRDefault="00314DC7">
      <w:pPr>
        <w:pStyle w:val="a5"/>
        <w:numPr>
          <w:ilvl w:val="0"/>
          <w:numId w:val="1"/>
        </w:numPr>
        <w:tabs>
          <w:tab w:val="left" w:pos="2576"/>
        </w:tabs>
        <w:ind w:firstLine="708"/>
        <w:rPr>
          <w:b/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обучения, сформулированных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ФГОС ООО</w:t>
      </w:r>
      <w:r>
        <w:rPr>
          <w:b/>
          <w:sz w:val="28"/>
        </w:rPr>
        <w:t>;</w:t>
      </w:r>
    </w:p>
    <w:p w14:paraId="0CEAA0F9" w14:textId="77777777" w:rsidR="00A9116C" w:rsidRDefault="00314DC7">
      <w:pPr>
        <w:pStyle w:val="a5"/>
        <w:numPr>
          <w:ilvl w:val="0"/>
          <w:numId w:val="1"/>
        </w:numPr>
        <w:tabs>
          <w:tab w:val="left" w:pos="2576"/>
        </w:tabs>
        <w:ind w:firstLine="708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(инвариантную)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</w:t>
      </w:r>
      <w:r>
        <w:rPr>
          <w:sz w:val="28"/>
        </w:rPr>
        <w:t>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содержание учебного предмета по годам обучения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b/>
          <w:sz w:val="28"/>
        </w:rPr>
        <w:t>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202E2369" w14:textId="77777777" w:rsidR="00A9116C" w:rsidRDefault="00314DC7">
      <w:pPr>
        <w:pStyle w:val="a3"/>
        <w:ind w:right="107" w:firstLine="708"/>
      </w:pPr>
      <w:r>
        <w:rPr>
          <w:b/>
          <w:i/>
        </w:rPr>
        <w:t xml:space="preserve">Цели изучения литературы на уровне ООО </w:t>
      </w:r>
      <w:r>
        <w:t>состоят в формировании у</w:t>
      </w:r>
      <w:r>
        <w:rPr>
          <w:spacing w:val="-67"/>
        </w:rPr>
        <w:t xml:space="preserve"> </w:t>
      </w:r>
      <w:r>
        <w:t>обучающихся потребности в качественном чтении, культуры 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отечественной культуре и уважения к другим культурам</w:t>
      </w:r>
      <w:r>
        <w:t>, 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воплощённых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зарубежной литературе.</w:t>
      </w:r>
    </w:p>
    <w:p w14:paraId="25113A67" w14:textId="77777777" w:rsidR="00A9116C" w:rsidRDefault="00314DC7">
      <w:pPr>
        <w:pStyle w:val="1"/>
        <w:ind w:right="117" w:firstLine="708"/>
        <w:jc w:val="both"/>
      </w:pPr>
      <w:r>
        <w:t>Достижение целей изучения литературы возможно при 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 которые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усложняются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классу.</w:t>
      </w:r>
    </w:p>
    <w:p w14:paraId="20FA514B" w14:textId="77777777" w:rsidR="00A9116C" w:rsidRDefault="00314DC7">
      <w:pPr>
        <w:pStyle w:val="a3"/>
        <w:ind w:right="109" w:firstLine="708"/>
      </w:pPr>
      <w:r>
        <w:t>Задачи, связанные с пониманием литературы как одной из основных</w:t>
      </w:r>
      <w:r>
        <w:rPr>
          <w:spacing w:val="1"/>
        </w:rPr>
        <w:t xml:space="preserve"> </w:t>
      </w:r>
      <w:r>
        <w:t>национально - культурных ценностей народа, как особого способа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-67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 мировой культуры, состоят</w:t>
      </w:r>
      <w:r>
        <w:rPr>
          <w:spacing w:val="1"/>
        </w:rPr>
        <w:t xml:space="preserve"> </w:t>
      </w:r>
      <w:r>
        <w:t>в приобщении обучающихся к</w:t>
      </w:r>
      <w:r>
        <w:rPr>
          <w:spacing w:val="1"/>
        </w:rPr>
        <w:t xml:space="preserve"> </w:t>
      </w:r>
      <w:r>
        <w:t>наследию отечественной и зарубежной классической литературы и лучшим</w:t>
      </w:r>
      <w:r>
        <w:rPr>
          <w:spacing w:val="1"/>
        </w:rPr>
        <w:t xml:space="preserve"> </w:t>
      </w:r>
      <w:r>
        <w:t>образцам современной литературы, восп</w:t>
      </w:r>
      <w:r>
        <w:t>итании уважения к отечественной</w:t>
      </w:r>
      <w:r>
        <w:rPr>
          <w:spacing w:val="1"/>
        </w:rPr>
        <w:t xml:space="preserve"> </w:t>
      </w:r>
      <w:r>
        <w:t>классике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опыта</w:t>
      </w:r>
      <w:r>
        <w:rPr>
          <w:spacing w:val="38"/>
        </w:rPr>
        <w:t xml:space="preserve"> </w:t>
      </w:r>
      <w:r>
        <w:t>человечества,</w:t>
      </w:r>
      <w:r>
        <w:rPr>
          <w:spacing w:val="40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общечеловеческих</w:t>
      </w:r>
    </w:p>
    <w:p w14:paraId="3E0D75D9" w14:textId="77777777" w:rsidR="00A9116C" w:rsidRDefault="00A9116C">
      <w:pPr>
        <w:sectPr w:rsidR="00A9116C">
          <w:pgSz w:w="11910" w:h="16840"/>
          <w:pgMar w:top="1040" w:right="740" w:bottom="280" w:left="0" w:header="720" w:footer="720" w:gutter="0"/>
          <w:cols w:space="720"/>
        </w:sectPr>
      </w:pPr>
    </w:p>
    <w:p w14:paraId="256EEA3D" w14:textId="77777777" w:rsidR="00A9116C" w:rsidRDefault="00314DC7">
      <w:pPr>
        <w:pStyle w:val="a3"/>
        <w:spacing w:before="77"/>
        <w:ind w:right="113"/>
      </w:pPr>
      <w:r>
        <w:lastRenderedPageBreak/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14:paraId="2B1CE8EC" w14:textId="77777777" w:rsidR="00A9116C" w:rsidRDefault="00314DC7">
      <w:pPr>
        <w:pStyle w:val="a3"/>
        <w:ind w:right="112" w:firstLine="708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 для дальнейшего развития обучающихся, с формиро</w:t>
      </w:r>
      <w:r>
        <w:t>ванием их</w:t>
      </w:r>
      <w:r>
        <w:rPr>
          <w:spacing w:val="1"/>
        </w:rPr>
        <w:t xml:space="preserve"> </w:t>
      </w:r>
      <w:r>
        <w:t>потребности в систематическом чтении как средстве познания мира и себя в</w:t>
      </w:r>
      <w:r>
        <w:rPr>
          <w:spacing w:val="1"/>
        </w:rPr>
        <w:t xml:space="preserve"> </w:t>
      </w:r>
      <w:r>
        <w:t>этом мире, с гармонизацией отношений человека и общества, ориентированы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</w:t>
      </w:r>
      <w:r>
        <w:t>ратуры,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самостоятельно, что способствует накоплению позитивного опыта освоения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2"/>
        </w:rPr>
        <w:t xml:space="preserve"> </w:t>
      </w:r>
      <w:r>
        <w:t>посвящённых</w:t>
      </w:r>
      <w:r>
        <w:rPr>
          <w:spacing w:val="-3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книжной</w:t>
      </w:r>
      <w:r>
        <w:rPr>
          <w:spacing w:val="-3"/>
        </w:rPr>
        <w:t xml:space="preserve"> </w:t>
      </w:r>
      <w:r>
        <w:t>культуре.</w:t>
      </w:r>
    </w:p>
    <w:p w14:paraId="0F207982" w14:textId="77777777" w:rsidR="00A9116C" w:rsidRDefault="00314DC7">
      <w:pPr>
        <w:pStyle w:val="a3"/>
        <w:ind w:right="111" w:firstLine="708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обладающего эстетическим вкусом, с формированием умений 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 на формирование у обучающихся системы знаний о литературе</w:t>
      </w:r>
      <w:r>
        <w:rPr>
          <w:spacing w:val="1"/>
        </w:rPr>
        <w:t xml:space="preserve"> </w:t>
      </w:r>
      <w:r>
        <w:t>как иску</w:t>
      </w:r>
      <w:r>
        <w:t>сстве слова, в т.ч. основных теоретико - и историко - 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67"/>
        </w:rPr>
        <w:t xml:space="preserve"> </w:t>
      </w:r>
      <w:r>
        <w:t>эстетического вкуса. Эти задачи направлены на развитие умения выявлять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комментировать авторскую позицию и выражать собственное отношение к</w:t>
      </w:r>
      <w:r>
        <w:rPr>
          <w:spacing w:val="1"/>
        </w:rPr>
        <w:t xml:space="preserve"> </w:t>
      </w:r>
      <w:r>
        <w:t>прочитанному;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 содержания,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неоднозначного</w:t>
      </w:r>
      <w:r>
        <w:rPr>
          <w:spacing w:val="1"/>
        </w:rPr>
        <w:t xml:space="preserve"> </w:t>
      </w:r>
      <w:r>
        <w:t>толкования в рамках достоверных интерпретаций, сопоставл</w:t>
      </w:r>
      <w:r>
        <w:t>ять и сравнивать</w:t>
      </w:r>
      <w:r>
        <w:rPr>
          <w:spacing w:val="-67"/>
        </w:rPr>
        <w:t xml:space="preserve"> </w:t>
      </w:r>
      <w:r>
        <w:t>художественные произведения, их фрагменты, образы и проблемы как между</w:t>
      </w:r>
      <w:r>
        <w:rPr>
          <w:spacing w:val="-67"/>
        </w:rPr>
        <w:t xml:space="preserve"> </w:t>
      </w:r>
      <w:r>
        <w:t>собой, так и с произведениями других искусств, формировать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литературном</w:t>
      </w:r>
      <w:r>
        <w:rPr>
          <w:spacing w:val="19"/>
        </w:rPr>
        <w:t xml:space="preserve"> </w:t>
      </w:r>
      <w:r>
        <w:t>процессе,</w:t>
      </w:r>
      <w:r>
        <w:rPr>
          <w:spacing w:val="19"/>
        </w:rPr>
        <w:t xml:space="preserve"> </w:t>
      </w:r>
      <w:r>
        <w:t>развивать</w:t>
      </w:r>
      <w:r>
        <w:rPr>
          <w:spacing w:val="19"/>
        </w:rPr>
        <w:t xml:space="preserve"> </w:t>
      </w:r>
      <w:r>
        <w:t>умения</w:t>
      </w:r>
      <w:r>
        <w:rPr>
          <w:spacing w:val="16"/>
        </w:rPr>
        <w:t xml:space="preserve"> </w:t>
      </w:r>
      <w:r>
        <w:t>поиска</w:t>
      </w:r>
      <w:r>
        <w:rPr>
          <w:spacing w:val="19"/>
        </w:rPr>
        <w:t xml:space="preserve"> </w:t>
      </w:r>
      <w:r>
        <w:t>необходимой</w:t>
      </w:r>
      <w:r>
        <w:rPr>
          <w:spacing w:val="18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с использованием различных источников, владеть навыками их критической</w:t>
      </w:r>
      <w:r>
        <w:rPr>
          <w:spacing w:val="1"/>
        </w:rPr>
        <w:t xml:space="preserve"> </w:t>
      </w:r>
      <w:r>
        <w:t>оценки.</w:t>
      </w:r>
    </w:p>
    <w:p w14:paraId="6BE2268C" w14:textId="77777777" w:rsidR="00A9116C" w:rsidRDefault="00314DC7">
      <w:pPr>
        <w:pStyle w:val="a3"/>
        <w:ind w:right="111" w:firstLine="708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 направлены на совершенствование речи обучающихся на примере</w:t>
      </w:r>
      <w:r>
        <w:rPr>
          <w:spacing w:val="1"/>
        </w:rPr>
        <w:t xml:space="preserve"> </w:t>
      </w:r>
      <w:r>
        <w:t>высоких образцов художественной литературы и умений создавать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</w:t>
      </w:r>
      <w:r>
        <w:t>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пересказа, участвовать в учебном диалоге, адекватно 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-1"/>
        </w:rPr>
        <w:t xml:space="preserve"> </w:t>
      </w:r>
      <w:r>
        <w:t>точку зрения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 отстаивая</w:t>
      </w:r>
      <w:r>
        <w:rPr>
          <w:spacing w:val="-1"/>
        </w:rPr>
        <w:t xml:space="preserve"> </w:t>
      </w:r>
      <w:r>
        <w:t>свою.</w:t>
      </w:r>
    </w:p>
    <w:p w14:paraId="5DEDBD26" w14:textId="77777777" w:rsidR="00A9116C" w:rsidRDefault="00A9116C">
      <w:pPr>
        <w:pStyle w:val="a3"/>
        <w:ind w:left="0"/>
        <w:jc w:val="left"/>
      </w:pPr>
    </w:p>
    <w:p w14:paraId="047E310D" w14:textId="77777777" w:rsidR="00A9116C" w:rsidRDefault="00314DC7">
      <w:pPr>
        <w:pStyle w:val="1"/>
        <w:spacing w:before="1"/>
        <w:ind w:left="241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14:paraId="782C75D1" w14:textId="77777777" w:rsidR="00A9116C" w:rsidRDefault="00314DC7">
      <w:pPr>
        <w:pStyle w:val="a3"/>
        <w:tabs>
          <w:tab w:val="left" w:pos="3765"/>
          <w:tab w:val="left" w:pos="5002"/>
          <w:tab w:val="left" w:pos="6919"/>
          <w:tab w:val="left" w:pos="8003"/>
          <w:tab w:val="left" w:pos="8394"/>
          <w:tab w:val="left" w:pos="10131"/>
        </w:tabs>
        <w:ind w:left="2412"/>
        <w:jc w:val="left"/>
      </w:pPr>
      <w:r>
        <w:t>Учебный</w:t>
      </w:r>
      <w:r>
        <w:tab/>
        <w:t>предмет</w:t>
      </w:r>
      <w:r>
        <w:tab/>
        <w:t>«Литература»</w:t>
      </w:r>
      <w:r>
        <w:tab/>
        <w:t>входит</w:t>
      </w:r>
      <w:r>
        <w:tab/>
        <w:t>в</w:t>
      </w:r>
      <w:r>
        <w:tab/>
        <w:t>предметную</w:t>
      </w:r>
      <w:r>
        <w:tab/>
        <w:t>область</w:t>
      </w:r>
    </w:p>
    <w:p w14:paraId="5CB0D8AC" w14:textId="77777777" w:rsidR="00A9116C" w:rsidRDefault="00314DC7">
      <w:pPr>
        <w:pStyle w:val="a3"/>
        <w:jc w:val="left"/>
      </w:pP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литература».</w:t>
      </w:r>
    </w:p>
    <w:p w14:paraId="0775212B" w14:textId="77777777" w:rsidR="00A9116C" w:rsidRDefault="00A9116C">
      <w:pPr>
        <w:sectPr w:rsidR="00A9116C">
          <w:pgSz w:w="11910" w:h="16840"/>
          <w:pgMar w:top="1040" w:right="740" w:bottom="280" w:left="0" w:header="720" w:footer="720" w:gutter="0"/>
          <w:cols w:space="720"/>
        </w:sectPr>
      </w:pPr>
    </w:p>
    <w:p w14:paraId="33862A91" w14:textId="77777777" w:rsidR="00A9116C" w:rsidRDefault="00314DC7">
      <w:pPr>
        <w:pStyle w:val="a3"/>
        <w:spacing w:before="77"/>
        <w:ind w:left="2412" w:right="1980"/>
      </w:pPr>
      <w:r>
        <w:lastRenderedPageBreak/>
        <w:t>Количество часов обучения в каждом классе составляет: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 -</w:t>
      </w:r>
      <w:r>
        <w:rPr>
          <w:spacing w:val="-2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</w:p>
    <w:p w14:paraId="34E72C2E" w14:textId="77777777" w:rsidR="00314DC7" w:rsidRDefault="00314DC7">
      <w:pPr>
        <w:pStyle w:val="a3"/>
        <w:ind w:left="2412" w:right="4112"/>
        <w:rPr>
          <w:spacing w:val="-67"/>
        </w:rPr>
      </w:pPr>
      <w:r>
        <w:t>в 6 классе - 102 часа (3 часа в неделю),</w:t>
      </w:r>
      <w:r>
        <w:rPr>
          <w:spacing w:val="-67"/>
        </w:rPr>
        <w:t xml:space="preserve"> </w:t>
      </w:r>
      <w:r>
        <w:t>в 7 кл</w:t>
      </w:r>
      <w:r>
        <w:t>ассе - 68 часов (2 часа в неделю),</w:t>
      </w:r>
      <w:r>
        <w:rPr>
          <w:spacing w:val="-67"/>
        </w:rPr>
        <w:t xml:space="preserve"> </w:t>
      </w:r>
    </w:p>
    <w:p w14:paraId="66D8F7E7" w14:textId="58CAD6EE" w:rsidR="00314DC7" w:rsidRDefault="00314DC7">
      <w:pPr>
        <w:pStyle w:val="a3"/>
        <w:ind w:left="2412" w:right="4112"/>
      </w:pPr>
      <w:r>
        <w:t>в 8 классе- 68 часов (2 часа в неделю)</w:t>
      </w:r>
      <w:bookmarkStart w:id="0" w:name="_GoBack"/>
      <w:bookmarkEnd w:id="0"/>
    </w:p>
    <w:p w14:paraId="3D1BBC24" w14:textId="2396AF8A" w:rsidR="00A9116C" w:rsidRDefault="00314DC7">
      <w:pPr>
        <w:pStyle w:val="a3"/>
        <w:ind w:left="2412" w:right="4112"/>
      </w:pP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sectPr w:rsidR="00A9116C">
      <w:pgSz w:w="11910" w:h="16840"/>
      <w:pgMar w:top="1040" w:right="7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D91D38"/>
    <w:multiLevelType w:val="hybridMultilevel"/>
    <w:tmpl w:val="6A106624"/>
    <w:lvl w:ilvl="0" w:tplc="E5BE6A1C">
      <w:numFmt w:val="bullet"/>
      <w:lvlText w:val="-"/>
      <w:lvlJc w:val="left"/>
      <w:pPr>
        <w:ind w:left="17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22ED34">
      <w:numFmt w:val="bullet"/>
      <w:lvlText w:val="•"/>
      <w:lvlJc w:val="left"/>
      <w:pPr>
        <w:ind w:left="2646" w:hanging="164"/>
      </w:pPr>
      <w:rPr>
        <w:rFonts w:hint="default"/>
        <w:lang w:val="ru-RU" w:eastAsia="en-US" w:bidi="ar-SA"/>
      </w:rPr>
    </w:lvl>
    <w:lvl w:ilvl="2" w:tplc="77C2DDBE">
      <w:numFmt w:val="bullet"/>
      <w:lvlText w:val="•"/>
      <w:lvlJc w:val="left"/>
      <w:pPr>
        <w:ind w:left="3593" w:hanging="164"/>
      </w:pPr>
      <w:rPr>
        <w:rFonts w:hint="default"/>
        <w:lang w:val="ru-RU" w:eastAsia="en-US" w:bidi="ar-SA"/>
      </w:rPr>
    </w:lvl>
    <w:lvl w:ilvl="3" w:tplc="402AEA0A">
      <w:numFmt w:val="bullet"/>
      <w:lvlText w:val="•"/>
      <w:lvlJc w:val="left"/>
      <w:pPr>
        <w:ind w:left="4539" w:hanging="164"/>
      </w:pPr>
      <w:rPr>
        <w:rFonts w:hint="default"/>
        <w:lang w:val="ru-RU" w:eastAsia="en-US" w:bidi="ar-SA"/>
      </w:rPr>
    </w:lvl>
    <w:lvl w:ilvl="4" w:tplc="117C11F2">
      <w:numFmt w:val="bullet"/>
      <w:lvlText w:val="•"/>
      <w:lvlJc w:val="left"/>
      <w:pPr>
        <w:ind w:left="5486" w:hanging="164"/>
      </w:pPr>
      <w:rPr>
        <w:rFonts w:hint="default"/>
        <w:lang w:val="ru-RU" w:eastAsia="en-US" w:bidi="ar-SA"/>
      </w:rPr>
    </w:lvl>
    <w:lvl w:ilvl="5" w:tplc="C7883A54">
      <w:numFmt w:val="bullet"/>
      <w:lvlText w:val="•"/>
      <w:lvlJc w:val="left"/>
      <w:pPr>
        <w:ind w:left="6433" w:hanging="164"/>
      </w:pPr>
      <w:rPr>
        <w:rFonts w:hint="default"/>
        <w:lang w:val="ru-RU" w:eastAsia="en-US" w:bidi="ar-SA"/>
      </w:rPr>
    </w:lvl>
    <w:lvl w:ilvl="6" w:tplc="385A5234">
      <w:numFmt w:val="bullet"/>
      <w:lvlText w:val="•"/>
      <w:lvlJc w:val="left"/>
      <w:pPr>
        <w:ind w:left="7379" w:hanging="164"/>
      </w:pPr>
      <w:rPr>
        <w:rFonts w:hint="default"/>
        <w:lang w:val="ru-RU" w:eastAsia="en-US" w:bidi="ar-SA"/>
      </w:rPr>
    </w:lvl>
    <w:lvl w:ilvl="7" w:tplc="1F5218B4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  <w:lvl w:ilvl="8" w:tplc="2D9C1286">
      <w:numFmt w:val="bullet"/>
      <w:lvlText w:val="•"/>
      <w:lvlJc w:val="left"/>
      <w:pPr>
        <w:ind w:left="927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116C"/>
    <w:rsid w:val="00314DC7"/>
    <w:rsid w:val="00A9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84A73"/>
  <w15:docId w15:val="{4BB5D273-AEDC-476B-AE79-81E55FAE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04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9"/>
      <w:ind w:left="1866" w:right="133" w:hanging="17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4" w:righ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1263</Words>
  <Characters>7202</Characters>
  <Application>Microsoft Office Word</Application>
  <DocSecurity>0</DocSecurity>
  <Lines>60</Lines>
  <Paragraphs>16</Paragraphs>
  <ScaleCrop>false</ScaleCrop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Кашаповы</cp:lastModifiedBy>
  <cp:revision>3</cp:revision>
  <dcterms:created xsi:type="dcterms:W3CDTF">2023-09-25T12:36:00Z</dcterms:created>
  <dcterms:modified xsi:type="dcterms:W3CDTF">2023-09-25T12:38:00Z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2023-09-25T00:00:00Z</vt:filetime>
  </property>
</Properties>
</file>