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56" w:rsidRPr="00C7295A" w:rsidRDefault="00664D89" w:rsidP="00363256">
      <w:r>
        <w:rPr>
          <w:noProof/>
          <w:lang w:eastAsia="ru-RU"/>
        </w:rPr>
        <w:drawing>
          <wp:inline distT="0" distB="0" distL="0" distR="0">
            <wp:extent cx="6085398" cy="8961120"/>
            <wp:effectExtent l="19050" t="0" r="0" b="0"/>
            <wp:docPr id="1" name="Рисунок 1" descr="C:\Users\777\Downloads\Т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Та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727" cy="896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block-66492428"/>
      <w:r w:rsidR="00363256" w:rsidRPr="00C7295A">
        <w:rPr>
          <w:rFonts w:ascii="Times New Roman" w:hAnsi="Times New Roman"/>
          <w:color w:val="000000"/>
          <w:sz w:val="28"/>
        </w:rPr>
        <w:lastRenderedPageBreak/>
        <w:t xml:space="preserve"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</w:t>
      </w:r>
      <w:proofErr w:type="gramStart"/>
      <w:r w:rsidR="00363256" w:rsidRPr="00C7295A">
        <w:rPr>
          <w:rFonts w:ascii="Times New Roman" w:hAnsi="Times New Roman"/>
          <w:color w:val="000000"/>
          <w:sz w:val="28"/>
        </w:rPr>
        <w:t>освоения программы по музыке</w:t>
      </w:r>
      <w:proofErr w:type="gramEnd"/>
      <w:r w:rsidR="00363256" w:rsidRPr="00C7295A">
        <w:rPr>
          <w:rFonts w:ascii="Times New Roman" w:hAnsi="Times New Roman"/>
          <w:color w:val="000000"/>
          <w:sz w:val="28"/>
        </w:rPr>
        <w:t>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музыке включают личностные,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363256" w:rsidRPr="00C7295A" w:rsidRDefault="00363256" w:rsidP="00363256">
      <w:pPr>
        <w:spacing w:after="0"/>
        <w:ind w:left="120"/>
      </w:pPr>
      <w:bookmarkStart w:id="1" w:name="_Toc144448634"/>
      <w:bookmarkEnd w:id="1"/>
    </w:p>
    <w:p w:rsidR="00363256" w:rsidRPr="00C7295A" w:rsidRDefault="00363256" w:rsidP="00363256">
      <w:pPr>
        <w:spacing w:after="0"/>
        <w:ind w:left="120"/>
      </w:pPr>
    </w:p>
    <w:p w:rsidR="00363256" w:rsidRPr="00C7295A" w:rsidRDefault="00363256" w:rsidP="00363256">
      <w:pPr>
        <w:spacing w:after="0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Программа по музыке позволит учителю: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</w:t>
      </w:r>
      <w:r w:rsidRPr="00C7295A">
        <w:rPr>
          <w:rFonts w:ascii="Times New Roman" w:hAnsi="Times New Roman"/>
          <w:color w:val="000000"/>
          <w:sz w:val="28"/>
        </w:rPr>
        <w:lastRenderedPageBreak/>
        <w:t xml:space="preserve">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</w:t>
      </w:r>
      <w:r w:rsidRPr="00C7295A">
        <w:rPr>
          <w:rFonts w:ascii="Times New Roman" w:hAnsi="Times New Roman"/>
          <w:color w:val="000000"/>
          <w:sz w:val="28"/>
        </w:rPr>
        <w:lastRenderedPageBreak/>
        <w:t xml:space="preserve">становление, воспитание чуткости к внутреннему миру другого человека через опыт сотворчества и сопереживания).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C7295A">
        <w:rPr>
          <w:rFonts w:ascii="Times New Roman" w:hAnsi="Times New Roman"/>
          <w:color w:val="000000"/>
          <w:sz w:val="28"/>
        </w:rPr>
        <w:t>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pacing w:val="-4"/>
          <w:sz w:val="28"/>
        </w:rPr>
        <w:t>Важнейшие задачи обучения музыке на уровне начального общего образования: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</w:t>
      </w:r>
      <w:proofErr w:type="gramStart"/>
      <w:r w:rsidRPr="00C7295A">
        <w:rPr>
          <w:rFonts w:ascii="Times New Roman" w:hAnsi="Times New Roman"/>
          <w:color w:val="000000"/>
          <w:sz w:val="28"/>
        </w:rPr>
        <w:t>на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прекрасное в жизни и в искусстве;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C7295A">
        <w:rPr>
          <w:rFonts w:ascii="Times New Roman" w:hAnsi="Times New Roman"/>
          <w:color w:val="000000"/>
          <w:sz w:val="28"/>
        </w:rPr>
        <w:t>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C7295A">
        <w:rPr>
          <w:rFonts w:ascii="Times New Roman" w:hAnsi="Times New Roman"/>
          <w:color w:val="000000"/>
          <w:sz w:val="28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</w:t>
      </w:r>
      <w:r w:rsidRPr="00C7295A">
        <w:rPr>
          <w:rFonts w:ascii="Times New Roman" w:hAnsi="Times New Roman"/>
          <w:color w:val="000000"/>
          <w:sz w:val="28"/>
        </w:rPr>
        <w:lastRenderedPageBreak/>
        <w:t xml:space="preserve">очерёдности изучения модулей, принципам компоновки учебных тем, форм и методов освоения содержания.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Содержание учебного предмета структурно представлено восемью модулями (тематическими линиями):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модуль № 3 «Музыка в жизни человека»;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вариативные: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модуль № 8 «Музыкальная грамота».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 ‑ 68 часов: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 1 классе – 17 часов (0,5 ч в неделю), </w:t>
      </w:r>
    </w:p>
    <w:p w:rsidR="00363256" w:rsidRPr="00C7295A" w:rsidRDefault="00363256" w:rsidP="00363256">
      <w:pPr>
        <w:spacing w:after="0" w:line="257" w:lineRule="auto"/>
        <w:ind w:firstLine="600"/>
      </w:pPr>
      <w:r w:rsidRPr="00C7295A">
        <w:rPr>
          <w:rFonts w:ascii="Times New Roman" w:hAnsi="Times New Roman"/>
          <w:color w:val="000000"/>
          <w:sz w:val="28"/>
        </w:rPr>
        <w:t xml:space="preserve">во 2 классе – 17 часов (0,5 ч в неделю),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 3 классе – 17 часов (0,5 ч в неделю),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 4 классе – 17 часов (0,5 ч в неделю).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культурно-досуговой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сферы (театры, музеи, творческие союзы).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социокультурную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63256" w:rsidRPr="00C7295A" w:rsidRDefault="00363256" w:rsidP="00363256">
      <w:pPr>
        <w:sectPr w:rsidR="00363256" w:rsidRPr="00C7295A" w:rsidSect="00CC26E9"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</w:p>
    <w:p w:rsidR="00363256" w:rsidRPr="00C7295A" w:rsidRDefault="00363256" w:rsidP="00363256">
      <w:pPr>
        <w:spacing w:after="0" w:line="264" w:lineRule="auto"/>
        <w:ind w:left="120"/>
        <w:jc w:val="both"/>
      </w:pPr>
      <w:bookmarkStart w:id="2" w:name="block-66492429"/>
      <w:bookmarkEnd w:id="0"/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363256" w:rsidRPr="00C7295A" w:rsidRDefault="00363256" w:rsidP="00363256">
      <w:pPr>
        <w:spacing w:after="0"/>
        <w:ind w:left="120"/>
      </w:pPr>
      <w:bookmarkStart w:id="3" w:name="_Toc144448636"/>
      <w:bookmarkEnd w:id="3"/>
    </w:p>
    <w:p w:rsidR="00363256" w:rsidRPr="00C7295A" w:rsidRDefault="00363256" w:rsidP="00363256">
      <w:pPr>
        <w:spacing w:after="0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Модуль № 1 «Народная музыка России».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C7295A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Край, в котором ты живёшь.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Русский фольклор.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русские народные песни (трудовые, хороводные). Детский фольклор (игровые,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C7295A">
        <w:rPr>
          <w:rFonts w:ascii="Times New Roman" w:hAnsi="Times New Roman"/>
          <w:color w:val="000000"/>
          <w:sz w:val="28"/>
        </w:rPr>
        <w:t>Бабка-ёжка</w:t>
      </w:r>
      <w:proofErr w:type="spellEnd"/>
      <w:r w:rsidRPr="00C7295A">
        <w:rPr>
          <w:rFonts w:ascii="Times New Roman" w:hAnsi="Times New Roman"/>
          <w:color w:val="000000"/>
          <w:sz w:val="28"/>
        </w:rPr>
        <w:t>», «Заинька» и другие);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C7295A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C7295A">
        <w:rPr>
          <w:rFonts w:ascii="Times New Roman" w:hAnsi="Times New Roman"/>
          <w:color w:val="000000"/>
          <w:sz w:val="28"/>
        </w:rPr>
        <w:t>, ударных, струнных;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Сказки, мифы и легенды.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нараспев;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Жанры музыкального фольклора.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C7295A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C7295A">
        <w:rPr>
          <w:rFonts w:ascii="Times New Roman" w:hAnsi="Times New Roman"/>
          <w:color w:val="000000"/>
          <w:sz w:val="28"/>
        </w:rPr>
        <w:t>, ударные, струнные);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Народные праздники.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C7295A">
        <w:rPr>
          <w:rFonts w:ascii="Times New Roman" w:hAnsi="Times New Roman"/>
          <w:color w:val="000000"/>
          <w:sz w:val="28"/>
        </w:rPr>
        <w:t>).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Первые артисты, народный театр.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скоморохи. Ярмарочный балаган. Вертеп.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диалог с учителем;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C7295A">
        <w:rPr>
          <w:rFonts w:ascii="Times New Roman" w:hAnsi="Times New Roman"/>
          <w:color w:val="000000"/>
          <w:sz w:val="28"/>
        </w:rPr>
        <w:t>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Фольклор народов России.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7295A">
        <w:rPr>
          <w:rFonts w:ascii="Times New Roman" w:hAnsi="Times New Roman"/>
          <w:color w:val="000000"/>
          <w:sz w:val="28"/>
        </w:rPr>
        <w:t xml:space="preserve">Особое </w:t>
      </w:r>
      <w:r w:rsidRPr="00C7295A">
        <w:rPr>
          <w:rFonts w:ascii="Times New Roman" w:hAnsi="Times New Roman"/>
          <w:color w:val="000000"/>
          <w:sz w:val="28"/>
        </w:rPr>
        <w:lastRenderedPageBreak/>
        <w:t xml:space="preserve"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пентатонные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лады в музыке республик Поволжья, Сибири).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63256" w:rsidRPr="00C7295A" w:rsidRDefault="00363256" w:rsidP="00363256">
      <w:pPr>
        <w:spacing w:after="0"/>
        <w:ind w:left="120"/>
      </w:pPr>
      <w:bookmarkStart w:id="4" w:name="_Toc144448637"/>
      <w:bookmarkEnd w:id="4"/>
    </w:p>
    <w:p w:rsidR="00363256" w:rsidRPr="00C7295A" w:rsidRDefault="00363256" w:rsidP="00363256">
      <w:pPr>
        <w:spacing w:after="0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Модуль № 2 «Классическая музыка».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C7295A">
        <w:rPr>
          <w:rFonts w:ascii="Times New Roman" w:hAnsi="Times New Roman"/>
          <w:color w:val="000000"/>
          <w:sz w:val="28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Композитор – исполнитель – слушатель.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просмотр видеозаписи концерта;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игра «Я – композитор» (сочинение небольших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>, мелодических фраз);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Композиторы – детям.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детская музыка П.И. Чайковского, С.С. Прокофьева, Д.Б.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жанра;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Оркестр.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просмотр видеозаписи;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диалог с учителем о роли дирижёра;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Музыкальные инструменты. Фортепиано.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Музыкальные инструменты. Флейта.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предки современной флейты, легенда о нимфе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» К.В. </w:t>
      </w:r>
      <w:proofErr w:type="spellStart"/>
      <w:proofErr w:type="gramStart"/>
      <w:r w:rsidRPr="00C7295A">
        <w:rPr>
          <w:rFonts w:ascii="Times New Roman" w:hAnsi="Times New Roman"/>
          <w:color w:val="000000"/>
          <w:sz w:val="28"/>
        </w:rPr>
        <w:t>Глюка</w:t>
      </w:r>
      <w:proofErr w:type="spellEnd"/>
      <w:proofErr w:type="gramEnd"/>
      <w:r w:rsidRPr="00C7295A">
        <w:rPr>
          <w:rFonts w:ascii="Times New Roman" w:hAnsi="Times New Roman"/>
          <w:color w:val="000000"/>
          <w:sz w:val="28"/>
        </w:rPr>
        <w:t>, «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C7295A">
        <w:rPr>
          <w:rFonts w:ascii="Times New Roman" w:hAnsi="Times New Roman"/>
          <w:color w:val="000000"/>
          <w:sz w:val="28"/>
        </w:rPr>
        <w:t>» К. Дебюсси).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Вокальная музыка.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proofErr w:type="gramStart"/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Кантата. Песня, романс, вокализ, кант.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Инструментальная музыка.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Программная музыка.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программное название, известный сюжет, литературный эпиграф.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симфонический оркестр, тембры, группы инструментов, симфония, симфоническая картина.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«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>» оркестром;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Русские композиторы-классики.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разучивание, исполнение доступных вокальных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Европейские композиторы-классики.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творчество выдающихся зарубежных композиторов.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Мастерство исполнителя.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pacing w:val="-6"/>
          <w:sz w:val="28"/>
        </w:rPr>
        <w:t>Содержание:</w:t>
      </w:r>
      <w:r w:rsidRPr="00C7295A">
        <w:rPr>
          <w:rFonts w:ascii="Times New Roman" w:hAnsi="Times New Roman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 w:rsidRPr="00C7295A">
        <w:rPr>
          <w:rFonts w:ascii="Times New Roman" w:hAnsi="Times New Roman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363256" w:rsidRPr="00C7295A" w:rsidRDefault="00363256" w:rsidP="00363256">
      <w:pPr>
        <w:spacing w:after="0"/>
        <w:ind w:left="120"/>
      </w:pPr>
      <w:bookmarkStart w:id="5" w:name="_Toc144448638"/>
      <w:bookmarkEnd w:id="5"/>
    </w:p>
    <w:p w:rsidR="00363256" w:rsidRPr="00C7295A" w:rsidRDefault="00363256" w:rsidP="00363256">
      <w:pPr>
        <w:spacing w:after="0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Модуль № 3 «Музыка в жизни человека».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C7295A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</w:t>
      </w:r>
      <w:r w:rsidRPr="00C7295A">
        <w:rPr>
          <w:rFonts w:ascii="Times New Roman" w:hAnsi="Times New Roman"/>
          <w:color w:val="000000"/>
          <w:sz w:val="28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Красота и вдохновение.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разучивание хоровода.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Музыкальные пейзажи.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Музыкальные портреты.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proofErr w:type="gramStart"/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«Портреты», выраженные в музыкальных интонациях.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«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Танцы, игры и веселье.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танец-игра;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 на войне, музыка о войне.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военная тема в музыкальном искусстве. </w:t>
      </w:r>
      <w:proofErr w:type="gramStart"/>
      <w:r w:rsidRPr="00C7295A">
        <w:rPr>
          <w:rFonts w:ascii="Times New Roman" w:hAnsi="Times New Roman"/>
          <w:color w:val="000000"/>
          <w:sz w:val="28"/>
        </w:rPr>
        <w:t xml:space="preserve">Военные песни, марши, интонации, ритмы, тембры (призывная кварта, пунктирный ритм, </w:t>
      </w:r>
      <w:r w:rsidRPr="00C7295A">
        <w:rPr>
          <w:rFonts w:ascii="Times New Roman" w:hAnsi="Times New Roman"/>
          <w:color w:val="000000"/>
          <w:sz w:val="28"/>
        </w:rPr>
        <w:lastRenderedPageBreak/>
        <w:t>тембры малого барабана, трубы).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Главный музыкальный символ.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Искусство времени.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363256" w:rsidRPr="00C7295A" w:rsidRDefault="00363256" w:rsidP="00363256">
      <w:pPr>
        <w:spacing w:after="0"/>
        <w:ind w:left="120"/>
      </w:pPr>
      <w:bookmarkStart w:id="6" w:name="_Toc144448639"/>
      <w:bookmarkEnd w:id="6"/>
    </w:p>
    <w:p w:rsidR="00363256" w:rsidRPr="00C7295A" w:rsidRDefault="00363256" w:rsidP="00363256">
      <w:pPr>
        <w:spacing w:after="0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Модуль № 4 «Музыка народов мира».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</w:t>
      </w:r>
      <w:r w:rsidRPr="00C7295A">
        <w:rPr>
          <w:rFonts w:ascii="Times New Roman" w:hAnsi="Times New Roman"/>
          <w:color w:val="000000"/>
          <w:sz w:val="28"/>
        </w:rPr>
        <w:lastRenderedPageBreak/>
        <w:t xml:space="preserve">актуальным. Интонационная и жанровая близость фольклора разных народов. 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Певец своего народа.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 стран ближнего зарубежья.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C7295A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C7295A">
        <w:rPr>
          <w:rFonts w:ascii="Times New Roman" w:hAnsi="Times New Roman"/>
          <w:color w:val="000000"/>
          <w:sz w:val="28"/>
        </w:rPr>
        <w:t>, ударных, струнных;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 стран дальнего зарубежья.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C7295A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босса-нова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C7295A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C7295A">
        <w:rPr>
          <w:rFonts w:ascii="Times New Roman" w:hAnsi="Times New Roman"/>
          <w:color w:val="000000"/>
          <w:sz w:val="28"/>
        </w:rPr>
        <w:t>, ударных, струнных;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Диалог культур.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363256" w:rsidRPr="00C7295A" w:rsidRDefault="00363256" w:rsidP="00363256">
      <w:pPr>
        <w:spacing w:after="0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Модуль № 5 «Духовная музыка».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Звучание храма.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</w:t>
      </w:r>
      <w:proofErr w:type="gramStart"/>
      <w:r w:rsidRPr="00C7295A">
        <w:rPr>
          <w:rFonts w:ascii="Times New Roman" w:hAnsi="Times New Roman"/>
          <w:color w:val="000000"/>
          <w:sz w:val="28"/>
        </w:rPr>
        <w:t>приговорки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pacing w:val="-4"/>
          <w:sz w:val="28"/>
        </w:rPr>
        <w:t>слушание музыки русских композиторов с ярко выраженным изобразительным</w:t>
      </w:r>
      <w:r w:rsidRPr="00C7295A">
        <w:rPr>
          <w:rFonts w:ascii="Times New Roman" w:hAnsi="Times New Roman"/>
          <w:color w:val="000000"/>
          <w:sz w:val="28"/>
        </w:rPr>
        <w:t xml:space="preserve"> элементом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 xml:space="preserve">двигательная импровизация – имитация движений звонаря на колокольне;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Песни верующих.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орган и его роль в богослужении. Творчество И.С. Баха.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C7295A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конфессии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которая наиболее почитаема в данном регионе Российской Федерации. 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7295A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63256" w:rsidRPr="00C7295A" w:rsidRDefault="00363256" w:rsidP="00363256">
      <w:pPr>
        <w:spacing w:after="0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C7295A">
        <w:rPr>
          <w:rFonts w:ascii="Times New Roman" w:hAnsi="Times New Roman"/>
          <w:color w:val="000000"/>
          <w:sz w:val="28"/>
        </w:rPr>
        <w:lastRenderedPageBreak/>
        <w:t xml:space="preserve">театрализованные </w:t>
      </w:r>
      <w:proofErr w:type="gramStart"/>
      <w:r w:rsidRPr="00C7295A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Музыкальная сказка на сцене, на экране.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spellStart"/>
      <w:r w:rsidRPr="00C7295A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 спектакль для родителей;</w:t>
      </w:r>
      <w:r w:rsidRPr="00C7295A"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 xml:space="preserve">вариативно: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C7295A">
        <w:rPr>
          <w:rFonts w:ascii="Times New Roman" w:hAnsi="Times New Roman"/>
          <w:color w:val="000000"/>
          <w:sz w:val="28"/>
        </w:rPr>
        <w:t>-К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Глюка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(«Орфей и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C7295A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Сюжет музыкального спектакля.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Оперетта, мюзикл.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C7295A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C7295A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диалог с учителем;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363256" w:rsidRPr="00C7295A" w:rsidRDefault="00363256" w:rsidP="00363256">
      <w:pPr>
        <w:spacing w:after="0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C7295A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до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рэпа</w:t>
      </w:r>
      <w:proofErr w:type="spellEnd"/>
      <w:r w:rsidRPr="00C7295A">
        <w:rPr>
          <w:rFonts w:ascii="Times New Roman" w:hAnsi="Times New Roman"/>
          <w:color w:val="000000"/>
          <w:sz w:val="28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Джаз.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особенности джаза: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C7295A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Исполнители современной музыки.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 w:rsidRPr="00C7295A">
        <w:rPr>
          <w:rFonts w:ascii="Times New Roman" w:hAnsi="Times New Roman"/>
          <w:color w:val="000000"/>
          <w:sz w:val="28"/>
        </w:rPr>
        <w:t>друзей-других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Электронные музыкальные инструменты.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Виртуальные музыкальные инструменты в компьютерных программах.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C7295A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семплами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 w:rsidRPr="00C7295A">
        <w:rPr>
          <w:rFonts w:ascii="Times New Roman" w:hAnsi="Times New Roman"/>
          <w:color w:val="000000"/>
          <w:sz w:val="28"/>
        </w:rPr>
        <w:t>).</w:t>
      </w:r>
    </w:p>
    <w:p w:rsidR="00363256" w:rsidRPr="00C7295A" w:rsidRDefault="00363256" w:rsidP="00363256">
      <w:pPr>
        <w:spacing w:after="0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Модуль № 8 «Музыкальная грамота».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C7295A">
        <w:rPr>
          <w:rFonts w:ascii="Times New Roman" w:hAnsi="Times New Roman"/>
          <w:color w:val="000000"/>
          <w:sz w:val="28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Весь мир звучит.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Звукоряд.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нотный стан, скрипичный ключ. Ноты первой октавы.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Интонация.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Ритм.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C7295A">
        <w:rPr>
          <w:rFonts w:ascii="Times New Roman" w:hAnsi="Times New Roman"/>
          <w:color w:val="000000"/>
          <w:sz w:val="28"/>
        </w:rPr>
        <w:t>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C7295A">
        <w:rPr>
          <w:rFonts w:ascii="Times New Roman" w:hAnsi="Times New Roman"/>
          <w:color w:val="000000"/>
          <w:sz w:val="28"/>
        </w:rPr>
        <w:t>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Размер.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равномерная пульсация. Сильные и слабые доли. Размеры 2/4, 3/4, 4/4.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Музыкальный язык.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C7295A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C7295A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Высота звуков.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освоение понятий «</w:t>
      </w:r>
      <w:proofErr w:type="spellStart"/>
      <w:proofErr w:type="gramStart"/>
      <w:r w:rsidRPr="00C7295A">
        <w:rPr>
          <w:rFonts w:ascii="Times New Roman" w:hAnsi="Times New Roman"/>
          <w:color w:val="000000"/>
          <w:sz w:val="28"/>
        </w:rPr>
        <w:t>выше-ниже</w:t>
      </w:r>
      <w:proofErr w:type="spellEnd"/>
      <w:proofErr w:type="gramEnd"/>
      <w:r w:rsidRPr="00C7295A">
        <w:rPr>
          <w:rFonts w:ascii="Times New Roman" w:hAnsi="Times New Roman"/>
          <w:color w:val="000000"/>
          <w:sz w:val="28"/>
        </w:rPr>
        <w:t>»;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Мелодия.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мотив, музыкальная фраза.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C7295A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C7295A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Сопровождение.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</w:t>
      </w:r>
      <w:r w:rsidRPr="00C7295A">
        <w:rPr>
          <w:rFonts w:ascii="Times New Roman" w:hAnsi="Times New Roman"/>
          <w:color w:val="000000"/>
          <w:sz w:val="28"/>
        </w:rPr>
        <w:t xml:space="preserve">: аккомпанемент.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Остинато</w:t>
      </w:r>
      <w:proofErr w:type="spellEnd"/>
      <w:r w:rsidRPr="00C7295A">
        <w:rPr>
          <w:rFonts w:ascii="Times New Roman" w:hAnsi="Times New Roman"/>
          <w:color w:val="000000"/>
          <w:sz w:val="28"/>
        </w:rPr>
        <w:t>. Вступление, заключение, проигрыш.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Песня.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Лад.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состав.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исполнение песен с ярко выраженной ладовой окраской;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Пентатоника.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 w:rsidRPr="00C7295A">
        <w:rPr>
          <w:rFonts w:ascii="Times New Roman" w:hAnsi="Times New Roman"/>
          <w:color w:val="000000"/>
          <w:sz w:val="28"/>
        </w:rPr>
        <w:t>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C7295A">
        <w:rPr>
          <w:rFonts w:ascii="Times New Roman" w:hAnsi="Times New Roman"/>
          <w:color w:val="000000"/>
          <w:sz w:val="28"/>
        </w:rPr>
        <w:t>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C7295A">
        <w:rPr>
          <w:rFonts w:ascii="Times New Roman" w:hAnsi="Times New Roman"/>
          <w:color w:val="000000"/>
          <w:sz w:val="28"/>
        </w:rPr>
        <w:t>»;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Интервалы.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 w:rsidRPr="00C7295A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C7295A">
        <w:rPr>
          <w:rFonts w:ascii="Times New Roman" w:hAnsi="Times New Roman"/>
          <w:color w:val="000000"/>
          <w:sz w:val="28"/>
        </w:rPr>
        <w:t>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Гармония.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C7295A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C7295A">
        <w:rPr>
          <w:rFonts w:ascii="Times New Roman" w:hAnsi="Times New Roman"/>
          <w:color w:val="000000"/>
          <w:sz w:val="28"/>
        </w:rPr>
        <w:t>, арпеджио.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песен с мелодическим движением по звукам аккордов;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C7295A">
        <w:rPr>
          <w:rFonts w:ascii="Times New Roman" w:hAnsi="Times New Roman"/>
          <w:color w:val="000000"/>
          <w:sz w:val="28"/>
        </w:rPr>
        <w:t>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Музыкальная форма.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Двухчастная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трёхчастная и трёхчастная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репризная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форма. Рондо: рефрен и эпизоды.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знакомство со строением музыкального произведения, понятиями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двухчастной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трёхчастной формы, рондо;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исполнение песен, написанных в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двухчастной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или трёхчастной форме;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вариативно: коллективная импровизация в форме рондо, трёхчастной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репризной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форме; создание художественных композиций (рисунок, аппликация) по законам музыкальной формы.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Вариации.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>Содержание:</w:t>
      </w:r>
      <w:r w:rsidRPr="00C7295A"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C7295A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C7295A">
        <w:rPr>
          <w:rFonts w:ascii="Times New Roman" w:hAnsi="Times New Roman"/>
          <w:i/>
          <w:color w:val="000000"/>
          <w:sz w:val="28"/>
        </w:rPr>
        <w:t>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363256" w:rsidRPr="00C7295A" w:rsidRDefault="00363256" w:rsidP="00363256">
      <w:pPr>
        <w:sectPr w:rsidR="00363256" w:rsidRPr="00C7295A">
          <w:pgSz w:w="11906" w:h="16383"/>
          <w:pgMar w:top="1134" w:right="850" w:bottom="1134" w:left="1701" w:header="720" w:footer="720" w:gutter="0"/>
          <w:cols w:space="720"/>
        </w:sectPr>
      </w:pPr>
    </w:p>
    <w:p w:rsidR="00363256" w:rsidRPr="00C7295A" w:rsidRDefault="00363256" w:rsidP="00363256">
      <w:pPr>
        <w:spacing w:after="0" w:line="264" w:lineRule="auto"/>
        <w:ind w:left="120"/>
        <w:jc w:val="both"/>
      </w:pPr>
      <w:bookmarkStart w:id="7" w:name="block-66492430"/>
      <w:bookmarkEnd w:id="2"/>
      <w:r w:rsidRPr="00C7295A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C7295A">
        <w:rPr>
          <w:rFonts w:ascii="Times New Roman" w:hAnsi="Times New Roman"/>
          <w:color w:val="000000"/>
          <w:sz w:val="28"/>
        </w:rPr>
        <w:t>у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республики;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искусства;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познании;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363256" w:rsidRPr="00C7295A" w:rsidRDefault="00363256" w:rsidP="00363256">
      <w:pPr>
        <w:spacing w:after="0"/>
        <w:jc w:val="both"/>
      </w:pPr>
      <w:bookmarkStart w:id="8" w:name="_Toc144448646"/>
      <w:bookmarkEnd w:id="8"/>
    </w:p>
    <w:p w:rsidR="00363256" w:rsidRPr="00C7295A" w:rsidRDefault="00363256" w:rsidP="00363256">
      <w:pPr>
        <w:spacing w:after="0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63256" w:rsidRPr="00C7295A" w:rsidRDefault="00363256" w:rsidP="00363256">
      <w:pPr>
        <w:spacing w:after="0"/>
        <w:ind w:left="120"/>
        <w:jc w:val="both"/>
      </w:pP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63256" w:rsidRPr="00C7295A" w:rsidRDefault="00363256" w:rsidP="00363256">
      <w:pPr>
        <w:spacing w:after="0" w:line="252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числев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отношении собственных музыкально-исполнительских навыков;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C7295A">
        <w:rPr>
          <w:rFonts w:ascii="Times New Roman" w:hAnsi="Times New Roman"/>
          <w:color w:val="000000"/>
          <w:sz w:val="28"/>
        </w:rPr>
        <w:t>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C7295A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 w:rsidRPr="00C7295A"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 w:rsidRPr="00C7295A"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C7295A">
        <w:rPr>
          <w:rFonts w:ascii="Times New Roman" w:hAnsi="Times New Roman"/>
          <w:color w:val="000000"/>
          <w:sz w:val="28"/>
        </w:rPr>
        <w:t>о-</w:t>
      </w:r>
      <w:proofErr w:type="gramEnd"/>
      <w:r w:rsidRPr="00C7295A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 w:rsidRPr="00C7295A"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63256" w:rsidRPr="00C7295A" w:rsidRDefault="00363256" w:rsidP="00363256">
      <w:pPr>
        <w:spacing w:after="0" w:line="257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планировать действия по решению учебной задачи для получения результата;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63256" w:rsidRPr="00C7295A" w:rsidRDefault="00363256" w:rsidP="00363256">
      <w:pPr>
        <w:spacing w:after="0" w:line="264" w:lineRule="auto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63256" w:rsidRPr="00C7295A" w:rsidRDefault="00363256" w:rsidP="00363256">
      <w:pPr>
        <w:spacing w:after="0"/>
        <w:ind w:left="120"/>
      </w:pPr>
      <w:bookmarkStart w:id="9" w:name="_Toc144448647"/>
      <w:bookmarkEnd w:id="9"/>
    </w:p>
    <w:p w:rsidR="00363256" w:rsidRPr="00C7295A" w:rsidRDefault="00363256" w:rsidP="00363256">
      <w:pPr>
        <w:spacing w:after="0"/>
        <w:ind w:left="120"/>
        <w:jc w:val="both"/>
      </w:pPr>
    </w:p>
    <w:p w:rsidR="00363256" w:rsidRPr="00C7295A" w:rsidRDefault="00363256" w:rsidP="00363256">
      <w:pPr>
        <w:spacing w:after="0"/>
        <w:ind w:left="120"/>
        <w:jc w:val="both"/>
      </w:pPr>
      <w:r w:rsidRPr="00C7295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63256" w:rsidRPr="00C7295A" w:rsidRDefault="00363256" w:rsidP="00363256">
      <w:pPr>
        <w:spacing w:after="0"/>
        <w:ind w:left="120"/>
        <w:jc w:val="both"/>
      </w:pPr>
    </w:p>
    <w:p w:rsidR="00363256" w:rsidRPr="00C7295A" w:rsidRDefault="00363256" w:rsidP="00363256">
      <w:pPr>
        <w:spacing w:after="0" w:line="264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C7295A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C7295A">
        <w:rPr>
          <w:rFonts w:ascii="Times New Roman" w:hAnsi="Times New Roman"/>
          <w:b/>
          <w:color w:val="000000"/>
          <w:sz w:val="28"/>
        </w:rPr>
        <w:t>модуля № 1</w:t>
      </w:r>
      <w:r w:rsidRPr="00C7295A">
        <w:rPr>
          <w:rFonts w:ascii="Times New Roman" w:hAnsi="Times New Roman"/>
          <w:color w:val="000000"/>
          <w:sz w:val="28"/>
        </w:rPr>
        <w:t xml:space="preserve"> «Народная музыка России»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научится: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 xml:space="preserve">группировать народные музыкальные инструменты по принципу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C7295A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C7295A">
        <w:rPr>
          <w:rFonts w:ascii="Times New Roman" w:hAnsi="Times New Roman"/>
          <w:b/>
          <w:color w:val="000000"/>
          <w:sz w:val="28"/>
        </w:rPr>
        <w:t>модуля № 2</w:t>
      </w:r>
      <w:r w:rsidRPr="00C7295A">
        <w:rPr>
          <w:rFonts w:ascii="Times New Roman" w:hAnsi="Times New Roman"/>
          <w:color w:val="000000"/>
          <w:sz w:val="28"/>
        </w:rPr>
        <w:t xml:space="preserve"> «Классическая музыка»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научится: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C7295A">
        <w:rPr>
          <w:rFonts w:ascii="Times New Roman" w:hAnsi="Times New Roman"/>
          <w:b/>
          <w:color w:val="000000"/>
          <w:sz w:val="28"/>
        </w:rPr>
        <w:t>модуля № 3</w:t>
      </w:r>
      <w:r w:rsidRPr="00C7295A">
        <w:rPr>
          <w:rFonts w:ascii="Times New Roman" w:hAnsi="Times New Roman"/>
          <w:color w:val="000000"/>
          <w:sz w:val="28"/>
        </w:rPr>
        <w:t xml:space="preserve"> «Музыка в жизни человека»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научится: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7295A">
        <w:rPr>
          <w:rFonts w:ascii="Times New Roman" w:hAnsi="Times New Roman"/>
          <w:color w:val="000000"/>
          <w:sz w:val="28"/>
        </w:rPr>
        <w:lastRenderedPageBreak/>
        <w:t>танцевальность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C7295A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находить </w:t>
      </w:r>
      <w:proofErr w:type="gramStart"/>
      <w:r w:rsidRPr="00C7295A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 w:rsidRPr="00C7295A"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 w:rsidRPr="00C7295A"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</w:t>
      </w:r>
      <w:proofErr w:type="gramStart"/>
      <w:r w:rsidRPr="00C7295A">
        <w:rPr>
          <w:rFonts w:ascii="Times New Roman" w:hAnsi="Times New Roman"/>
          <w:color w:val="000000"/>
          <w:spacing w:val="-4"/>
          <w:sz w:val="28"/>
        </w:rPr>
        <w:t>обучающийся</w:t>
      </w:r>
      <w:proofErr w:type="gramEnd"/>
      <w:r w:rsidRPr="00C7295A">
        <w:rPr>
          <w:rFonts w:ascii="Times New Roman" w:hAnsi="Times New Roman"/>
          <w:color w:val="000000"/>
          <w:spacing w:val="-4"/>
          <w:sz w:val="28"/>
        </w:rPr>
        <w:t xml:space="preserve"> научится: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C7295A">
        <w:rPr>
          <w:rFonts w:ascii="Times New Roman" w:hAnsi="Times New Roman"/>
          <w:b/>
          <w:color w:val="000000"/>
          <w:sz w:val="28"/>
        </w:rPr>
        <w:t>модуля № 5</w:t>
      </w:r>
      <w:r w:rsidRPr="00C7295A">
        <w:rPr>
          <w:rFonts w:ascii="Times New Roman" w:hAnsi="Times New Roman"/>
          <w:color w:val="000000"/>
          <w:sz w:val="28"/>
        </w:rPr>
        <w:t xml:space="preserve"> «Духовная музыка»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научится: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363256" w:rsidRPr="00C7295A" w:rsidRDefault="00363256" w:rsidP="00363256">
      <w:pPr>
        <w:spacing w:after="0" w:line="252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конфессий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согласно региональной религиозной традиции).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C7295A">
        <w:rPr>
          <w:rFonts w:ascii="Times New Roman" w:hAnsi="Times New Roman"/>
          <w:b/>
          <w:color w:val="000000"/>
          <w:sz w:val="28"/>
        </w:rPr>
        <w:t>модуля № 6</w:t>
      </w:r>
      <w:r w:rsidRPr="00C7295A">
        <w:rPr>
          <w:rFonts w:ascii="Times New Roman" w:hAnsi="Times New Roman"/>
          <w:color w:val="000000"/>
          <w:sz w:val="28"/>
        </w:rPr>
        <w:t xml:space="preserve"> «Музыка театра и кино»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научится: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</w:t>
      </w:r>
      <w:r w:rsidRPr="00C7295A"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C7295A">
        <w:rPr>
          <w:rFonts w:ascii="Times New Roman" w:hAnsi="Times New Roman"/>
          <w:b/>
          <w:color w:val="000000"/>
          <w:sz w:val="28"/>
        </w:rPr>
        <w:t>модуля № 7</w:t>
      </w:r>
      <w:r w:rsidRPr="00C7295A">
        <w:rPr>
          <w:rFonts w:ascii="Times New Roman" w:hAnsi="Times New Roman"/>
          <w:color w:val="000000"/>
          <w:sz w:val="28"/>
        </w:rPr>
        <w:t xml:space="preserve"> «Современная музыкальная культура»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научится: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C7295A">
        <w:rPr>
          <w:rFonts w:ascii="Times New Roman" w:hAnsi="Times New Roman"/>
          <w:b/>
          <w:color w:val="000000"/>
          <w:sz w:val="28"/>
        </w:rPr>
        <w:t>модуля № 8</w:t>
      </w:r>
      <w:r w:rsidRPr="00C7295A">
        <w:rPr>
          <w:rFonts w:ascii="Times New Roman" w:hAnsi="Times New Roman"/>
          <w:color w:val="000000"/>
          <w:sz w:val="28"/>
        </w:rPr>
        <w:t xml:space="preserve"> «Музыкальная грамота» </w:t>
      </w:r>
      <w:proofErr w:type="gramStart"/>
      <w:r w:rsidRPr="00C7295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научится: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proofErr w:type="gramStart"/>
      <w:r w:rsidRPr="00C7295A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C7295A">
        <w:rPr>
          <w:rFonts w:ascii="Times New Roman" w:hAnsi="Times New Roman"/>
          <w:color w:val="000000"/>
          <w:sz w:val="28"/>
        </w:rPr>
        <w:t>двухчастную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, трёхчастную и трёхчастную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репризную</w:t>
      </w:r>
      <w:proofErr w:type="spellEnd"/>
      <w:r w:rsidRPr="00C7295A">
        <w:rPr>
          <w:rFonts w:ascii="Times New Roman" w:hAnsi="Times New Roman"/>
          <w:color w:val="000000"/>
          <w:sz w:val="28"/>
        </w:rPr>
        <w:t>, рондо, вариации;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363256" w:rsidRPr="00C7295A" w:rsidRDefault="00363256" w:rsidP="00363256">
      <w:pPr>
        <w:spacing w:after="0" w:line="257" w:lineRule="auto"/>
        <w:ind w:firstLine="600"/>
        <w:jc w:val="both"/>
      </w:pPr>
      <w:r w:rsidRPr="00C7295A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363256" w:rsidRPr="00C7295A" w:rsidRDefault="00363256" w:rsidP="00363256">
      <w:pPr>
        <w:sectPr w:rsidR="00363256" w:rsidRPr="00C7295A">
          <w:pgSz w:w="11906" w:h="16383"/>
          <w:pgMar w:top="1134" w:right="850" w:bottom="1134" w:left="1701" w:header="720" w:footer="720" w:gutter="0"/>
          <w:cols w:space="720"/>
        </w:sectPr>
      </w:pPr>
    </w:p>
    <w:p w:rsidR="00363256" w:rsidRDefault="00363256" w:rsidP="00363256">
      <w:pPr>
        <w:spacing w:after="0"/>
        <w:ind w:left="120"/>
      </w:pPr>
      <w:bookmarkStart w:id="10" w:name="block-66492431"/>
      <w:bookmarkEnd w:id="7"/>
      <w:r w:rsidRPr="00C7295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3256" w:rsidRDefault="00363256" w:rsidP="003632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363256" w:rsidTr="0036325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3256" w:rsidRDefault="00363256" w:rsidP="00363256">
            <w:pPr>
              <w:spacing w:after="0"/>
              <w:ind w:left="135"/>
            </w:pPr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256" w:rsidRDefault="00363256" w:rsidP="00363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256" w:rsidRDefault="00363256" w:rsidP="0036325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256" w:rsidRDefault="00363256" w:rsidP="00363256"/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C7295A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spellStart"/>
            <w:proofErr w:type="gramStart"/>
            <w:r w:rsidRPr="00C7295A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spellEnd"/>
            <w:proofErr w:type="gramEnd"/>
            <w:r w:rsidRPr="00C7295A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C7295A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красны </w:t>
            </w:r>
            <w:r w:rsidRPr="00C7295A">
              <w:rPr>
                <w:rFonts w:ascii="Times New Roman" w:hAnsi="Times New Roman"/>
                <w:color w:val="000000"/>
                <w:sz w:val="24"/>
              </w:rPr>
              <w:lastRenderedPageBreak/>
              <w:t>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/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</w:t>
            </w:r>
            <w:r w:rsidRPr="00C7295A">
              <w:rPr>
                <w:rFonts w:ascii="Times New Roman" w:hAnsi="Times New Roman"/>
                <w:color w:val="000000"/>
                <w:sz w:val="24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C7295A"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C7295A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/>
        </w:tc>
      </w:tr>
      <w:tr w:rsidR="00363256" w:rsidRPr="00E707BF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7295A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C7295A"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7295A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C7295A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«Родня»;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/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>, Н.Добронравов «Беловежская пуща» в исполнении ВИА «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/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/>
        </w:tc>
      </w:tr>
      <w:tr w:rsidR="00363256" w:rsidRPr="00E707BF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7295A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Морозко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» – музыкальный фильм-сказка музыка Н.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; С. Никитин «Это </w:t>
            </w:r>
            <w:r w:rsidRPr="00C7295A">
              <w:rPr>
                <w:rFonts w:ascii="Times New Roman" w:hAnsi="Times New Roman"/>
                <w:color w:val="000000"/>
                <w:sz w:val="24"/>
              </w:rPr>
              <w:lastRenderedPageBreak/>
              <w:t>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/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Вивальди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«Летняя гроза» в современной </w:t>
            </w:r>
            <w:r w:rsidRPr="00C7295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обработке; Ф. Шуберт «Аве Мария» в современной обработке; Поль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C7295A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/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</w:t>
            </w:r>
            <w:proofErr w:type="spellStart"/>
            <w:r w:rsidRPr="00C7295A">
              <w:rPr>
                <w:rFonts w:ascii="Times New Roman" w:hAnsi="Times New Roman"/>
                <w:color w:val="000000"/>
                <w:sz w:val="24"/>
              </w:rPr>
              <w:t>Андерсон</w:t>
            </w:r>
            <w:proofErr w:type="spellEnd"/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/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/>
        </w:tc>
      </w:tr>
    </w:tbl>
    <w:p w:rsidR="00363256" w:rsidRDefault="00363256" w:rsidP="00363256">
      <w:pPr>
        <w:sectPr w:rsidR="00363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1EE1" w:rsidRDefault="00363256" w:rsidP="00701EE1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11" w:name="block-664924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p w:rsidR="00701EE1" w:rsidRDefault="00701EE1" w:rsidP="00701EE1">
      <w:pPr>
        <w:spacing w:after="0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363256" w:rsidRDefault="00363256" w:rsidP="00363256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9"/>
        <w:gridCol w:w="3999"/>
        <w:gridCol w:w="950"/>
        <w:gridCol w:w="1841"/>
        <w:gridCol w:w="1910"/>
        <w:gridCol w:w="1347"/>
        <w:gridCol w:w="2824"/>
      </w:tblGrid>
      <w:tr w:rsidR="00363256" w:rsidTr="00363256">
        <w:trPr>
          <w:trHeight w:val="144"/>
          <w:tblCellSpacing w:w="20" w:type="nil"/>
        </w:trPr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4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3256" w:rsidRDefault="00363256" w:rsidP="00363256">
            <w:pPr>
              <w:spacing w:after="0"/>
              <w:ind w:left="135"/>
            </w:pPr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256" w:rsidRDefault="00363256" w:rsidP="00363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256" w:rsidRDefault="00363256" w:rsidP="00363256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3256" w:rsidRDefault="00363256" w:rsidP="00363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256" w:rsidRDefault="00363256" w:rsidP="00363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256" w:rsidRDefault="00363256" w:rsidP="00363256"/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963AB9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0041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B131E0" w:rsidRDefault="00363256" w:rsidP="00363256">
            <w:pPr>
              <w:spacing w:after="0"/>
              <w:ind w:left="135"/>
            </w:pPr>
            <w:r>
              <w:t>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B00800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963AB9" w:rsidRDefault="00363256" w:rsidP="00363256">
            <w:pPr>
              <w:spacing w:after="0"/>
              <w:ind w:left="135"/>
            </w:pPr>
            <w:r w:rsidRPr="00963AB9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963AB9">
              <w:rPr>
                <w:rFonts w:ascii="Times New Roman" w:hAnsi="Times New Roman"/>
                <w:color w:val="000000"/>
                <w:sz w:val="24"/>
              </w:rPr>
              <w:t xml:space="preserve"> Жанры музыкального фольклора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963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B131E0" w:rsidRDefault="00363256" w:rsidP="00363256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https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://</w:t>
            </w:r>
            <w:r>
              <w:rPr>
                <w:rFonts w:ascii="Times New Roman" w:hAnsi="Times New Roman"/>
                <w:color w:val="000000"/>
                <w:sz w:val="28"/>
              </w:rPr>
              <w:t>nsportal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ru</w:t>
            </w:r>
          </w:p>
        </w:tc>
      </w:tr>
      <w:tr w:rsidR="00363256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501551"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Фольклор в творчестве профессиональных музыкантов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B131E0" w:rsidRDefault="00363256" w:rsidP="00363256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https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://</w:t>
            </w:r>
            <w:r>
              <w:rPr>
                <w:rFonts w:ascii="Times New Roman" w:hAnsi="Times New Roman"/>
                <w:color w:val="000000"/>
                <w:sz w:val="28"/>
              </w:rPr>
              <w:t>resh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edu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ru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962AD9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детям. Оркестр.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B131E0" w:rsidRDefault="00363256" w:rsidP="00363256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962AD9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3256" w:rsidRPr="00D7618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</w:pPr>
            <w:r w:rsidRPr="00D76188"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  <w:jc w:val="center"/>
            </w:pPr>
            <w:r w:rsidRPr="00D7618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https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://</w:t>
            </w:r>
            <w:r>
              <w:rPr>
                <w:rFonts w:ascii="Times New Roman" w:hAnsi="Times New Roman"/>
                <w:color w:val="000000"/>
                <w:sz w:val="28"/>
              </w:rPr>
              <w:t>infourok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ru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</w:tr>
      <w:tr w:rsidR="00363256" w:rsidRPr="00D7618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</w:pPr>
            <w:r w:rsidRPr="00D76188"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  <w:r>
              <w:rPr>
                <w:rFonts w:ascii="Times New Roman" w:hAnsi="Times New Roman"/>
                <w:color w:val="000000"/>
                <w:sz w:val="24"/>
              </w:rPr>
              <w:t>. Инструментальная музыка.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  <w:jc w:val="center"/>
            </w:pPr>
            <w:r w:rsidRPr="00D7618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D76188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https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://</w:t>
            </w:r>
            <w:r>
              <w:rPr>
                <w:rFonts w:ascii="Times New Roman" w:hAnsi="Times New Roman"/>
                <w:color w:val="000000"/>
                <w:sz w:val="28"/>
              </w:rPr>
              <w:t>resh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edu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ru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1264FE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995E36" w:rsidRDefault="00363256" w:rsidP="00363256">
            <w:pPr>
              <w:spacing w:after="0"/>
              <w:ind w:left="135"/>
            </w:pPr>
            <w:r w:rsidRPr="00995E36"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D76188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Pr="00995E36" w:rsidRDefault="00363256" w:rsidP="00363256">
            <w:pPr>
              <w:spacing w:after="0"/>
              <w:ind w:left="135"/>
              <w:jc w:val="center"/>
            </w:pPr>
            <w:r w:rsidRPr="00995E3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Pr="00995E3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Pr="00995E3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995E36" w:rsidRDefault="00363256" w:rsidP="00363256">
            <w:pPr>
              <w:spacing w:after="0"/>
              <w:ind w:left="135"/>
            </w:pPr>
            <w:r>
              <w:t>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</w:pPr>
            <w:r w:rsidRPr="00995E36">
              <w:rPr>
                <w:rFonts w:ascii="Times New Roman" w:hAnsi="Times New Roman"/>
                <w:color w:val="000000"/>
                <w:sz w:val="24"/>
              </w:rPr>
              <w:t>Европейские ко</w:t>
            </w:r>
            <w:r>
              <w:rPr>
                <w:rFonts w:ascii="Times New Roman" w:hAnsi="Times New Roman"/>
                <w:color w:val="000000"/>
                <w:sz w:val="24"/>
              </w:rPr>
              <w:t>мпозиторы-классики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FC765C" w:rsidRDefault="00363256" w:rsidP="00363256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7855DC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995E36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исполнителя. Искусство времени.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FC765C" w:rsidRDefault="00363256" w:rsidP="00363256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98962</w:t>
              </w:r>
            </w:hyperlink>
          </w:p>
        </w:tc>
      </w:tr>
      <w:tr w:rsidR="00363256" w:rsidRPr="0059117C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59117C" w:rsidRDefault="00363256" w:rsidP="00363256">
            <w:pPr>
              <w:spacing w:after="0"/>
              <w:ind w:left="135"/>
            </w:pPr>
            <w:r w:rsidRPr="0059117C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 w:rsidRPr="0059117C"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AE319B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Pr="0059117C" w:rsidRDefault="00363256" w:rsidP="00363256">
            <w:pPr>
              <w:spacing w:after="0"/>
              <w:ind w:left="135"/>
              <w:jc w:val="center"/>
            </w:pPr>
            <w:r w:rsidRPr="0059117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Pr="0059117C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Pr="0059117C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59117C" w:rsidRDefault="00363256" w:rsidP="00363256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59117C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https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://</w:t>
            </w:r>
            <w:r>
              <w:rPr>
                <w:rFonts w:ascii="Times New Roman" w:hAnsi="Times New Roman"/>
                <w:color w:val="000000"/>
                <w:sz w:val="28"/>
              </w:rPr>
              <w:t>resh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edu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ru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59117C">
              <w:rPr>
                <w:rFonts w:ascii="Times New Roman" w:hAnsi="Times New Roman"/>
                <w:color w:val="000000"/>
                <w:sz w:val="24"/>
              </w:rPr>
              <w:t xml:space="preserve"> Религиозные праздники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FC765C" w:rsidRDefault="00363256" w:rsidP="00363256">
            <w:pPr>
              <w:spacing w:after="0"/>
              <w:ind w:left="135"/>
            </w:pPr>
            <w:r>
              <w:t>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363256" w:rsidRPr="00675D62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</w:pPr>
            <w:r w:rsidRPr="00675D62"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AE319B">
              <w:rPr>
                <w:rFonts w:ascii="Times New Roman" w:hAnsi="Times New Roman"/>
                <w:color w:val="000000"/>
                <w:sz w:val="24"/>
              </w:rPr>
              <w:t>Балет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  <w:jc w:val="center"/>
            </w:pPr>
            <w:r w:rsidRPr="00675D6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</w:pPr>
            <w:r>
              <w:t>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https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://</w:t>
            </w:r>
            <w:r>
              <w:rPr>
                <w:rFonts w:ascii="Times New Roman" w:hAnsi="Times New Roman"/>
                <w:color w:val="000000"/>
                <w:sz w:val="28"/>
              </w:rPr>
              <w:t>resh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edu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ru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</w:tr>
      <w:tr w:rsidR="00363256" w:rsidRPr="00675D62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5D6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</w:pPr>
            <w: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675D62" w:rsidRDefault="00363256" w:rsidP="0036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https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://</w:t>
            </w:r>
            <w:r>
              <w:rPr>
                <w:rFonts w:ascii="Times New Roman" w:hAnsi="Times New Roman"/>
                <w:color w:val="000000"/>
                <w:sz w:val="28"/>
              </w:rPr>
              <w:t>infourok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ru</w:t>
            </w:r>
            <w:r w:rsidRPr="00C7295A"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721D27" w:rsidRDefault="00363256" w:rsidP="00363256">
            <w:pPr>
              <w:spacing w:after="0"/>
              <w:ind w:left="135"/>
            </w:pPr>
            <w:r>
              <w:t>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363256" w:rsidRPr="00F00F68" w:rsidTr="00363256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363256" w:rsidRPr="00B74ED8" w:rsidRDefault="00363256" w:rsidP="00363256">
            <w:pPr>
              <w:spacing w:after="0"/>
              <w:ind w:left="135"/>
            </w:pPr>
            <w:r w:rsidRPr="00B74ED8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B74ED8">
              <w:rPr>
                <w:rFonts w:ascii="Times New Roman" w:hAnsi="Times New Roman"/>
                <w:color w:val="000000"/>
                <w:sz w:val="24"/>
              </w:rPr>
              <w:t>Джаз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Pr="00B74ED8" w:rsidRDefault="00363256" w:rsidP="00363256">
            <w:pPr>
              <w:spacing w:after="0"/>
              <w:ind w:left="135"/>
              <w:jc w:val="center"/>
            </w:pPr>
            <w:r w:rsidRPr="00B74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Pr="00B74ED8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Pr="00B74ED8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3256" w:rsidRPr="00B74ED8" w:rsidRDefault="00363256" w:rsidP="00363256">
            <w:pPr>
              <w:spacing w:after="0"/>
              <w:ind w:left="135"/>
            </w:pPr>
            <w: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63256" w:rsidRPr="00B74ED8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363256" w:rsidRPr="00E707BF" w:rsidTr="00363256">
        <w:trPr>
          <w:trHeight w:val="751"/>
          <w:tblCellSpacing w:w="20" w:type="nil"/>
        </w:trPr>
        <w:tc>
          <w:tcPr>
            <w:tcW w:w="116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DA2236" w:rsidRDefault="00363256" w:rsidP="00363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3F0200" w:rsidRDefault="00363256" w:rsidP="003632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753B"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B74ED8">
              <w:rPr>
                <w:rFonts w:ascii="Times New Roman" w:hAnsi="Times New Roman"/>
                <w:color w:val="000000"/>
                <w:sz w:val="24"/>
              </w:rPr>
              <w:t xml:space="preserve"> Интонация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B06253" w:rsidRDefault="00363256" w:rsidP="00363256">
            <w:pPr>
              <w:spacing w:after="0"/>
              <w:ind w:left="135"/>
              <w:jc w:val="center"/>
            </w:pPr>
            <w:r w:rsidRPr="007B1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7B1555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5931EA" w:rsidRDefault="00363256" w:rsidP="00363256">
            <w:pPr>
              <w:spacing w:after="0"/>
              <w:ind w:left="135"/>
            </w:pPr>
            <w:r>
              <w:t>4.05</w:t>
            </w:r>
          </w:p>
        </w:tc>
        <w:tc>
          <w:tcPr>
            <w:tcW w:w="28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363256" w:rsidRDefault="00363256" w:rsidP="00363256">
            <w:pPr>
              <w:spacing w:after="0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95A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  <w:p w:rsidR="00363256" w:rsidRPr="00CB676A" w:rsidRDefault="00363256" w:rsidP="00363256">
            <w:pPr>
              <w:spacing w:after="0"/>
            </w:pPr>
          </w:p>
        </w:tc>
      </w:tr>
      <w:tr w:rsidR="00363256" w:rsidRPr="00B74ED8" w:rsidTr="00363256">
        <w:trPr>
          <w:trHeight w:val="188"/>
          <w:tblCellSpacing w:w="20" w:type="nil"/>
        </w:trPr>
        <w:tc>
          <w:tcPr>
            <w:tcW w:w="116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Default="00363256" w:rsidP="0036325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77753B" w:rsidRDefault="00363256" w:rsidP="003632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F020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proofErr w:type="gramStart"/>
            <w:r w:rsidRPr="003F020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77753B" w:rsidRDefault="00363256" w:rsidP="003632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77753B" w:rsidRDefault="00363256" w:rsidP="0036325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77753B" w:rsidRDefault="00363256" w:rsidP="00363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5931EA" w:rsidRDefault="00363256" w:rsidP="00363256">
            <w:pPr>
              <w:spacing w:after="0"/>
              <w:ind w:left="135"/>
            </w:pPr>
            <w:r>
              <w:t>18.05</w:t>
            </w:r>
          </w:p>
        </w:tc>
        <w:tc>
          <w:tcPr>
            <w:tcW w:w="282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3256" w:rsidRPr="0077753B" w:rsidTr="00363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Pr="00C7295A" w:rsidRDefault="00363256" w:rsidP="00363256">
            <w:pPr>
              <w:spacing w:after="0"/>
              <w:ind w:left="135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63256" w:rsidRPr="0077753B" w:rsidRDefault="00363256" w:rsidP="00363256">
            <w:pPr>
              <w:spacing w:after="0"/>
              <w:ind w:left="135"/>
              <w:jc w:val="center"/>
            </w:pPr>
            <w:r w:rsidRPr="00C729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  <w:r w:rsidRPr="007775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3256" w:rsidRPr="0077753B" w:rsidRDefault="00363256" w:rsidP="00363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Pr="007775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3256" w:rsidRPr="0077753B" w:rsidRDefault="00363256" w:rsidP="00363256">
            <w:pPr>
              <w:spacing w:after="0"/>
              <w:ind w:left="135"/>
              <w:jc w:val="center"/>
            </w:pPr>
            <w:r w:rsidRPr="0077753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256" w:rsidRPr="0077753B" w:rsidRDefault="00363256" w:rsidP="00363256"/>
        </w:tc>
      </w:tr>
    </w:tbl>
    <w:p w:rsidR="00363256" w:rsidRPr="0077753B" w:rsidRDefault="00363256" w:rsidP="00363256">
      <w:pPr>
        <w:sectPr w:rsidR="00363256" w:rsidRPr="0077753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363256" w:rsidRPr="00B131E0" w:rsidRDefault="00363256" w:rsidP="00363256">
      <w:pPr>
        <w:spacing w:after="0"/>
        <w:ind w:left="120"/>
      </w:pPr>
      <w:r w:rsidRPr="00B131E0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3256" w:rsidRDefault="00363256" w:rsidP="00363256">
      <w:pPr>
        <w:spacing w:after="0" w:line="480" w:lineRule="auto"/>
        <w:ind w:left="120"/>
      </w:pPr>
      <w:r w:rsidRPr="0077753B">
        <w:rPr>
          <w:rFonts w:ascii="Times New Roman" w:hAnsi="Times New Roman"/>
          <w:b/>
          <w:color w:val="000000"/>
          <w:sz w:val="28"/>
        </w:rPr>
        <w:t>ОБЯЗА</w:t>
      </w:r>
      <w:r>
        <w:rPr>
          <w:rFonts w:ascii="Times New Roman" w:hAnsi="Times New Roman"/>
          <w:b/>
          <w:color w:val="000000"/>
          <w:sz w:val="28"/>
        </w:rPr>
        <w:t>ТЕЛЬНЫЕ УЧЕБНЫЕ МАТЕРИАЛЫ ДЛЯ УЧЕНИКА</w:t>
      </w:r>
    </w:p>
    <w:p w:rsidR="00363256" w:rsidRPr="00C7295A" w:rsidRDefault="00363256" w:rsidP="00363256">
      <w:pPr>
        <w:spacing w:after="0" w:line="480" w:lineRule="auto"/>
        <w:ind w:left="120"/>
      </w:pPr>
      <w:bookmarkStart w:id="12" w:name="0d4d2a67-5837-4252-b43a-95aa3f3876a6"/>
      <w:r w:rsidRPr="00C7295A">
        <w:rPr>
          <w:rFonts w:ascii="Times New Roman" w:hAnsi="Times New Roman"/>
          <w:color w:val="000000"/>
          <w:sz w:val="28"/>
        </w:rPr>
        <w:t xml:space="preserve">• Музыка: 4-й класс: учебник; 14-е издание, переработанное Критская Е.Д., Сергеева Г.П.,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Т.С. Акционерное общество «Издательство «Просвещение»</w:t>
      </w:r>
      <w:bookmarkEnd w:id="12"/>
    </w:p>
    <w:p w:rsidR="00363256" w:rsidRPr="00C7295A" w:rsidRDefault="00363256" w:rsidP="00363256">
      <w:pPr>
        <w:spacing w:after="0" w:line="480" w:lineRule="auto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63256" w:rsidRPr="00C7295A" w:rsidRDefault="00363256" w:rsidP="00363256">
      <w:pPr>
        <w:spacing w:after="0" w:line="480" w:lineRule="auto"/>
        <w:ind w:left="120"/>
      </w:pPr>
      <w:bookmarkStart w:id="13" w:name="6c624f83-d6f6-4560-bdb9-085c19f7dab0"/>
      <w:r w:rsidRPr="00C7295A">
        <w:rPr>
          <w:rFonts w:ascii="Times New Roman" w:hAnsi="Times New Roman"/>
          <w:color w:val="000000"/>
          <w:sz w:val="28"/>
        </w:rPr>
        <w:t>Уроки музыки. Поурочны</w:t>
      </w:r>
      <w:r>
        <w:rPr>
          <w:rFonts w:ascii="Times New Roman" w:hAnsi="Times New Roman"/>
          <w:color w:val="000000"/>
          <w:sz w:val="28"/>
        </w:rPr>
        <w:t>е разработки. 1-4 классы. Авторы</w:t>
      </w:r>
      <w:proofErr w:type="gramStart"/>
      <w:r>
        <w:rPr>
          <w:rFonts w:ascii="Times New Roman" w:hAnsi="Times New Roman"/>
          <w:color w:val="000000"/>
          <w:sz w:val="28"/>
        </w:rPr>
        <w:t xml:space="preserve"> </w:t>
      </w:r>
      <w:r w:rsidRPr="00C7295A">
        <w:rPr>
          <w:rFonts w:ascii="Times New Roman" w:hAnsi="Times New Roman"/>
          <w:color w:val="000000"/>
          <w:sz w:val="28"/>
        </w:rPr>
        <w:t>:</w:t>
      </w:r>
      <w:proofErr w:type="gramEnd"/>
      <w:r w:rsidRPr="00C7295A">
        <w:rPr>
          <w:rFonts w:ascii="Times New Roman" w:hAnsi="Times New Roman"/>
          <w:color w:val="000000"/>
          <w:sz w:val="28"/>
        </w:rPr>
        <w:t xml:space="preserve"> Критская Е. Д., Сергеева Г. П., </w:t>
      </w:r>
      <w:proofErr w:type="spellStart"/>
      <w:r w:rsidRPr="00C7295A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C7295A">
        <w:rPr>
          <w:rFonts w:ascii="Times New Roman" w:hAnsi="Times New Roman"/>
          <w:color w:val="000000"/>
          <w:sz w:val="28"/>
        </w:rPr>
        <w:t xml:space="preserve"> Т.: Пособия для учителей и методистов Издательство: Просвещение.</w:t>
      </w:r>
      <w:bookmarkEnd w:id="13"/>
    </w:p>
    <w:p w:rsidR="00363256" w:rsidRPr="00C7295A" w:rsidRDefault="00363256" w:rsidP="00363256">
      <w:pPr>
        <w:spacing w:after="0"/>
        <w:ind w:left="120"/>
      </w:pPr>
    </w:p>
    <w:p w:rsidR="00363256" w:rsidRPr="00C7295A" w:rsidRDefault="00363256" w:rsidP="00363256">
      <w:pPr>
        <w:spacing w:after="0" w:line="480" w:lineRule="auto"/>
        <w:ind w:left="120"/>
      </w:pPr>
      <w:r w:rsidRPr="00C7295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63256" w:rsidRPr="00C7295A" w:rsidRDefault="00363256" w:rsidP="003632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C7295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C7295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295A">
        <w:rPr>
          <w:sz w:val="28"/>
        </w:rPr>
        <w:br/>
      </w:r>
      <w:r w:rsidRPr="00C7295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7295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C7295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295A">
        <w:rPr>
          <w:rFonts w:ascii="Times New Roman" w:hAnsi="Times New Roman"/>
          <w:color w:val="000000"/>
          <w:sz w:val="28"/>
        </w:rPr>
        <w:t>/</w:t>
      </w:r>
      <w:r w:rsidRPr="00C7295A">
        <w:rPr>
          <w:sz w:val="28"/>
        </w:rPr>
        <w:br/>
      </w:r>
      <w:bookmarkStart w:id="14" w:name="b3e9be70-5c6b-42b4-b0b4-30ca1a14a2b3"/>
      <w:r w:rsidRPr="00C7295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7295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7295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7295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295A">
        <w:rPr>
          <w:rFonts w:ascii="Times New Roman" w:hAnsi="Times New Roman"/>
          <w:color w:val="000000"/>
          <w:sz w:val="28"/>
        </w:rPr>
        <w:t>/</w:t>
      </w:r>
      <w:bookmarkEnd w:id="14"/>
    </w:p>
    <w:p w:rsidR="00363256" w:rsidRDefault="00363256"/>
    <w:sectPr w:rsidR="00363256" w:rsidSect="00F61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4D89"/>
    <w:rsid w:val="00363256"/>
    <w:rsid w:val="00664D89"/>
    <w:rsid w:val="00701EE1"/>
    <w:rsid w:val="00CC26E9"/>
    <w:rsid w:val="00F6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B3"/>
  </w:style>
  <w:style w:type="paragraph" w:styleId="1">
    <w:name w:val="heading 1"/>
    <w:basedOn w:val="a"/>
    <w:next w:val="a"/>
    <w:link w:val="10"/>
    <w:uiPriority w:val="9"/>
    <w:qFormat/>
    <w:rsid w:val="003632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632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632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632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D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632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632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6325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6325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5">
    <w:name w:val="Верхний колонтитул Знак"/>
    <w:basedOn w:val="a0"/>
    <w:link w:val="a6"/>
    <w:uiPriority w:val="99"/>
    <w:rsid w:val="00363256"/>
    <w:rPr>
      <w:lang w:val="en-US"/>
    </w:rPr>
  </w:style>
  <w:style w:type="paragraph" w:styleId="a6">
    <w:name w:val="header"/>
    <w:basedOn w:val="a"/>
    <w:link w:val="a5"/>
    <w:uiPriority w:val="99"/>
    <w:unhideWhenUsed/>
    <w:rsid w:val="00363256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Подзаголовок Знак"/>
    <w:basedOn w:val="a0"/>
    <w:link w:val="a8"/>
    <w:uiPriority w:val="11"/>
    <w:rsid w:val="003632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36325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Название Знак"/>
    <w:basedOn w:val="a0"/>
    <w:link w:val="aa"/>
    <w:uiPriority w:val="10"/>
    <w:rsid w:val="003632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a">
    <w:name w:val="Title"/>
    <w:basedOn w:val="a"/>
    <w:next w:val="a"/>
    <w:link w:val="a9"/>
    <w:uiPriority w:val="10"/>
    <w:qFormat/>
    <w:rsid w:val="003632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6e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8bb0" TargetMode="External"/><Relationship Id="rId42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9484" TargetMode="External"/><Relationship Id="rId38" Type="http://schemas.openxmlformats.org/officeDocument/2006/relationships/hyperlink" Target="https://m.edsoo.ru/f5e93f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50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8962" TargetMode="External"/><Relationship Id="rId40" Type="http://schemas.openxmlformats.org/officeDocument/2006/relationships/hyperlink" Target="https://m.edsoo.ru/f5e98d86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9ad8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42c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13404</Words>
  <Characters>76405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2025-09-24T10:17:00Z</dcterms:created>
  <dcterms:modified xsi:type="dcterms:W3CDTF">2025-09-24T10:27:00Z</dcterms:modified>
</cp:coreProperties>
</file>