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 д/с  №27 «Росинка» комбинированного вида</w:t>
      </w: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Ишимбай МР Ишимбайский район РБ</w:t>
      </w: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ООД</w:t>
      </w: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правилам дорожного движения</w:t>
      </w: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41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413F0" w:rsidRPr="007413F0" w:rsidRDefault="007413F0" w:rsidP="007413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413F0">
        <w:rPr>
          <w:rFonts w:ascii="Times New Roman" w:hAnsi="Times New Roman" w:cs="Times New Roman"/>
          <w:sz w:val="32"/>
          <w:szCs w:val="32"/>
        </w:rPr>
        <w:t xml:space="preserve">в средней группе </w:t>
      </w:r>
    </w:p>
    <w:p w:rsidR="007413F0" w:rsidRPr="007413F0" w:rsidRDefault="007413F0" w:rsidP="007413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413F0">
        <w:rPr>
          <w:rFonts w:ascii="Times New Roman" w:hAnsi="Times New Roman" w:cs="Times New Roman"/>
          <w:sz w:val="32"/>
          <w:szCs w:val="32"/>
        </w:rPr>
        <w:t xml:space="preserve"> «</w:t>
      </w:r>
      <w:r w:rsidRPr="007413F0">
        <w:rPr>
          <w:rFonts w:ascii="Times New Roman" w:hAnsi="Times New Roman" w:cs="Times New Roman"/>
          <w:sz w:val="28"/>
          <w:szCs w:val="28"/>
        </w:rPr>
        <w:t>ЗНАЙ И ВЫПОЛНЯЙ ПРАВИЛА УЛИЧНОГО ДВИЖЕНИЯ</w:t>
      </w:r>
      <w:r w:rsidRPr="007413F0">
        <w:rPr>
          <w:rFonts w:ascii="Times New Roman" w:hAnsi="Times New Roman" w:cs="Times New Roman"/>
          <w:sz w:val="32"/>
          <w:szCs w:val="32"/>
        </w:rPr>
        <w:t>»</w:t>
      </w: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3F0" w:rsidRPr="007413F0" w:rsidRDefault="007413F0" w:rsidP="00741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741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высшей категории</w:t>
      </w:r>
    </w:p>
    <w:p w:rsidR="007413F0" w:rsidRPr="007413F0" w:rsidRDefault="007413F0" w:rsidP="00741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41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Сухова Л.А.</w:t>
      </w:r>
    </w:p>
    <w:p w:rsidR="007413F0" w:rsidRP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7413F0">
        <w:rPr>
          <w:sz w:val="28"/>
          <w:szCs w:val="28"/>
        </w:rPr>
        <w:t xml:space="preserve"> </w:t>
      </w:r>
    </w:p>
    <w:p w:rsid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bookmarkStart w:id="0" w:name="_GoBack"/>
      <w:bookmarkEnd w:id="0"/>
      <w:r w:rsidRPr="00AA24A3">
        <w:rPr>
          <w:sz w:val="28"/>
          <w:szCs w:val="28"/>
        </w:rPr>
        <w:lastRenderedPageBreak/>
        <w:t>      Цели: расширять у детей представления о безопасном поведении на улицах города; закрепить знания детей о правилах дорожного движения и о  назначении дорожных знаков.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</w:t>
      </w:r>
      <w:proofErr w:type="gramStart"/>
      <w:r w:rsidRPr="00AA24A3">
        <w:rPr>
          <w:sz w:val="28"/>
          <w:szCs w:val="28"/>
        </w:rPr>
        <w:t>Материал: дорожные знаки, светофор, машины, велосипеды, коляски, атрибуты к сюжетно-ролевой игре «Пешеходы и водители».</w:t>
      </w:r>
      <w:proofErr w:type="gramEnd"/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Ход занятия: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На транспортной площадке детского сада детям предлагаются ситуации, которые они должны проиграть, используя свои знания по ПДД.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Перед началом игры педагог задает вопросы детям о правилах поведения на дороге.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Ребята, а давайте вспомним, какие же правила поведения на улице должен знать пешеход? (Ответы детей.)</w:t>
      </w:r>
    </w:p>
    <w:p w:rsidR="007413F0" w:rsidRPr="00AA24A3" w:rsidRDefault="007413F0" w:rsidP="007413F0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24A3">
        <w:rPr>
          <w:rStyle w:val="c10"/>
          <w:i/>
          <w:iCs/>
          <w:sz w:val="28"/>
          <w:szCs w:val="28"/>
        </w:rPr>
        <w:t>   </w:t>
      </w:r>
      <w:r w:rsidRPr="00AA24A3">
        <w:rPr>
          <w:sz w:val="28"/>
          <w:szCs w:val="28"/>
        </w:rPr>
        <w:t>Педагог обращает внимание детей на множество дорожных знаков, расположенных на транспортной площадке.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Как вы думаете, почему одни знаки синего, а другие красного цвета?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 xml:space="preserve">- Да, действительно, красные знаки – знаки запрещающие. </w:t>
      </w:r>
      <w:proofErr w:type="gramStart"/>
      <w:r w:rsidRPr="00AA24A3">
        <w:rPr>
          <w:sz w:val="28"/>
          <w:szCs w:val="28"/>
        </w:rPr>
        <w:t>Давайте их перечислим</w:t>
      </w:r>
      <w:proofErr w:type="gramEnd"/>
      <w:r w:rsidRPr="00AA24A3">
        <w:rPr>
          <w:sz w:val="28"/>
          <w:szCs w:val="28"/>
        </w:rPr>
        <w:t>. </w:t>
      </w:r>
      <w:proofErr w:type="gramStart"/>
      <w:r w:rsidRPr="00AA24A3">
        <w:rPr>
          <w:sz w:val="28"/>
          <w:szCs w:val="28"/>
        </w:rPr>
        <w:t>(Ответы детей:</w:t>
      </w:r>
      <w:proofErr w:type="gramEnd"/>
      <w:r w:rsidRPr="00AA24A3">
        <w:rPr>
          <w:sz w:val="28"/>
          <w:szCs w:val="28"/>
        </w:rPr>
        <w:t xml:space="preserve"> </w:t>
      </w:r>
      <w:proofErr w:type="gramStart"/>
      <w:r w:rsidRPr="00AA24A3">
        <w:rPr>
          <w:sz w:val="28"/>
          <w:szCs w:val="28"/>
        </w:rPr>
        <w:t>«Пешеходное движение запрещено», «Велосипедное движение запрещено».)</w:t>
      </w:r>
      <w:proofErr w:type="gramEnd"/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Есть на дороге информационно-указательные знаки («Пешеходный переход», «Подземный переход», «Место остановки автобуса», «Место стоянки».)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Для чего они нужны пешеходу и водителю?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Обратите внимание на предупреждающие знаки («Дети», «Двустороннее движение», «Железнодорожный переезд без шлагбаума»,   «Железнодорожный переезд со шлагбаумом».)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- Дети для чего они нужны на дороге?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Педагог предлагает детям поиграть с машинами в игру «Пешеходы и водители».</w:t>
      </w:r>
    </w:p>
    <w:p w:rsidR="007413F0" w:rsidRPr="00AA24A3" w:rsidRDefault="007413F0" w:rsidP="007413F0">
      <w:pPr>
        <w:pStyle w:val="a3"/>
        <w:spacing w:before="0" w:beforeAutospacing="0" w:after="240" w:afterAutospacing="0"/>
        <w:rPr>
          <w:sz w:val="28"/>
          <w:szCs w:val="28"/>
        </w:rPr>
      </w:pPr>
      <w:r w:rsidRPr="00AA24A3">
        <w:rPr>
          <w:sz w:val="28"/>
          <w:szCs w:val="28"/>
        </w:rPr>
        <w:t>     Водители на машинах и пешеходы передвигаются  по дороге, проигрываются ситуации на каждый свет светофора. Педагог обращает внимание на правильность выполнения действий детей  на дороге на красный, желтый и зеленый свет светофора.  </w:t>
      </w:r>
    </w:p>
    <w:p w:rsidR="007865BD" w:rsidRDefault="007865BD"/>
    <w:sectPr w:rsidR="0078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62F"/>
    <w:rsid w:val="007413F0"/>
    <w:rsid w:val="007865BD"/>
    <w:rsid w:val="00A6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4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413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4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41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2025-02-26T09:49:00Z</dcterms:created>
  <dcterms:modified xsi:type="dcterms:W3CDTF">2025-02-26T09:50:00Z</dcterms:modified>
</cp:coreProperties>
</file>