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2D723">
      <w:pPr>
        <w:pStyle w:val="6"/>
        <w:jc w:val="center"/>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Речевые игры по дороге в детский сад</w:t>
      </w:r>
    </w:p>
    <w:p w14:paraId="5E686F00">
      <w:pPr>
        <w:pStyle w:val="6"/>
        <w:jc w:val="both"/>
        <w:rPr>
          <w:rFonts w:ascii="Times New Roman" w:hAnsi="Times New Roman" w:cs="Times New Roman"/>
          <w:sz w:val="28"/>
          <w:szCs w:val="28"/>
        </w:rPr>
      </w:pPr>
    </w:p>
    <w:p w14:paraId="5A730C7C">
      <w:pPr>
        <w:pStyle w:val="6"/>
        <w:jc w:val="both"/>
        <w:rPr>
          <w:rFonts w:ascii="Times New Roman" w:hAnsi="Times New Roman" w:cs="Times New Roman"/>
          <w:sz w:val="28"/>
          <w:szCs w:val="28"/>
        </w:rPr>
      </w:pPr>
      <w:r>
        <w:rPr>
          <w:rFonts w:ascii="Times New Roman" w:hAnsi="Times New Roman" w:cs="Times New Roman"/>
          <w:sz w:val="28"/>
          <w:szCs w:val="28"/>
        </w:rPr>
        <w:t>Сегодня занятость на работе не позволяет многим родителям уделять достаточное количество времени воспитанию и развитию детей. Чтобы это получалось, необходимо использовать каждую свободную минуту. Предлагаю вашему вниманию интересные и занимательные речевые игры, которые будут способствовать развитию речи ребенка, пока вы добираетесь до детского сада или возвращаетесь домой. Лучше развивать речевые навыки в свободном общении с ребенком, в творческих играх. 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 Данные речевые игры способствуют развитию речи, обогащения словаря, внимания, воображения ребенка. С помощью таких игр ребенок научиться классифицировать, обобщать предметы. Для достижения положительного результата, необходимо играть ежедневно.</w:t>
      </w:r>
    </w:p>
    <w:p w14:paraId="50F68645">
      <w:pPr>
        <w:pStyle w:val="6"/>
        <w:jc w:val="both"/>
        <w:rPr>
          <w:rFonts w:ascii="Times New Roman" w:hAnsi="Times New Roman" w:cs="Times New Roman"/>
          <w:sz w:val="28"/>
          <w:szCs w:val="28"/>
        </w:rPr>
      </w:pPr>
    </w:p>
    <w:p w14:paraId="3858CA19">
      <w:pPr>
        <w:pStyle w:val="6"/>
        <w:jc w:val="both"/>
        <w:rPr>
          <w:rFonts w:ascii="Times New Roman" w:hAnsi="Times New Roman" w:cs="Times New Roman"/>
          <w:sz w:val="28"/>
          <w:szCs w:val="28"/>
        </w:rPr>
      </w:pPr>
      <w:r>
        <w:rPr>
          <w:rFonts w:ascii="Times New Roman" w:hAnsi="Times New Roman" w:cs="Times New Roman"/>
          <w:sz w:val="28"/>
          <w:szCs w:val="28"/>
        </w:rPr>
        <w:t>Играть и заниматься с ребенком можно не только за столом дома, но и</w:t>
      </w:r>
      <w:r>
        <w:rPr>
          <w:rStyle w:val="5"/>
          <w:rFonts w:ascii="Times New Roman" w:hAnsi="Times New Roman" w:cs="Times New Roman"/>
          <w:color w:val="000000"/>
          <w:sz w:val="28"/>
          <w:szCs w:val="28"/>
        </w:rPr>
        <w:t> </w:t>
      </w:r>
      <w:r>
        <w:rPr>
          <w:rFonts w:ascii="Times New Roman" w:hAnsi="Times New Roman" w:cs="Times New Roman"/>
          <w:b/>
          <w:bCs/>
          <w:sz w:val="28"/>
          <w:szCs w:val="28"/>
        </w:rPr>
        <w:t>по пути</w:t>
      </w:r>
      <w:r>
        <w:rPr>
          <w:rStyle w:val="5"/>
          <w:rFonts w:ascii="Times New Roman" w:hAnsi="Times New Roman" w:cs="Times New Roman"/>
          <w:b/>
          <w:bCs/>
          <w:color w:val="000000"/>
          <w:sz w:val="28"/>
          <w:szCs w:val="28"/>
        </w:rPr>
        <w:t> </w:t>
      </w:r>
      <w:r>
        <w:rPr>
          <w:rFonts w:ascii="Times New Roman" w:hAnsi="Times New Roman" w:cs="Times New Roman"/>
          <w:sz w:val="28"/>
          <w:szCs w:val="28"/>
        </w:rPr>
        <w:t>в детский сад.</w:t>
      </w:r>
    </w:p>
    <w:p w14:paraId="141FB695">
      <w:pPr>
        <w:pStyle w:val="6"/>
        <w:jc w:val="both"/>
        <w:rPr>
          <w:rFonts w:ascii="Times New Roman" w:hAnsi="Times New Roman" w:cs="Times New Roman"/>
          <w:sz w:val="28"/>
          <w:szCs w:val="28"/>
        </w:rPr>
      </w:pPr>
    </w:p>
    <w:p w14:paraId="5AD29F1B">
      <w:pPr>
        <w:pStyle w:val="6"/>
        <w:jc w:val="both"/>
        <w:rPr>
          <w:rFonts w:ascii="Times New Roman" w:hAnsi="Times New Roman" w:cs="Times New Roman"/>
          <w:sz w:val="28"/>
          <w:szCs w:val="28"/>
        </w:rPr>
      </w:pPr>
      <w:r>
        <w:rPr>
          <w:rFonts w:ascii="Times New Roman" w:hAnsi="Times New Roman" w:cs="Times New Roman"/>
          <w:b/>
          <w:bCs/>
          <w:sz w:val="28"/>
          <w:szCs w:val="28"/>
        </w:rPr>
        <w:t>Игра «Кто или что может это делать?»</w:t>
      </w:r>
      <w:r>
        <w:rPr>
          <w:rStyle w:val="5"/>
          <w:rFonts w:ascii="Times New Roman" w:hAnsi="Times New Roman" w:cs="Times New Roman"/>
          <w:color w:val="000000"/>
          <w:sz w:val="28"/>
          <w:szCs w:val="28"/>
        </w:rPr>
        <w:t> </w:t>
      </w:r>
      <w:r>
        <w:rPr>
          <w:rFonts w:ascii="Times New Roman" w:hAnsi="Times New Roman" w:cs="Times New Roman"/>
          <w:sz w:val="28"/>
          <w:szCs w:val="28"/>
        </w:rPr>
        <w:t>(систематизация словаря)</w:t>
      </w:r>
      <w:r>
        <w:rPr>
          <w:rFonts w:ascii="Times New Roman" w:hAnsi="Times New Roman" w:cs="Times New Roman"/>
          <w:sz w:val="28"/>
          <w:szCs w:val="28"/>
        </w:rPr>
        <w:br w:type="textWrapping"/>
      </w:r>
      <w:r>
        <w:rPr>
          <w:rFonts w:ascii="Times New Roman" w:hAnsi="Times New Roman" w:cs="Times New Roman"/>
          <w:sz w:val="28"/>
          <w:szCs w:val="28"/>
        </w:rPr>
        <w:t>Взрослый называет действие, а ребенок подбирает предметы. Например, слово</w:t>
      </w:r>
      <w:r>
        <w:rPr>
          <w:rStyle w:val="5"/>
          <w:rFonts w:ascii="Times New Roman" w:hAnsi="Times New Roman" w:cs="Times New Roman"/>
          <w:color w:val="000000"/>
          <w:sz w:val="28"/>
          <w:szCs w:val="28"/>
        </w:rPr>
        <w:t> </w:t>
      </w:r>
      <w:r>
        <w:rPr>
          <w:rFonts w:ascii="Times New Roman" w:hAnsi="Times New Roman" w:cs="Times New Roman"/>
          <w:b/>
          <w:bCs/>
          <w:sz w:val="28"/>
          <w:szCs w:val="28"/>
        </w:rPr>
        <w:t>идет</w:t>
      </w:r>
      <w:r>
        <w:rPr>
          <w:rFonts w:ascii="Times New Roman" w:hAnsi="Times New Roman" w:cs="Times New Roman"/>
          <w:sz w:val="28"/>
          <w:szCs w:val="28"/>
        </w:rPr>
        <w:t>, ребенок подбирает</w:t>
      </w:r>
      <w:r>
        <w:rPr>
          <w:rStyle w:val="5"/>
          <w:rFonts w:ascii="Times New Roman" w:hAnsi="Times New Roman" w:cs="Times New Roman"/>
          <w:color w:val="000000"/>
          <w:sz w:val="28"/>
          <w:szCs w:val="28"/>
        </w:rPr>
        <w:t> </w:t>
      </w:r>
      <w:r>
        <w:rPr>
          <w:rFonts w:ascii="Times New Roman" w:hAnsi="Times New Roman" w:cs="Times New Roman"/>
          <w:b/>
          <w:bCs/>
          <w:sz w:val="28"/>
          <w:szCs w:val="28"/>
        </w:rPr>
        <w:t>девочка идет, мальчик идет, кошка идет, снег идет</w:t>
      </w:r>
      <w:r>
        <w:rPr>
          <w:rStyle w:val="5"/>
          <w:rFonts w:ascii="Times New Roman" w:hAnsi="Times New Roman" w:cs="Times New Roman"/>
          <w:color w:val="000000"/>
          <w:sz w:val="28"/>
          <w:szCs w:val="28"/>
        </w:rPr>
        <w:t> </w:t>
      </w:r>
      <w:r>
        <w:rPr>
          <w:rFonts w:ascii="Times New Roman" w:hAnsi="Times New Roman" w:cs="Times New Roman"/>
          <w:sz w:val="28"/>
          <w:szCs w:val="28"/>
        </w:rPr>
        <w:t>и т.д. Подберите слова к глаголам</w:t>
      </w:r>
      <w:r>
        <w:rPr>
          <w:rStyle w:val="5"/>
          <w:rFonts w:ascii="Times New Roman" w:hAnsi="Times New Roman" w:cs="Times New Roman"/>
          <w:color w:val="000000"/>
          <w:sz w:val="28"/>
          <w:szCs w:val="28"/>
        </w:rPr>
        <w:t> </w:t>
      </w:r>
      <w:r>
        <w:rPr>
          <w:rFonts w:ascii="Times New Roman" w:hAnsi="Times New Roman" w:cs="Times New Roman"/>
          <w:i/>
          <w:iCs/>
          <w:sz w:val="28"/>
          <w:szCs w:val="28"/>
        </w:rPr>
        <w:t>стоит, сидит, лежит, бежит, плавает, спит, ползает, качается, летает, плавает,…</w:t>
      </w:r>
    </w:p>
    <w:p w14:paraId="7087864A">
      <w:pPr>
        <w:pStyle w:val="6"/>
        <w:jc w:val="both"/>
        <w:rPr>
          <w:rFonts w:ascii="Times New Roman" w:hAnsi="Times New Roman" w:cs="Times New Roman"/>
          <w:sz w:val="28"/>
          <w:szCs w:val="28"/>
        </w:rPr>
      </w:pPr>
    </w:p>
    <w:p w14:paraId="4B0A1A17">
      <w:pPr>
        <w:pStyle w:val="6"/>
        <w:rPr>
          <w:rFonts w:ascii="Times New Roman" w:hAnsi="Times New Roman" w:cs="Times New Roman"/>
          <w:sz w:val="28"/>
          <w:szCs w:val="28"/>
        </w:rPr>
      </w:pPr>
      <w:r>
        <w:rPr>
          <w:rFonts w:ascii="Times New Roman" w:hAnsi="Times New Roman" w:cs="Times New Roman"/>
          <w:b/>
          <w:bCs/>
          <w:sz w:val="28"/>
          <w:szCs w:val="28"/>
        </w:rPr>
        <w:t>Игра «Что на что похоже»</w:t>
      </w:r>
      <w:r>
        <w:rPr>
          <w:rStyle w:val="5"/>
          <w:rFonts w:ascii="Times New Roman" w:hAnsi="Times New Roman" w:cs="Times New Roman"/>
          <w:color w:val="000000"/>
          <w:sz w:val="28"/>
          <w:szCs w:val="28"/>
        </w:rPr>
        <w:t> </w:t>
      </w:r>
      <w:r>
        <w:rPr>
          <w:rFonts w:ascii="Times New Roman" w:hAnsi="Times New Roman" w:cs="Times New Roman"/>
          <w:sz w:val="28"/>
          <w:szCs w:val="28"/>
        </w:rPr>
        <w:t>(развитие связной монологической речи, развитие творческих способностей ребенка)</w:t>
      </w:r>
      <w:r>
        <w:rPr>
          <w:rFonts w:ascii="Times New Roman" w:hAnsi="Times New Roman" w:cs="Times New Roman"/>
          <w:sz w:val="28"/>
          <w:szCs w:val="28"/>
        </w:rPr>
        <w:br w:type="textWrapping"/>
      </w:r>
      <w:r>
        <w:rPr>
          <w:rFonts w:ascii="Times New Roman" w:hAnsi="Times New Roman" w:cs="Times New Roman"/>
          <w:sz w:val="28"/>
          <w:szCs w:val="28"/>
        </w:rPr>
        <w:br w:type="textWrapping"/>
      </w:r>
      <w:r>
        <w:rPr>
          <w:rFonts w:ascii="Times New Roman" w:hAnsi="Times New Roman" w:cs="Times New Roman"/>
          <w:sz w:val="28"/>
          <w:szCs w:val="28"/>
        </w:rPr>
        <w:t>Ребенку предлагается подобрать похожие слова (сравнения)</w:t>
      </w:r>
    </w:p>
    <w:p w14:paraId="6EC77B87">
      <w:pPr>
        <w:pStyle w:val="6"/>
        <w:rPr>
          <w:rFonts w:ascii="Times New Roman" w:hAnsi="Times New Roman" w:cs="Times New Roman"/>
          <w:sz w:val="28"/>
          <w:szCs w:val="28"/>
        </w:rPr>
      </w:pPr>
      <w:r>
        <w:rPr>
          <w:rFonts w:ascii="Times New Roman" w:hAnsi="Times New Roman" w:cs="Times New Roman"/>
          <w:sz w:val="28"/>
          <w:szCs w:val="28"/>
        </w:rPr>
        <w:t>Белый снег похож на…(что?)</w:t>
      </w:r>
      <w:r>
        <w:rPr>
          <w:rFonts w:ascii="Times New Roman" w:hAnsi="Times New Roman" w:cs="Times New Roman"/>
          <w:sz w:val="28"/>
          <w:szCs w:val="28"/>
        </w:rPr>
        <w:br w:type="textWrapping"/>
      </w:r>
      <w:r>
        <w:rPr>
          <w:rFonts w:ascii="Times New Roman" w:hAnsi="Times New Roman" w:cs="Times New Roman"/>
          <w:sz w:val="28"/>
          <w:szCs w:val="28"/>
        </w:rPr>
        <w:t>Синий лед похож на… </w:t>
      </w:r>
    </w:p>
    <w:p w14:paraId="455B4137">
      <w:pPr>
        <w:pStyle w:val="6"/>
        <w:jc w:val="both"/>
        <w:rPr>
          <w:rFonts w:ascii="Times New Roman" w:hAnsi="Times New Roman" w:cs="Times New Roman"/>
          <w:sz w:val="28"/>
          <w:szCs w:val="28"/>
        </w:rPr>
      </w:pPr>
      <w:r>
        <w:rPr>
          <w:rFonts w:ascii="Times New Roman" w:hAnsi="Times New Roman" w:cs="Times New Roman"/>
          <w:sz w:val="28"/>
          <w:szCs w:val="28"/>
        </w:rPr>
        <w:t>Густой туман похож на…</w:t>
      </w:r>
    </w:p>
    <w:p w14:paraId="1549C225">
      <w:pPr>
        <w:pStyle w:val="6"/>
        <w:jc w:val="both"/>
        <w:rPr>
          <w:rFonts w:ascii="Times New Roman" w:hAnsi="Times New Roman" w:cs="Times New Roman"/>
          <w:sz w:val="28"/>
          <w:szCs w:val="28"/>
        </w:rPr>
      </w:pPr>
      <w:r>
        <w:rPr>
          <w:rFonts w:ascii="Times New Roman" w:hAnsi="Times New Roman" w:cs="Times New Roman"/>
          <w:sz w:val="28"/>
          <w:szCs w:val="28"/>
        </w:rPr>
        <w:t>Чистый дождь похож на… </w:t>
      </w:r>
    </w:p>
    <w:p w14:paraId="4951C3CF">
      <w:pPr>
        <w:pStyle w:val="6"/>
        <w:jc w:val="both"/>
        <w:rPr>
          <w:rFonts w:ascii="Times New Roman" w:hAnsi="Times New Roman" w:cs="Times New Roman"/>
          <w:sz w:val="28"/>
          <w:szCs w:val="28"/>
        </w:rPr>
      </w:pPr>
      <w:r>
        <w:rPr>
          <w:rFonts w:ascii="Times New Roman" w:hAnsi="Times New Roman" w:cs="Times New Roman"/>
          <w:sz w:val="28"/>
          <w:szCs w:val="28"/>
        </w:rPr>
        <w:t>Блестящая на солнце паутина похожа на… </w:t>
      </w:r>
    </w:p>
    <w:p w14:paraId="6C93B0E6">
      <w:pPr>
        <w:pStyle w:val="6"/>
        <w:jc w:val="both"/>
        <w:rPr>
          <w:rFonts w:ascii="Times New Roman" w:hAnsi="Times New Roman" w:cs="Times New Roman"/>
          <w:sz w:val="28"/>
          <w:szCs w:val="28"/>
        </w:rPr>
      </w:pPr>
      <w:r>
        <w:rPr>
          <w:rFonts w:ascii="Times New Roman" w:hAnsi="Times New Roman" w:cs="Times New Roman"/>
          <w:sz w:val="28"/>
          <w:szCs w:val="28"/>
        </w:rPr>
        <w:t>День похож на…</w:t>
      </w:r>
    </w:p>
    <w:p w14:paraId="58CD43CD">
      <w:pPr>
        <w:pStyle w:val="6"/>
        <w:jc w:val="both"/>
        <w:rPr>
          <w:rFonts w:ascii="Times New Roman" w:hAnsi="Times New Roman" w:cs="Times New Roman"/>
          <w:sz w:val="28"/>
          <w:szCs w:val="28"/>
        </w:rPr>
      </w:pPr>
    </w:p>
    <w:p w14:paraId="7298C72C">
      <w:pPr>
        <w:pStyle w:val="6"/>
        <w:jc w:val="both"/>
        <w:rPr>
          <w:rFonts w:ascii="Times New Roman" w:hAnsi="Times New Roman" w:cs="Times New Roman"/>
          <w:sz w:val="28"/>
          <w:szCs w:val="28"/>
        </w:rPr>
      </w:pPr>
      <w:r>
        <w:rPr>
          <w:rFonts w:ascii="Times New Roman" w:hAnsi="Times New Roman" w:cs="Times New Roman"/>
          <w:b/>
          <w:bCs/>
          <w:sz w:val="28"/>
          <w:szCs w:val="28"/>
        </w:rPr>
        <w:t>Игра «Что для чего»</w:t>
      </w:r>
      <w:r>
        <w:rPr>
          <w:rStyle w:val="5"/>
          <w:rFonts w:ascii="Times New Roman" w:hAnsi="Times New Roman" w:cs="Times New Roman"/>
          <w:color w:val="000000"/>
          <w:sz w:val="28"/>
          <w:szCs w:val="28"/>
        </w:rPr>
        <w:t> </w:t>
      </w:r>
      <w:r>
        <w:rPr>
          <w:rFonts w:ascii="Times New Roman" w:hAnsi="Times New Roman" w:cs="Times New Roman"/>
          <w:sz w:val="28"/>
          <w:szCs w:val="28"/>
        </w:rPr>
        <w:t>(активизация в речи сложных слов)</w:t>
      </w:r>
    </w:p>
    <w:p w14:paraId="221BD78D">
      <w:pPr>
        <w:pStyle w:val="6"/>
        <w:jc w:val="both"/>
        <w:rPr>
          <w:rFonts w:ascii="Times New Roman" w:hAnsi="Times New Roman" w:cs="Times New Roman"/>
          <w:sz w:val="28"/>
          <w:szCs w:val="28"/>
        </w:rPr>
      </w:pPr>
      <w:r>
        <w:rPr>
          <w:rFonts w:ascii="Times New Roman" w:hAnsi="Times New Roman" w:cs="Times New Roman"/>
          <w:sz w:val="28"/>
          <w:szCs w:val="28"/>
        </w:rPr>
        <w:t>Взрослый предлагает вспомнить, где хранятся эти предметы.</w:t>
      </w:r>
    </w:p>
    <w:p w14:paraId="74F0222A">
      <w:pPr>
        <w:pStyle w:val="6"/>
        <w:jc w:val="both"/>
        <w:rPr>
          <w:rFonts w:ascii="Times New Roman" w:hAnsi="Times New Roman" w:cs="Times New Roman"/>
          <w:sz w:val="28"/>
          <w:szCs w:val="28"/>
        </w:rPr>
      </w:pPr>
      <w:r>
        <w:rPr>
          <w:rFonts w:ascii="Times New Roman" w:hAnsi="Times New Roman" w:cs="Times New Roman"/>
          <w:sz w:val="28"/>
          <w:szCs w:val="28"/>
        </w:rPr>
        <w:t>хлеб – в хлебнице,</w:t>
      </w:r>
    </w:p>
    <w:p w14:paraId="61FF4816">
      <w:pPr>
        <w:pStyle w:val="6"/>
        <w:jc w:val="both"/>
        <w:rPr>
          <w:rFonts w:ascii="Times New Roman" w:hAnsi="Times New Roman" w:cs="Times New Roman"/>
          <w:sz w:val="28"/>
          <w:szCs w:val="28"/>
        </w:rPr>
      </w:pPr>
      <w:r>
        <w:rPr>
          <w:rFonts w:ascii="Times New Roman" w:hAnsi="Times New Roman" w:cs="Times New Roman"/>
          <w:sz w:val="28"/>
          <w:szCs w:val="28"/>
        </w:rPr>
        <w:t>сахар – в сахарнице,</w:t>
      </w:r>
    </w:p>
    <w:p w14:paraId="04DF75CC">
      <w:pPr>
        <w:pStyle w:val="6"/>
        <w:jc w:val="both"/>
        <w:rPr>
          <w:rFonts w:ascii="Times New Roman" w:hAnsi="Times New Roman" w:cs="Times New Roman"/>
          <w:sz w:val="28"/>
          <w:szCs w:val="28"/>
        </w:rPr>
      </w:pPr>
      <w:r>
        <w:rPr>
          <w:rFonts w:ascii="Times New Roman" w:hAnsi="Times New Roman" w:cs="Times New Roman"/>
          <w:sz w:val="28"/>
          <w:szCs w:val="28"/>
        </w:rPr>
        <w:t>конфеты – в конфетнице,</w:t>
      </w:r>
    </w:p>
    <w:p w14:paraId="1F5A2CA8">
      <w:pPr>
        <w:pStyle w:val="6"/>
        <w:jc w:val="both"/>
        <w:rPr>
          <w:rFonts w:ascii="Times New Roman" w:hAnsi="Times New Roman" w:cs="Times New Roman"/>
          <w:sz w:val="28"/>
          <w:szCs w:val="28"/>
        </w:rPr>
      </w:pPr>
      <w:r>
        <w:rPr>
          <w:rFonts w:ascii="Times New Roman" w:hAnsi="Times New Roman" w:cs="Times New Roman"/>
          <w:sz w:val="28"/>
          <w:szCs w:val="28"/>
        </w:rPr>
        <w:t>мыло – в мыльнице,</w:t>
      </w:r>
    </w:p>
    <w:p w14:paraId="37C4C000">
      <w:pPr>
        <w:pStyle w:val="6"/>
        <w:jc w:val="both"/>
        <w:rPr>
          <w:rFonts w:ascii="Times New Roman" w:hAnsi="Times New Roman" w:cs="Times New Roman"/>
          <w:sz w:val="28"/>
          <w:szCs w:val="28"/>
        </w:rPr>
      </w:pPr>
      <w:r>
        <w:rPr>
          <w:rFonts w:ascii="Times New Roman" w:hAnsi="Times New Roman" w:cs="Times New Roman"/>
          <w:sz w:val="28"/>
          <w:szCs w:val="28"/>
        </w:rPr>
        <w:t>перец - в перечнице,</w:t>
      </w:r>
    </w:p>
    <w:p w14:paraId="103402F6">
      <w:pPr>
        <w:pStyle w:val="6"/>
        <w:jc w:val="both"/>
        <w:rPr>
          <w:rFonts w:ascii="Times New Roman" w:hAnsi="Times New Roman" w:cs="Times New Roman"/>
          <w:sz w:val="28"/>
          <w:szCs w:val="28"/>
        </w:rPr>
      </w:pPr>
      <w:r>
        <w:rPr>
          <w:rFonts w:ascii="Times New Roman" w:hAnsi="Times New Roman" w:cs="Times New Roman"/>
          <w:sz w:val="28"/>
          <w:szCs w:val="28"/>
        </w:rPr>
        <w:t>салат – в салатнице, суп – в супнице,</w:t>
      </w:r>
    </w:p>
    <w:p w14:paraId="0B9230FF">
      <w:pPr>
        <w:pStyle w:val="6"/>
        <w:jc w:val="both"/>
        <w:rPr>
          <w:rFonts w:ascii="Times New Roman" w:hAnsi="Times New Roman" w:cs="Times New Roman"/>
          <w:sz w:val="28"/>
          <w:szCs w:val="28"/>
        </w:rPr>
      </w:pPr>
      <w:r>
        <w:rPr>
          <w:rFonts w:ascii="Times New Roman" w:hAnsi="Times New Roman" w:cs="Times New Roman"/>
          <w:sz w:val="28"/>
          <w:szCs w:val="28"/>
        </w:rPr>
        <w:t>соус - в соуснице и т. д.</w:t>
      </w:r>
      <w:r>
        <w:rPr>
          <w:rStyle w:val="5"/>
          <w:rFonts w:ascii="Times New Roman" w:hAnsi="Times New Roman" w:cs="Times New Roman"/>
          <w:color w:val="000000"/>
          <w:sz w:val="28"/>
          <w:szCs w:val="28"/>
        </w:rPr>
        <w:t> </w:t>
      </w:r>
      <w:r>
        <w:rPr>
          <w:rFonts w:ascii="Times New Roman" w:hAnsi="Times New Roman" w:cs="Times New Roman"/>
          <w:b/>
          <w:bCs/>
          <w:sz w:val="28"/>
          <w:szCs w:val="28"/>
        </w:rPr>
        <w:t> </w:t>
      </w:r>
    </w:p>
    <w:p w14:paraId="2A3F519B">
      <w:pPr>
        <w:pStyle w:val="6"/>
        <w:jc w:val="both"/>
        <w:rPr>
          <w:rFonts w:ascii="Times New Roman" w:hAnsi="Times New Roman" w:cs="Times New Roman"/>
          <w:sz w:val="28"/>
          <w:szCs w:val="28"/>
        </w:rPr>
      </w:pPr>
    </w:p>
    <w:p w14:paraId="3E35BAC9">
      <w:pPr>
        <w:pStyle w:val="6"/>
        <w:jc w:val="both"/>
        <w:rPr>
          <w:rFonts w:ascii="Times New Roman" w:hAnsi="Times New Roman" w:cs="Times New Roman"/>
          <w:sz w:val="28"/>
          <w:szCs w:val="28"/>
        </w:rPr>
      </w:pPr>
      <w:r>
        <w:rPr>
          <w:rFonts w:ascii="Times New Roman" w:hAnsi="Times New Roman" w:cs="Times New Roman"/>
          <w:b/>
          <w:bCs/>
          <w:sz w:val="28"/>
          <w:szCs w:val="28"/>
        </w:rPr>
        <w:t>Игра «Говорим и думаем»</w:t>
      </w:r>
      <w:r>
        <w:rPr>
          <w:rStyle w:val="5"/>
          <w:rFonts w:ascii="Times New Roman" w:hAnsi="Times New Roman" w:cs="Times New Roman"/>
          <w:color w:val="000000"/>
          <w:sz w:val="28"/>
          <w:szCs w:val="28"/>
        </w:rPr>
        <w:t> </w:t>
      </w:r>
      <w:r>
        <w:rPr>
          <w:rFonts w:ascii="Times New Roman" w:hAnsi="Times New Roman" w:cs="Times New Roman"/>
          <w:sz w:val="28"/>
          <w:szCs w:val="28"/>
        </w:rPr>
        <w:t>(закрепление многозначности слова)</w:t>
      </w:r>
    </w:p>
    <w:p w14:paraId="46A5FCE3">
      <w:pPr>
        <w:pStyle w:val="6"/>
        <w:jc w:val="both"/>
        <w:rPr>
          <w:rFonts w:ascii="Times New Roman" w:hAnsi="Times New Roman" w:cs="Times New Roman"/>
          <w:sz w:val="28"/>
          <w:szCs w:val="28"/>
        </w:rPr>
      </w:pPr>
    </w:p>
    <w:p w14:paraId="5BE7E6B4">
      <w:pPr>
        <w:pStyle w:val="6"/>
        <w:jc w:val="both"/>
        <w:rPr>
          <w:rFonts w:ascii="Times New Roman" w:hAnsi="Times New Roman" w:cs="Times New Roman"/>
          <w:sz w:val="28"/>
          <w:szCs w:val="28"/>
        </w:rPr>
      </w:pPr>
      <w:r>
        <w:rPr>
          <w:rFonts w:ascii="Times New Roman" w:hAnsi="Times New Roman" w:cs="Times New Roman"/>
          <w:sz w:val="28"/>
          <w:szCs w:val="28"/>
        </w:rPr>
        <w:t>Иногда мы говорим одинаковые слова, но думаем о разных предметах. Найдите в стихотворении слова, которые звучат одинаково.</w:t>
      </w:r>
    </w:p>
    <w:p w14:paraId="5D1F1F51">
      <w:pPr>
        <w:pStyle w:val="6"/>
        <w:jc w:val="both"/>
        <w:rPr>
          <w:rFonts w:ascii="Times New Roman" w:hAnsi="Times New Roman" w:cs="Times New Roman"/>
          <w:sz w:val="28"/>
          <w:szCs w:val="28"/>
        </w:rPr>
      </w:pPr>
    </w:p>
    <w:p w14:paraId="1B482DAB">
      <w:pPr>
        <w:pStyle w:val="6"/>
        <w:jc w:val="both"/>
        <w:rPr>
          <w:rFonts w:ascii="Times New Roman" w:hAnsi="Times New Roman" w:cs="Times New Roman"/>
          <w:sz w:val="28"/>
          <w:szCs w:val="28"/>
        </w:rPr>
      </w:pPr>
      <w:r>
        <w:rPr>
          <w:rFonts w:ascii="Times New Roman" w:hAnsi="Times New Roman" w:cs="Times New Roman"/>
          <w:sz w:val="28"/>
          <w:szCs w:val="28"/>
        </w:rPr>
        <w:t>В чужой стране, в чудной стране,</w:t>
      </w:r>
    </w:p>
    <w:p w14:paraId="6A444218">
      <w:pPr>
        <w:pStyle w:val="6"/>
        <w:jc w:val="both"/>
        <w:rPr>
          <w:rFonts w:ascii="Times New Roman" w:hAnsi="Times New Roman" w:cs="Times New Roman"/>
          <w:sz w:val="28"/>
          <w:szCs w:val="28"/>
        </w:rPr>
      </w:pPr>
      <w:r>
        <w:rPr>
          <w:rFonts w:ascii="Times New Roman" w:hAnsi="Times New Roman" w:cs="Times New Roman"/>
          <w:sz w:val="28"/>
          <w:szCs w:val="28"/>
        </w:rPr>
        <w:t>Где не бывать тебе и мне,</w:t>
      </w:r>
    </w:p>
    <w:p w14:paraId="3587E548">
      <w:pPr>
        <w:pStyle w:val="6"/>
        <w:jc w:val="both"/>
        <w:rPr>
          <w:rFonts w:ascii="Times New Roman" w:hAnsi="Times New Roman" w:cs="Times New Roman"/>
          <w:sz w:val="28"/>
          <w:szCs w:val="28"/>
        </w:rPr>
      </w:pPr>
      <w:r>
        <w:rPr>
          <w:rFonts w:ascii="Times New Roman" w:hAnsi="Times New Roman" w:cs="Times New Roman"/>
          <w:sz w:val="28"/>
          <w:szCs w:val="28"/>
        </w:rPr>
        <w:t>Ботинок с черным язычком</w:t>
      </w:r>
    </w:p>
    <w:p w14:paraId="4E475CDA">
      <w:pPr>
        <w:pStyle w:val="6"/>
        <w:jc w:val="both"/>
        <w:rPr>
          <w:rFonts w:ascii="Times New Roman" w:hAnsi="Times New Roman" w:cs="Times New Roman"/>
          <w:sz w:val="28"/>
          <w:szCs w:val="28"/>
        </w:rPr>
      </w:pPr>
      <w:r>
        <w:rPr>
          <w:rFonts w:ascii="Times New Roman" w:hAnsi="Times New Roman" w:cs="Times New Roman"/>
          <w:sz w:val="28"/>
          <w:szCs w:val="28"/>
        </w:rPr>
        <w:t>С утра лакает молочко.</w:t>
      </w:r>
    </w:p>
    <w:p w14:paraId="53FDC7B0">
      <w:pPr>
        <w:pStyle w:val="6"/>
        <w:jc w:val="both"/>
        <w:rPr>
          <w:rFonts w:ascii="Times New Roman" w:hAnsi="Times New Roman" w:cs="Times New Roman"/>
          <w:sz w:val="28"/>
          <w:szCs w:val="28"/>
        </w:rPr>
      </w:pPr>
      <w:r>
        <w:rPr>
          <w:rFonts w:ascii="Times New Roman" w:hAnsi="Times New Roman" w:cs="Times New Roman"/>
          <w:sz w:val="28"/>
          <w:szCs w:val="28"/>
        </w:rPr>
        <w:t>И целый день в окошко</w:t>
      </w:r>
    </w:p>
    <w:p w14:paraId="2DAC8639">
      <w:pPr>
        <w:pStyle w:val="6"/>
        <w:jc w:val="both"/>
        <w:rPr>
          <w:rFonts w:ascii="Times New Roman" w:hAnsi="Times New Roman" w:cs="Times New Roman"/>
          <w:sz w:val="28"/>
          <w:szCs w:val="28"/>
        </w:rPr>
      </w:pPr>
      <w:r>
        <w:rPr>
          <w:rFonts w:ascii="Times New Roman" w:hAnsi="Times New Roman" w:cs="Times New Roman"/>
          <w:sz w:val="28"/>
          <w:szCs w:val="28"/>
        </w:rPr>
        <w:t>Глядит глазком картошка.</w:t>
      </w:r>
    </w:p>
    <w:p w14:paraId="0DBB4013">
      <w:pPr>
        <w:pStyle w:val="6"/>
        <w:jc w:val="both"/>
        <w:rPr>
          <w:rFonts w:ascii="Times New Roman" w:hAnsi="Times New Roman" w:cs="Times New Roman"/>
          <w:sz w:val="28"/>
          <w:szCs w:val="28"/>
        </w:rPr>
      </w:pPr>
      <w:r>
        <w:rPr>
          <w:rFonts w:ascii="Times New Roman" w:hAnsi="Times New Roman" w:cs="Times New Roman"/>
          <w:sz w:val="28"/>
          <w:szCs w:val="28"/>
        </w:rPr>
        <w:t>Бутылка горлышком поет,</w:t>
      </w:r>
    </w:p>
    <w:p w14:paraId="6AA134CD">
      <w:pPr>
        <w:pStyle w:val="6"/>
        <w:jc w:val="both"/>
        <w:rPr>
          <w:rFonts w:ascii="Times New Roman" w:hAnsi="Times New Roman" w:cs="Times New Roman"/>
          <w:sz w:val="28"/>
          <w:szCs w:val="28"/>
        </w:rPr>
      </w:pPr>
      <w:r>
        <w:rPr>
          <w:rFonts w:ascii="Times New Roman" w:hAnsi="Times New Roman" w:cs="Times New Roman"/>
          <w:sz w:val="28"/>
          <w:szCs w:val="28"/>
        </w:rPr>
        <w:t>Концерты вечером дает.</w:t>
      </w:r>
    </w:p>
    <w:p w14:paraId="03B4B070">
      <w:pPr>
        <w:pStyle w:val="6"/>
        <w:jc w:val="both"/>
        <w:rPr>
          <w:rFonts w:ascii="Times New Roman" w:hAnsi="Times New Roman" w:cs="Times New Roman"/>
          <w:sz w:val="28"/>
          <w:szCs w:val="28"/>
        </w:rPr>
      </w:pPr>
      <w:r>
        <w:rPr>
          <w:rFonts w:ascii="Times New Roman" w:hAnsi="Times New Roman" w:cs="Times New Roman"/>
          <w:sz w:val="28"/>
          <w:szCs w:val="28"/>
        </w:rPr>
        <w:t>И стул на гнутых ножках</w:t>
      </w:r>
    </w:p>
    <w:p w14:paraId="2D5BA755">
      <w:pPr>
        <w:pStyle w:val="6"/>
        <w:jc w:val="both"/>
        <w:rPr>
          <w:rFonts w:ascii="Times New Roman" w:hAnsi="Times New Roman" w:cs="Times New Roman"/>
          <w:sz w:val="28"/>
          <w:szCs w:val="28"/>
        </w:rPr>
      </w:pPr>
      <w:r>
        <w:rPr>
          <w:rFonts w:ascii="Times New Roman" w:hAnsi="Times New Roman" w:cs="Times New Roman"/>
          <w:sz w:val="28"/>
          <w:szCs w:val="28"/>
        </w:rPr>
        <w:t>Танцует под гармошку. (И. Токмакова)</w:t>
      </w:r>
    </w:p>
    <w:p w14:paraId="12C3AE53">
      <w:pPr>
        <w:pStyle w:val="6"/>
        <w:jc w:val="both"/>
        <w:rPr>
          <w:rFonts w:ascii="Times New Roman" w:hAnsi="Times New Roman" w:cs="Times New Roman"/>
          <w:sz w:val="28"/>
          <w:szCs w:val="28"/>
        </w:rPr>
      </w:pPr>
    </w:p>
    <w:p w14:paraId="5E80443B">
      <w:pPr>
        <w:pStyle w:val="6"/>
        <w:jc w:val="both"/>
        <w:rPr>
          <w:rFonts w:ascii="Times New Roman" w:hAnsi="Times New Roman" w:cs="Times New Roman"/>
          <w:sz w:val="28"/>
          <w:szCs w:val="28"/>
        </w:rPr>
      </w:pPr>
      <w:r>
        <w:rPr>
          <w:rFonts w:ascii="Times New Roman" w:hAnsi="Times New Roman" w:cs="Times New Roman"/>
          <w:sz w:val="28"/>
          <w:szCs w:val="28"/>
        </w:rPr>
        <w:t>Вспомните, применительно к каким предметам используют слова: ручка, коса, ключ, глазок, ножка, язычок…</w:t>
      </w:r>
    </w:p>
    <w:p w14:paraId="6F78D261">
      <w:pPr>
        <w:pStyle w:val="6"/>
        <w:jc w:val="both"/>
        <w:rPr>
          <w:rFonts w:ascii="Times New Roman" w:hAnsi="Times New Roman" w:cs="Times New Roman"/>
          <w:sz w:val="28"/>
          <w:szCs w:val="28"/>
        </w:rPr>
      </w:pPr>
      <w:r>
        <w:rPr>
          <w:rFonts w:ascii="Times New Roman" w:hAnsi="Times New Roman" w:cs="Times New Roman"/>
          <w:sz w:val="28"/>
          <w:szCs w:val="28"/>
        </w:rPr>
        <w:br w:type="textWrapping"/>
      </w:r>
    </w:p>
    <w:p w14:paraId="5246B930">
      <w:pPr>
        <w:pStyle w:val="6"/>
        <w:jc w:val="both"/>
        <w:rPr>
          <w:rFonts w:ascii="Times New Roman" w:hAnsi="Times New Roman" w:cs="Times New Roman"/>
          <w:sz w:val="28"/>
          <w:szCs w:val="28"/>
        </w:rPr>
      </w:pPr>
      <w:r>
        <w:rPr>
          <w:rFonts w:ascii="Times New Roman" w:hAnsi="Times New Roman" w:cs="Times New Roman"/>
          <w:b/>
          <w:bCs/>
          <w:sz w:val="28"/>
          <w:szCs w:val="28"/>
        </w:rPr>
        <w:t>Игра «Цепочка слов»</w:t>
      </w:r>
      <w:r>
        <w:rPr>
          <w:rStyle w:val="5"/>
          <w:rFonts w:ascii="Times New Roman" w:hAnsi="Times New Roman" w:cs="Times New Roman"/>
          <w:color w:val="000000"/>
          <w:sz w:val="28"/>
          <w:szCs w:val="28"/>
        </w:rPr>
        <w:t> </w:t>
      </w:r>
      <w:r>
        <w:rPr>
          <w:rFonts w:ascii="Times New Roman" w:hAnsi="Times New Roman" w:cs="Times New Roman"/>
          <w:sz w:val="28"/>
          <w:szCs w:val="28"/>
        </w:rPr>
        <w:t>(закрепить умение выделять первый и последний звук в слове)</w:t>
      </w:r>
    </w:p>
    <w:p w14:paraId="18C841F4">
      <w:pPr>
        <w:pStyle w:val="6"/>
        <w:jc w:val="both"/>
        <w:rPr>
          <w:rFonts w:ascii="Times New Roman" w:hAnsi="Times New Roman" w:cs="Times New Roman"/>
          <w:sz w:val="28"/>
          <w:szCs w:val="28"/>
        </w:rPr>
      </w:pPr>
      <w:r>
        <w:rPr>
          <w:rFonts w:ascii="Times New Roman" w:hAnsi="Times New Roman" w:cs="Times New Roman"/>
          <w:sz w:val="28"/>
          <w:szCs w:val="28"/>
        </w:rPr>
        <w:t>Взрослый и ребенок по очереди называют любые слова.</w:t>
      </w:r>
    </w:p>
    <w:p w14:paraId="0C796933">
      <w:pPr>
        <w:pStyle w:val="6"/>
        <w:jc w:val="both"/>
        <w:rPr>
          <w:rFonts w:ascii="Times New Roman" w:hAnsi="Times New Roman" w:cs="Times New Roman"/>
          <w:sz w:val="28"/>
          <w:szCs w:val="28"/>
        </w:rPr>
      </w:pPr>
      <w:r>
        <w:rPr>
          <w:rFonts w:ascii="Times New Roman" w:hAnsi="Times New Roman" w:cs="Times New Roman"/>
          <w:sz w:val="28"/>
          <w:szCs w:val="28"/>
        </w:rPr>
        <w:t>Например: кошка – автобус – сок – куст – танк – капуста - ...</w:t>
      </w:r>
    </w:p>
    <w:p w14:paraId="03E78594">
      <w:pPr>
        <w:pStyle w:val="6"/>
        <w:jc w:val="both"/>
        <w:rPr>
          <w:rFonts w:ascii="Times New Roman" w:hAnsi="Times New Roman" w:cs="Times New Roman"/>
          <w:sz w:val="28"/>
          <w:szCs w:val="28"/>
        </w:rPr>
      </w:pPr>
    </w:p>
    <w:p w14:paraId="0EEFFB5E">
      <w:pPr>
        <w:pStyle w:val="6"/>
        <w:jc w:val="both"/>
        <w:rPr>
          <w:rFonts w:ascii="Times New Roman" w:hAnsi="Times New Roman" w:cs="Times New Roman"/>
          <w:sz w:val="28"/>
          <w:szCs w:val="28"/>
        </w:rPr>
      </w:pPr>
      <w:r>
        <w:rPr>
          <w:rFonts w:ascii="Times New Roman" w:hAnsi="Times New Roman" w:cs="Times New Roman"/>
          <w:b/>
          <w:bCs/>
          <w:sz w:val="28"/>
          <w:szCs w:val="28"/>
        </w:rPr>
        <w:t>Игра «Веселый счет»</w:t>
      </w:r>
      <w:r>
        <w:rPr>
          <w:rStyle w:val="5"/>
          <w:rFonts w:ascii="Times New Roman" w:hAnsi="Times New Roman" w:cs="Times New Roman"/>
          <w:color w:val="000000"/>
          <w:sz w:val="28"/>
          <w:szCs w:val="28"/>
        </w:rPr>
        <w:t> </w:t>
      </w:r>
      <w:r>
        <w:rPr>
          <w:rFonts w:ascii="Times New Roman" w:hAnsi="Times New Roman" w:cs="Times New Roman"/>
          <w:sz w:val="28"/>
          <w:szCs w:val="28"/>
        </w:rPr>
        <w:t>(согласование числительного с существительным и прилагательным)</w:t>
      </w:r>
    </w:p>
    <w:p w14:paraId="0DDC62BE">
      <w:pPr>
        <w:pStyle w:val="6"/>
        <w:jc w:val="both"/>
        <w:rPr>
          <w:rFonts w:ascii="Times New Roman" w:hAnsi="Times New Roman" w:cs="Times New Roman"/>
          <w:sz w:val="28"/>
          <w:szCs w:val="28"/>
        </w:rPr>
      </w:pPr>
    </w:p>
    <w:p w14:paraId="49489F54">
      <w:pPr>
        <w:pStyle w:val="6"/>
        <w:jc w:val="both"/>
        <w:rPr>
          <w:rFonts w:ascii="Times New Roman" w:hAnsi="Times New Roman" w:cs="Times New Roman"/>
          <w:sz w:val="28"/>
          <w:szCs w:val="28"/>
        </w:rPr>
      </w:pPr>
      <w:r>
        <w:rPr>
          <w:rFonts w:ascii="Times New Roman" w:hAnsi="Times New Roman" w:cs="Times New Roman"/>
          <w:sz w:val="28"/>
          <w:szCs w:val="28"/>
        </w:rPr>
        <w:t>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подбирать разные определения к одному слову. Например: кирпичный дом, высокий дом, красивый дом, многоэтажный дом, знакомый дом…)</w:t>
      </w:r>
    </w:p>
    <w:p w14:paraId="6F4D58C3">
      <w:pPr>
        <w:pStyle w:val="6"/>
        <w:jc w:val="both"/>
        <w:rPr>
          <w:rFonts w:ascii="Times New Roman" w:hAnsi="Times New Roman" w:cs="Times New Roman"/>
          <w:sz w:val="28"/>
          <w:szCs w:val="28"/>
        </w:rPr>
      </w:pPr>
    </w:p>
    <w:p w14:paraId="2A66DEB9">
      <w:pPr>
        <w:pStyle w:val="6"/>
        <w:jc w:val="both"/>
        <w:rPr>
          <w:rFonts w:ascii="Times New Roman" w:hAnsi="Times New Roman" w:cs="Times New Roman"/>
          <w:sz w:val="28"/>
          <w:szCs w:val="28"/>
        </w:rPr>
      </w:pPr>
      <w:r>
        <w:rPr>
          <w:rFonts w:ascii="Times New Roman" w:hAnsi="Times New Roman" w:cs="Times New Roman"/>
          <w:b/>
          <w:bCs/>
          <w:sz w:val="28"/>
          <w:szCs w:val="28"/>
        </w:rPr>
        <w:t>Игра «Подружи слова»</w:t>
      </w:r>
      <w:r>
        <w:rPr>
          <w:rStyle w:val="5"/>
          <w:rFonts w:ascii="Times New Roman" w:hAnsi="Times New Roman" w:cs="Times New Roman"/>
          <w:b/>
          <w:bCs/>
          <w:color w:val="000000"/>
          <w:sz w:val="28"/>
          <w:szCs w:val="28"/>
        </w:rPr>
        <w:t> </w:t>
      </w:r>
      <w:r>
        <w:rPr>
          <w:rFonts w:ascii="Times New Roman" w:hAnsi="Times New Roman" w:cs="Times New Roman"/>
          <w:sz w:val="28"/>
          <w:szCs w:val="28"/>
        </w:rPr>
        <w:t>(образование сложных слов)</w:t>
      </w:r>
    </w:p>
    <w:p w14:paraId="4A642719">
      <w:pPr>
        <w:pStyle w:val="6"/>
        <w:jc w:val="both"/>
        <w:rPr>
          <w:rFonts w:ascii="Times New Roman" w:hAnsi="Times New Roman" w:cs="Times New Roman"/>
          <w:sz w:val="28"/>
          <w:szCs w:val="28"/>
        </w:rPr>
      </w:pPr>
    </w:p>
    <w:p w14:paraId="3624CB0C">
      <w:pPr>
        <w:pStyle w:val="6"/>
        <w:jc w:val="both"/>
        <w:rPr>
          <w:rFonts w:ascii="Times New Roman" w:hAnsi="Times New Roman" w:cs="Times New Roman"/>
          <w:sz w:val="28"/>
          <w:szCs w:val="28"/>
        </w:rPr>
      </w:pPr>
      <w:r>
        <w:rPr>
          <w:rFonts w:ascii="Times New Roman" w:hAnsi="Times New Roman" w:cs="Times New Roman"/>
          <w:sz w:val="28"/>
          <w:szCs w:val="28"/>
        </w:rPr>
        <w:t>листья падают – листопад, снег падает – снегопад, вода падает – водопад, сам летает – самолет, пыль сосет – пылесос и тд.</w:t>
      </w:r>
    </w:p>
    <w:p w14:paraId="466D4DAF">
      <w:pPr>
        <w:pStyle w:val="6"/>
        <w:jc w:val="both"/>
        <w:rPr>
          <w:rFonts w:ascii="Times New Roman" w:hAnsi="Times New Roman" w:cs="Times New Roman"/>
          <w:sz w:val="28"/>
          <w:szCs w:val="28"/>
        </w:rPr>
      </w:pPr>
    </w:p>
    <w:p w14:paraId="64FBE5AF">
      <w:pPr>
        <w:pStyle w:val="6"/>
        <w:jc w:val="both"/>
        <w:rPr>
          <w:rFonts w:ascii="Times New Roman" w:hAnsi="Times New Roman" w:cs="Times New Roman"/>
          <w:sz w:val="28"/>
          <w:szCs w:val="28"/>
        </w:rPr>
      </w:pPr>
      <w:r>
        <w:rPr>
          <w:rFonts w:ascii="Times New Roman" w:hAnsi="Times New Roman" w:cs="Times New Roman"/>
          <w:b/>
          <w:bCs/>
          <w:sz w:val="28"/>
          <w:szCs w:val="28"/>
        </w:rPr>
        <w:t>Игра «Все сделал»</w:t>
      </w:r>
      <w:r>
        <w:rPr>
          <w:rStyle w:val="5"/>
          <w:rFonts w:ascii="Times New Roman" w:hAnsi="Times New Roman" w:cs="Times New Roman"/>
          <w:color w:val="000000"/>
          <w:sz w:val="28"/>
          <w:szCs w:val="28"/>
        </w:rPr>
        <w:t> </w:t>
      </w:r>
      <w:r>
        <w:rPr>
          <w:rFonts w:ascii="Times New Roman" w:hAnsi="Times New Roman" w:cs="Times New Roman"/>
          <w:sz w:val="28"/>
          <w:szCs w:val="28"/>
        </w:rPr>
        <w:t>(образование глаголов совершенного вида).</w:t>
      </w:r>
    </w:p>
    <w:p w14:paraId="40DE8B62">
      <w:pPr>
        <w:pStyle w:val="6"/>
        <w:jc w:val="both"/>
        <w:rPr>
          <w:rFonts w:ascii="Times New Roman" w:hAnsi="Times New Roman" w:cs="Times New Roman"/>
          <w:sz w:val="28"/>
          <w:szCs w:val="28"/>
        </w:rPr>
      </w:pPr>
      <w:r>
        <w:rPr>
          <w:rFonts w:ascii="Times New Roman" w:hAnsi="Times New Roman" w:cs="Times New Roman"/>
          <w:sz w:val="28"/>
          <w:szCs w:val="28"/>
        </w:rPr>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14:paraId="356BFBAF">
      <w:pPr>
        <w:pStyle w:val="6"/>
        <w:jc w:val="both"/>
        <w:rPr>
          <w:rFonts w:ascii="Times New Roman" w:hAnsi="Times New Roman" w:cs="Times New Roman"/>
          <w:sz w:val="28"/>
          <w:szCs w:val="28"/>
        </w:rPr>
      </w:pPr>
    </w:p>
    <w:p w14:paraId="76BA2AD7">
      <w:pPr>
        <w:pStyle w:val="6"/>
        <w:rPr>
          <w:rFonts w:ascii="Times New Roman" w:hAnsi="Times New Roman" w:cs="Times New Roman"/>
          <w:sz w:val="28"/>
          <w:szCs w:val="28"/>
        </w:rPr>
      </w:pPr>
      <w:r>
        <w:rPr>
          <w:rFonts w:ascii="Times New Roman" w:hAnsi="Times New Roman" w:cs="Times New Roman"/>
          <w:b/>
          <w:bCs/>
          <w:sz w:val="28"/>
          <w:szCs w:val="28"/>
        </w:rPr>
        <w:t>Игра « Ты идешь, и я иду»</w:t>
      </w:r>
      <w:r>
        <w:rPr>
          <w:rStyle w:val="5"/>
          <w:rFonts w:ascii="Times New Roman" w:hAnsi="Times New Roman" w:cs="Times New Roman"/>
          <w:color w:val="000000"/>
          <w:sz w:val="28"/>
          <w:szCs w:val="28"/>
        </w:rPr>
        <w:t> </w:t>
      </w:r>
      <w:r>
        <w:rPr>
          <w:rFonts w:ascii="Times New Roman" w:hAnsi="Times New Roman" w:cs="Times New Roman"/>
          <w:sz w:val="28"/>
          <w:szCs w:val="28"/>
        </w:rPr>
        <w:t>(закрепление в речи глаголов с разными приставками)</w:t>
      </w:r>
    </w:p>
    <w:p w14:paraId="5584CCE6">
      <w:pPr>
        <w:pStyle w:val="6"/>
        <w:jc w:val="both"/>
        <w:rPr>
          <w:rFonts w:ascii="Times New Roman" w:hAnsi="Times New Roman" w:cs="Times New Roman"/>
          <w:sz w:val="28"/>
          <w:szCs w:val="28"/>
        </w:rPr>
      </w:pPr>
    </w:p>
    <w:p w14:paraId="64FDE69E">
      <w:pPr>
        <w:pStyle w:val="6"/>
        <w:jc w:val="both"/>
        <w:rPr>
          <w:rFonts w:ascii="Times New Roman" w:hAnsi="Times New Roman" w:cs="Times New Roman"/>
          <w:sz w:val="28"/>
          <w:szCs w:val="28"/>
        </w:rPr>
      </w:pPr>
      <w:r>
        <w:rPr>
          <w:rFonts w:ascii="Times New Roman" w:hAnsi="Times New Roman" w:cs="Times New Roman"/>
          <w:sz w:val="28"/>
          <w:szCs w:val="28"/>
        </w:rPr>
        <w:t>Ты выходишь, и я выхожу, ты обходишь и я обхожу и т. д. (подходить, заходить, переходить…) Можно по аналогии использовать глаголы ехать, лететь.</w:t>
      </w:r>
      <w:r>
        <w:rPr>
          <w:rStyle w:val="5"/>
          <w:rFonts w:ascii="Times New Roman" w:hAnsi="Times New Roman" w:cs="Times New Roman"/>
          <w:color w:val="000000"/>
          <w:sz w:val="28"/>
          <w:szCs w:val="28"/>
        </w:rPr>
        <w:t> </w:t>
      </w:r>
      <w:r>
        <w:rPr>
          <w:rFonts w:ascii="Times New Roman" w:hAnsi="Times New Roman" w:cs="Times New Roman"/>
          <w:b/>
          <w:bCs/>
          <w:sz w:val="28"/>
          <w:szCs w:val="28"/>
        </w:rPr>
        <w:t> </w:t>
      </w:r>
    </w:p>
    <w:p w14:paraId="6E223C5C">
      <w:pPr>
        <w:pStyle w:val="6"/>
        <w:jc w:val="both"/>
        <w:rPr>
          <w:rFonts w:ascii="Times New Roman" w:hAnsi="Times New Roman" w:cs="Times New Roman"/>
          <w:sz w:val="28"/>
          <w:szCs w:val="28"/>
        </w:rPr>
      </w:pPr>
      <w:r>
        <w:rPr>
          <w:rFonts w:ascii="Times New Roman" w:hAnsi="Times New Roman" w:cs="Times New Roman"/>
          <w:sz w:val="28"/>
          <w:szCs w:val="28"/>
        </w:rPr>
        <w:br w:type="textWrapping"/>
      </w:r>
      <w:r>
        <w:rPr>
          <w:rFonts w:ascii="Times New Roman" w:hAnsi="Times New Roman" w:cs="Times New Roman"/>
          <w:b/>
          <w:bCs/>
          <w:sz w:val="28"/>
          <w:szCs w:val="28"/>
        </w:rPr>
        <w:t>Игра «А что, если…»</w:t>
      </w:r>
      <w:r>
        <w:rPr>
          <w:rStyle w:val="5"/>
          <w:rFonts w:ascii="Times New Roman" w:hAnsi="Times New Roman" w:cs="Times New Roman"/>
          <w:color w:val="000000"/>
          <w:sz w:val="28"/>
          <w:szCs w:val="28"/>
        </w:rPr>
        <w:t> </w:t>
      </w:r>
      <w:r>
        <w:rPr>
          <w:rFonts w:ascii="Times New Roman" w:hAnsi="Times New Roman" w:cs="Times New Roman"/>
          <w:sz w:val="28"/>
          <w:szCs w:val="28"/>
        </w:rPr>
        <w:t>(развитие связной речи и мыслительных процессов)</w:t>
      </w:r>
    </w:p>
    <w:p w14:paraId="54E96D2B">
      <w:pPr>
        <w:pStyle w:val="6"/>
        <w:jc w:val="both"/>
        <w:rPr>
          <w:rFonts w:ascii="Times New Roman" w:hAnsi="Times New Roman" w:cs="Times New Roman"/>
          <w:sz w:val="28"/>
          <w:szCs w:val="28"/>
        </w:rPr>
      </w:pPr>
    </w:p>
    <w:p w14:paraId="3E713F0D">
      <w:pPr>
        <w:pStyle w:val="6"/>
        <w:jc w:val="both"/>
        <w:rPr>
          <w:rFonts w:ascii="Times New Roman" w:hAnsi="Times New Roman" w:cs="Times New Roman"/>
          <w:sz w:val="28"/>
          <w:szCs w:val="28"/>
        </w:rPr>
      </w:pPr>
      <w:r>
        <w:rPr>
          <w:rFonts w:ascii="Times New Roman" w:hAnsi="Times New Roman" w:cs="Times New Roman"/>
          <w:sz w:val="28"/>
          <w:szCs w:val="28"/>
        </w:rPr>
        <w:t>Взрослый начинает фразу, ребенок заканчивает. А что произошло, если бы не было ни одной машины… А что произошло, если бы не было птиц… А что произошло, если бы не было конфет… А что бы произошло, если бы было все вокруг твоим… (И т. д. возможно придумать различные варианты).</w:t>
      </w:r>
    </w:p>
    <w:p w14:paraId="2A77A8A2">
      <w:pPr>
        <w:pStyle w:val="6"/>
        <w:jc w:val="both"/>
        <w:rPr>
          <w:rFonts w:ascii="Times New Roman" w:hAnsi="Times New Roman" w:cs="Times New Roman"/>
          <w:sz w:val="28"/>
          <w:szCs w:val="28"/>
        </w:rPr>
      </w:pPr>
    </w:p>
    <w:p w14:paraId="7C54B376">
      <w:pPr>
        <w:pStyle w:val="6"/>
        <w:jc w:val="both"/>
        <w:rPr>
          <w:rFonts w:ascii="Times New Roman" w:hAnsi="Times New Roman" w:cs="Times New Roman"/>
          <w:sz w:val="28"/>
          <w:szCs w:val="28"/>
        </w:rPr>
      </w:pPr>
      <w:r>
        <w:rPr>
          <w:rFonts w:ascii="Times New Roman" w:hAnsi="Times New Roman" w:cs="Times New Roman"/>
          <w:b/>
          <w:bCs/>
          <w:sz w:val="28"/>
          <w:szCs w:val="28"/>
        </w:rPr>
        <w:t>Игра «Найди дерево»</w:t>
      </w:r>
      <w:r>
        <w:rPr>
          <w:rStyle w:val="5"/>
          <w:rFonts w:ascii="Times New Roman" w:hAnsi="Times New Roman" w:cs="Times New Roman"/>
          <w:b/>
          <w:bCs/>
          <w:color w:val="000000"/>
          <w:sz w:val="28"/>
          <w:szCs w:val="28"/>
        </w:rPr>
        <w:t> </w:t>
      </w:r>
      <w:r>
        <w:rPr>
          <w:rFonts w:ascii="Times New Roman" w:hAnsi="Times New Roman" w:cs="Times New Roman"/>
          <w:sz w:val="28"/>
          <w:szCs w:val="28"/>
        </w:rPr>
        <w:t>(выделение признаков деревьев: общая форма, расположение ветвей, цвет и внешний вид коры)</w:t>
      </w:r>
    </w:p>
    <w:p w14:paraId="39E13BF2">
      <w:pPr>
        <w:pStyle w:val="6"/>
        <w:jc w:val="both"/>
        <w:rPr>
          <w:rFonts w:ascii="Times New Roman" w:hAnsi="Times New Roman" w:cs="Times New Roman"/>
          <w:sz w:val="28"/>
          <w:szCs w:val="28"/>
        </w:rPr>
      </w:pPr>
    </w:p>
    <w:p w14:paraId="4EE995B4">
      <w:pPr>
        <w:pStyle w:val="6"/>
        <w:jc w:val="both"/>
        <w:rPr>
          <w:rFonts w:ascii="Times New Roman" w:hAnsi="Times New Roman" w:cs="Times New Roman"/>
          <w:sz w:val="28"/>
          <w:szCs w:val="28"/>
        </w:rPr>
      </w:pPr>
      <w:r>
        <w:rPr>
          <w:rFonts w:ascii="Times New Roman" w:hAnsi="Times New Roman" w:cs="Times New Roman"/>
          <w:sz w:val="28"/>
          <w:szCs w:val="28"/>
        </w:rPr>
        <w:t>Рассмотреть и научиться рассказывать о деревьях и кустарниках, которые встречаются по дороге в детский сад.</w:t>
      </w:r>
    </w:p>
    <w:p w14:paraId="7EF86262">
      <w:pPr>
        <w:pStyle w:val="6"/>
        <w:jc w:val="both"/>
        <w:rPr>
          <w:rFonts w:ascii="Times New Roman" w:hAnsi="Times New Roman" w:cs="Times New Roman"/>
          <w:sz w:val="28"/>
          <w:szCs w:val="28"/>
        </w:rPr>
      </w:pPr>
    </w:p>
    <w:p w14:paraId="7BC15FA5">
      <w:pPr>
        <w:pStyle w:val="6"/>
        <w:jc w:val="both"/>
        <w:rPr>
          <w:rFonts w:ascii="Times New Roman" w:hAnsi="Times New Roman" w:cs="Times New Roman"/>
          <w:sz w:val="28"/>
          <w:szCs w:val="28"/>
        </w:rPr>
      </w:pPr>
      <w:r>
        <w:rPr>
          <w:rFonts w:ascii="Times New Roman" w:hAnsi="Times New Roman" w:cs="Times New Roman"/>
          <w:b/>
          <w:bCs/>
          <w:sz w:val="28"/>
          <w:szCs w:val="28"/>
        </w:rPr>
        <w:t>Игра «Как можно…»</w:t>
      </w:r>
      <w:r>
        <w:rPr>
          <w:rStyle w:val="5"/>
          <w:rFonts w:ascii="Times New Roman" w:hAnsi="Times New Roman" w:cs="Times New Roman"/>
          <w:b/>
          <w:bCs/>
          <w:color w:val="000000"/>
          <w:sz w:val="28"/>
          <w:szCs w:val="28"/>
        </w:rPr>
        <w:t> </w:t>
      </w:r>
      <w:r>
        <w:rPr>
          <w:rFonts w:ascii="Times New Roman" w:hAnsi="Times New Roman" w:cs="Times New Roman"/>
          <w:sz w:val="28"/>
          <w:szCs w:val="28"/>
        </w:rPr>
        <w:t>(расширение и активизация словаря)</w:t>
      </w:r>
    </w:p>
    <w:p w14:paraId="565A31F4">
      <w:pPr>
        <w:pStyle w:val="6"/>
        <w:jc w:val="both"/>
        <w:rPr>
          <w:rFonts w:ascii="Times New Roman" w:hAnsi="Times New Roman" w:cs="Times New Roman"/>
          <w:sz w:val="28"/>
          <w:szCs w:val="28"/>
        </w:rPr>
      </w:pPr>
    </w:p>
    <w:p w14:paraId="006AAA98">
      <w:pPr>
        <w:pStyle w:val="6"/>
        <w:jc w:val="both"/>
        <w:rPr>
          <w:rFonts w:ascii="Times New Roman" w:hAnsi="Times New Roman" w:cs="Times New Roman"/>
          <w:sz w:val="28"/>
          <w:szCs w:val="28"/>
        </w:rPr>
      </w:pPr>
      <w:r>
        <w:rPr>
          <w:rFonts w:ascii="Times New Roman" w:hAnsi="Times New Roman" w:cs="Times New Roman"/>
          <w:sz w:val="28"/>
          <w:szCs w:val="28"/>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быть одетым? (Аккуратно, небрежно, модно…) - Как можно смотреть? (Ласково, зло, внимательно…)</w:t>
      </w:r>
    </w:p>
    <w:p w14:paraId="496E2691">
      <w:pPr>
        <w:pStyle w:val="6"/>
        <w:jc w:val="both"/>
        <w:rPr>
          <w:rFonts w:ascii="Times New Roman" w:hAnsi="Times New Roman" w:cs="Times New Roman"/>
          <w:sz w:val="28"/>
          <w:szCs w:val="28"/>
        </w:rPr>
      </w:pPr>
    </w:p>
    <w:p w14:paraId="15B491A2">
      <w:pPr>
        <w:pStyle w:val="6"/>
        <w:jc w:val="both"/>
        <w:rPr>
          <w:rFonts w:ascii="Times New Roman" w:hAnsi="Times New Roman" w:cs="Times New Roman"/>
          <w:sz w:val="28"/>
          <w:szCs w:val="28"/>
        </w:rPr>
      </w:pPr>
      <w:r>
        <w:rPr>
          <w:rFonts w:ascii="Times New Roman" w:hAnsi="Times New Roman" w:cs="Times New Roman"/>
          <w:b/>
          <w:bCs/>
          <w:sz w:val="28"/>
          <w:szCs w:val="28"/>
        </w:rPr>
        <w:t>Игра «Исправь предложение»</w:t>
      </w:r>
      <w:r>
        <w:rPr>
          <w:rStyle w:val="5"/>
          <w:rFonts w:ascii="Times New Roman" w:hAnsi="Times New Roman" w:cs="Times New Roman"/>
          <w:b/>
          <w:bCs/>
          <w:color w:val="000000"/>
          <w:sz w:val="28"/>
          <w:szCs w:val="28"/>
        </w:rPr>
        <w:t> </w:t>
      </w:r>
      <w:r>
        <w:rPr>
          <w:rFonts w:ascii="Times New Roman" w:hAnsi="Times New Roman" w:cs="Times New Roman"/>
          <w:sz w:val="28"/>
          <w:szCs w:val="28"/>
        </w:rPr>
        <w:t>(исправление смысловых ошибок в предложении)</w:t>
      </w:r>
    </w:p>
    <w:p w14:paraId="193F503A">
      <w:pPr>
        <w:pStyle w:val="6"/>
        <w:jc w:val="both"/>
        <w:rPr>
          <w:rFonts w:ascii="Times New Roman" w:hAnsi="Times New Roman" w:cs="Times New Roman"/>
          <w:sz w:val="28"/>
          <w:szCs w:val="28"/>
        </w:rPr>
      </w:pPr>
    </w:p>
    <w:p w14:paraId="622DEAE2">
      <w:pPr>
        <w:pStyle w:val="6"/>
        <w:jc w:val="both"/>
        <w:rPr>
          <w:rFonts w:ascii="Times New Roman" w:hAnsi="Times New Roman" w:cs="Times New Roman"/>
          <w:sz w:val="28"/>
          <w:szCs w:val="28"/>
        </w:rPr>
      </w:pPr>
      <w:r>
        <w:rPr>
          <w:rFonts w:ascii="Times New Roman" w:hAnsi="Times New Roman" w:cs="Times New Roman"/>
          <w:sz w:val="28"/>
          <w:szCs w:val="28"/>
        </w:rPr>
        <w:t>Взрослый произносит неправильное предложение, а ребенок исправляет. -Жук нашел Сашу. (Саша нашел жука.) - Пол бежит по кошке. - Наташа жила у ежика. - Снежная баба лепит Ваню. - Катя ужалила осу. И т. д</w:t>
      </w:r>
    </w:p>
    <w:p w14:paraId="5F5F2269">
      <w:pPr>
        <w:pStyle w:val="6"/>
        <w:jc w:val="both"/>
        <w:rPr>
          <w:rFonts w:ascii="Times New Roman" w:hAnsi="Times New Roman" w:cs="Times New Roman"/>
          <w:sz w:val="28"/>
          <w:szCs w:val="28"/>
        </w:rPr>
      </w:pPr>
    </w:p>
    <w:p w14:paraId="3E1A27C9">
      <w:pPr>
        <w:pStyle w:val="6"/>
        <w:jc w:val="both"/>
        <w:rPr>
          <w:rFonts w:ascii="Times New Roman" w:hAnsi="Times New Roman" w:cs="Times New Roman"/>
          <w:sz w:val="28"/>
          <w:szCs w:val="28"/>
        </w:rPr>
      </w:pPr>
      <w:r>
        <w:rPr>
          <w:rFonts w:ascii="Times New Roman" w:hAnsi="Times New Roman" w:cs="Times New Roman"/>
          <w:b/>
          <w:bCs/>
          <w:sz w:val="28"/>
          <w:szCs w:val="28"/>
        </w:rPr>
        <w:t>Игра «Отгадай предмет по названию его частей»</w:t>
      </w:r>
      <w:r>
        <w:rPr>
          <w:rFonts w:ascii="Times New Roman" w:hAnsi="Times New Roman" w:cs="Times New Roman"/>
          <w:sz w:val="28"/>
          <w:szCs w:val="28"/>
        </w:rPr>
        <w:t> </w:t>
      </w:r>
    </w:p>
    <w:p w14:paraId="7862EDEE">
      <w:pPr>
        <w:pStyle w:val="6"/>
        <w:jc w:val="both"/>
        <w:rPr>
          <w:rFonts w:ascii="Times New Roman" w:hAnsi="Times New Roman" w:cs="Times New Roman"/>
          <w:sz w:val="28"/>
          <w:szCs w:val="28"/>
        </w:rPr>
      </w:pPr>
      <w:r>
        <w:rPr>
          <w:rFonts w:ascii="Times New Roman" w:hAnsi="Times New Roman" w:cs="Times New Roman"/>
          <w:sz w:val="28"/>
          <w:szCs w:val="28"/>
        </w:rPr>
        <w:t>Кузов, кабина, колеса, руль, фары, дверцы (грузовик).</w:t>
      </w:r>
    </w:p>
    <w:p w14:paraId="7601207B">
      <w:pPr>
        <w:pStyle w:val="6"/>
        <w:jc w:val="both"/>
        <w:rPr>
          <w:rFonts w:ascii="Times New Roman" w:hAnsi="Times New Roman" w:cs="Times New Roman"/>
          <w:sz w:val="28"/>
          <w:szCs w:val="28"/>
        </w:rPr>
      </w:pPr>
      <w:r>
        <w:rPr>
          <w:rFonts w:ascii="Times New Roman" w:hAnsi="Times New Roman" w:cs="Times New Roman"/>
          <w:sz w:val="28"/>
          <w:szCs w:val="28"/>
        </w:rPr>
        <w:t>Ствол, ветки, сучья, листья, кора, корни (дерево)..</w:t>
      </w:r>
    </w:p>
    <w:p w14:paraId="24A6C7F1">
      <w:pPr>
        <w:pStyle w:val="6"/>
        <w:jc w:val="both"/>
        <w:rPr>
          <w:rFonts w:ascii="Times New Roman" w:hAnsi="Times New Roman" w:cs="Times New Roman"/>
          <w:sz w:val="28"/>
          <w:szCs w:val="28"/>
        </w:rPr>
      </w:pPr>
    </w:p>
    <w:p w14:paraId="0A498AB7">
      <w:pPr>
        <w:pStyle w:val="6"/>
        <w:jc w:val="both"/>
        <w:rPr>
          <w:rFonts w:ascii="Times New Roman" w:hAnsi="Times New Roman" w:cs="Times New Roman"/>
          <w:sz w:val="28"/>
          <w:szCs w:val="28"/>
        </w:rPr>
      </w:pPr>
      <w:r>
        <w:rPr>
          <w:rFonts w:ascii="Times New Roman" w:hAnsi="Times New Roman" w:cs="Times New Roman"/>
          <w:b/>
          <w:bCs/>
          <w:sz w:val="28"/>
          <w:szCs w:val="28"/>
        </w:rPr>
        <w:t>Игра «Отгадай, что это»</w:t>
      </w:r>
    </w:p>
    <w:p w14:paraId="2C427BC3">
      <w:pPr>
        <w:pStyle w:val="6"/>
        <w:jc w:val="both"/>
        <w:rPr>
          <w:rFonts w:ascii="Times New Roman" w:hAnsi="Times New Roman" w:cs="Times New Roman"/>
          <w:sz w:val="28"/>
          <w:szCs w:val="28"/>
        </w:rPr>
      </w:pPr>
      <w:r>
        <w:rPr>
          <w:rFonts w:ascii="Times New Roman" w:hAnsi="Times New Roman" w:cs="Times New Roman"/>
          <w:sz w:val="28"/>
          <w:szCs w:val="28"/>
        </w:rPr>
        <w:t> Отгадывание обобщающего слова по функциональным признакам, по ситуации, в которой чаще всего находится предмет, называемый этим словом. Например: Растут на грядке в огороде, используются в пищу (овощи). Растут на дереве в саду, очень вкусные и сладкие. Движется по дорогам, по воде, по воздуху….</w:t>
      </w:r>
    </w:p>
    <w:p w14:paraId="1B75843E">
      <w:pPr>
        <w:pStyle w:val="6"/>
        <w:jc w:val="both"/>
        <w:rPr>
          <w:rFonts w:ascii="Times New Roman" w:hAnsi="Times New Roman" w:cs="Times New Roman"/>
          <w:sz w:val="28"/>
          <w:szCs w:val="28"/>
        </w:rPr>
      </w:pPr>
    </w:p>
    <w:p w14:paraId="0E211CE6">
      <w:pPr>
        <w:pStyle w:val="6"/>
        <w:jc w:val="both"/>
        <w:rPr>
          <w:rFonts w:ascii="Times New Roman" w:hAnsi="Times New Roman" w:cs="Times New Roman"/>
          <w:sz w:val="28"/>
          <w:szCs w:val="28"/>
        </w:rPr>
      </w:pPr>
      <w:r>
        <w:rPr>
          <w:rFonts w:ascii="Times New Roman" w:hAnsi="Times New Roman" w:cs="Times New Roman"/>
          <w:b/>
          <w:bCs/>
          <w:sz w:val="28"/>
          <w:szCs w:val="28"/>
        </w:rPr>
        <w:t>Игра «Назови лишнее слово»</w:t>
      </w:r>
    </w:p>
    <w:p w14:paraId="1D11403C">
      <w:pPr>
        <w:pStyle w:val="6"/>
        <w:jc w:val="both"/>
        <w:rPr>
          <w:rFonts w:ascii="Times New Roman" w:hAnsi="Times New Roman" w:cs="Times New Roman"/>
          <w:sz w:val="28"/>
          <w:szCs w:val="28"/>
        </w:rPr>
      </w:pPr>
      <w:r>
        <w:rPr>
          <w:rFonts w:ascii="Times New Roman" w:hAnsi="Times New Roman" w:cs="Times New Roman"/>
          <w:sz w:val="28"/>
          <w:szCs w:val="28"/>
        </w:rPr>
        <w:t> Взрослый называет слова и предлагает ребенку назвать «лишнее» слово, а затем объяснить, почему это слово «лишнее». -  шкаф,</w:t>
      </w:r>
      <w:r>
        <w:rPr>
          <w:rStyle w:val="5"/>
          <w:rFonts w:ascii="Times New Roman" w:hAnsi="Times New Roman" w:cs="Times New Roman"/>
          <w:color w:val="000000"/>
          <w:sz w:val="28"/>
          <w:szCs w:val="28"/>
        </w:rPr>
        <w:t> </w:t>
      </w:r>
      <w:r>
        <w:rPr>
          <w:rFonts w:ascii="Times New Roman" w:hAnsi="Times New Roman" w:cs="Times New Roman"/>
          <w:sz w:val="28"/>
          <w:szCs w:val="28"/>
        </w:rPr>
        <w:t>кастрюля, кресло, диван; пальто, шапка, шарф, сапоги, шляпа; слива, яблоко, помидор, абрикос, груша ….</w:t>
      </w:r>
    </w:p>
    <w:p w14:paraId="0F3FBEBB">
      <w:pPr>
        <w:pStyle w:val="6"/>
        <w:jc w:val="both"/>
        <w:rPr>
          <w:rFonts w:ascii="Times New Roman" w:hAnsi="Times New Roman" w:cs="Times New Roman"/>
          <w:sz w:val="28"/>
          <w:szCs w:val="28"/>
        </w:rPr>
      </w:pPr>
    </w:p>
    <w:p w14:paraId="2EAC1204">
      <w:pPr>
        <w:pStyle w:val="6"/>
        <w:jc w:val="both"/>
        <w:rPr>
          <w:rFonts w:ascii="Times New Roman" w:hAnsi="Times New Roman" w:cs="Times New Roman"/>
          <w:sz w:val="28"/>
          <w:szCs w:val="28"/>
        </w:rPr>
      </w:pPr>
      <w:r>
        <w:rPr>
          <w:rFonts w:ascii="Times New Roman" w:hAnsi="Times New Roman" w:cs="Times New Roman"/>
          <w:b/>
          <w:bCs/>
          <w:sz w:val="28"/>
          <w:szCs w:val="28"/>
        </w:rPr>
        <w:t>Игра «Один –много»</w:t>
      </w:r>
      <w:r>
        <w:rPr>
          <w:rFonts w:ascii="Times New Roman" w:hAnsi="Times New Roman" w:cs="Times New Roman"/>
          <w:sz w:val="28"/>
          <w:szCs w:val="28"/>
        </w:rPr>
        <w:t> (образование множественного числа существительных):</w:t>
      </w:r>
    </w:p>
    <w:p w14:paraId="281B81B1">
      <w:pPr>
        <w:pStyle w:val="6"/>
        <w:jc w:val="both"/>
        <w:rPr>
          <w:rFonts w:ascii="Times New Roman" w:hAnsi="Times New Roman" w:cs="Times New Roman"/>
          <w:sz w:val="28"/>
          <w:szCs w:val="28"/>
        </w:rPr>
      </w:pPr>
      <w:r>
        <w:rPr>
          <w:rFonts w:ascii="Times New Roman" w:hAnsi="Times New Roman" w:cs="Times New Roman"/>
          <w:sz w:val="28"/>
          <w:szCs w:val="28"/>
        </w:rPr>
        <w:t>сорока – сороки, берёза - берёзы, машина -машины</w:t>
      </w:r>
    </w:p>
    <w:p w14:paraId="5CB00D78">
      <w:pPr>
        <w:pStyle w:val="6"/>
        <w:jc w:val="both"/>
        <w:rPr>
          <w:rFonts w:ascii="Times New Roman" w:hAnsi="Times New Roman" w:cs="Times New Roman"/>
          <w:sz w:val="28"/>
          <w:szCs w:val="28"/>
        </w:rPr>
      </w:pPr>
    </w:p>
    <w:p w14:paraId="61A9CE5D">
      <w:pPr>
        <w:pStyle w:val="6"/>
        <w:jc w:val="both"/>
        <w:rPr>
          <w:rFonts w:ascii="Times New Roman" w:hAnsi="Times New Roman" w:cs="Times New Roman"/>
          <w:sz w:val="28"/>
          <w:szCs w:val="28"/>
        </w:rPr>
      </w:pPr>
      <w:r>
        <w:rPr>
          <w:rFonts w:ascii="Times New Roman" w:hAnsi="Times New Roman" w:cs="Times New Roman"/>
          <w:b/>
          <w:bCs/>
          <w:sz w:val="28"/>
          <w:szCs w:val="28"/>
        </w:rPr>
        <w:t>Игра «Назови ласково»</w:t>
      </w:r>
      <w:r>
        <w:rPr>
          <w:rFonts w:ascii="Times New Roman" w:hAnsi="Times New Roman" w:cs="Times New Roman"/>
          <w:sz w:val="28"/>
          <w:szCs w:val="28"/>
        </w:rPr>
        <w:t> (упражнение в словообразовании):</w:t>
      </w:r>
    </w:p>
    <w:p w14:paraId="58F90964">
      <w:pPr>
        <w:pStyle w:val="6"/>
        <w:jc w:val="both"/>
        <w:rPr>
          <w:rFonts w:ascii="Times New Roman" w:hAnsi="Times New Roman" w:cs="Times New Roman"/>
          <w:sz w:val="28"/>
          <w:szCs w:val="28"/>
        </w:rPr>
      </w:pPr>
      <w:r>
        <w:rPr>
          <w:rFonts w:ascii="Times New Roman" w:hAnsi="Times New Roman" w:cs="Times New Roman"/>
          <w:sz w:val="28"/>
          <w:szCs w:val="28"/>
        </w:rPr>
        <w:t>синица – синичка, кошка-кошечка…..</w:t>
      </w:r>
    </w:p>
    <w:p w14:paraId="13ED7D0A">
      <w:pPr>
        <w:pStyle w:val="6"/>
        <w:jc w:val="both"/>
        <w:rPr>
          <w:rFonts w:ascii="Times New Roman" w:hAnsi="Times New Roman" w:cs="Times New Roman"/>
          <w:sz w:val="28"/>
          <w:szCs w:val="28"/>
        </w:rPr>
      </w:pPr>
    </w:p>
    <w:p w14:paraId="4EF06A35">
      <w:pPr>
        <w:pStyle w:val="6"/>
        <w:jc w:val="both"/>
        <w:rPr>
          <w:rFonts w:ascii="Times New Roman" w:hAnsi="Times New Roman" w:cs="Times New Roman"/>
          <w:sz w:val="28"/>
          <w:szCs w:val="28"/>
        </w:rPr>
      </w:pPr>
      <w:r>
        <w:rPr>
          <w:rFonts w:ascii="Times New Roman" w:hAnsi="Times New Roman" w:cs="Times New Roman"/>
          <w:b/>
          <w:bCs/>
          <w:sz w:val="28"/>
          <w:szCs w:val="28"/>
        </w:rPr>
        <w:t>Игра «Какие деревья ты знаешь? Назови их»</w:t>
      </w:r>
      <w:r>
        <w:rPr>
          <w:rFonts w:ascii="Times New Roman" w:hAnsi="Times New Roman" w:cs="Times New Roman"/>
          <w:sz w:val="28"/>
          <w:szCs w:val="28"/>
        </w:rPr>
        <w:t> ( рассмотреть листья деревьев и засушить их для гербария).</w:t>
      </w:r>
    </w:p>
    <w:p w14:paraId="5794EE03">
      <w:pPr>
        <w:pStyle w:val="6"/>
        <w:jc w:val="both"/>
        <w:rPr>
          <w:rFonts w:ascii="Times New Roman" w:hAnsi="Times New Roman" w:cs="Times New Roman"/>
          <w:sz w:val="28"/>
          <w:szCs w:val="28"/>
        </w:rPr>
      </w:pPr>
    </w:p>
    <w:p w14:paraId="37D33118">
      <w:pPr>
        <w:pStyle w:val="6"/>
        <w:jc w:val="both"/>
        <w:rPr>
          <w:rFonts w:ascii="Times New Roman" w:hAnsi="Times New Roman" w:cs="Times New Roman"/>
          <w:sz w:val="28"/>
          <w:szCs w:val="28"/>
        </w:rPr>
      </w:pPr>
      <w:r>
        <w:rPr>
          <w:rFonts w:ascii="Times New Roman" w:hAnsi="Times New Roman" w:cs="Times New Roman"/>
          <w:b/>
          <w:bCs/>
          <w:sz w:val="28"/>
          <w:szCs w:val="28"/>
        </w:rPr>
        <w:t>Игра «Пересчет деревьев»</w:t>
      </w:r>
      <w:r>
        <w:rPr>
          <w:rFonts w:ascii="Times New Roman" w:hAnsi="Times New Roman" w:cs="Times New Roman"/>
          <w:sz w:val="28"/>
          <w:szCs w:val="28"/>
        </w:rPr>
        <w:t> (согласование существительных и числительных):</w:t>
      </w:r>
    </w:p>
    <w:p w14:paraId="7150A4A1">
      <w:pPr>
        <w:pStyle w:val="6"/>
        <w:jc w:val="both"/>
        <w:rPr>
          <w:rFonts w:ascii="Times New Roman" w:hAnsi="Times New Roman" w:cs="Times New Roman"/>
          <w:sz w:val="28"/>
          <w:szCs w:val="28"/>
        </w:rPr>
      </w:pPr>
      <w:r>
        <w:rPr>
          <w:rFonts w:ascii="Times New Roman" w:hAnsi="Times New Roman" w:cs="Times New Roman"/>
          <w:sz w:val="28"/>
          <w:szCs w:val="28"/>
        </w:rPr>
        <w:t>один тополь, два тополя, три тополя, четыре тополя, пять тополей;</w:t>
      </w:r>
    </w:p>
    <w:p w14:paraId="73FC6758">
      <w:pPr>
        <w:pStyle w:val="6"/>
        <w:jc w:val="both"/>
        <w:rPr>
          <w:rFonts w:ascii="Times New Roman" w:hAnsi="Times New Roman" w:cs="Times New Roman"/>
          <w:sz w:val="28"/>
          <w:szCs w:val="28"/>
        </w:rPr>
      </w:pPr>
      <w:r>
        <w:rPr>
          <w:rFonts w:ascii="Times New Roman" w:hAnsi="Times New Roman" w:cs="Times New Roman"/>
          <w:sz w:val="28"/>
          <w:szCs w:val="28"/>
        </w:rPr>
        <w:t>одна береза, две березы, три березы, четыре березы, пять берез….</w:t>
      </w:r>
    </w:p>
    <w:p w14:paraId="1DFE6BC8">
      <w:pPr>
        <w:pStyle w:val="6"/>
        <w:jc w:val="both"/>
        <w:rPr>
          <w:rFonts w:ascii="Times New Roman" w:hAnsi="Times New Roman" w:cs="Times New Roman"/>
          <w:sz w:val="28"/>
          <w:szCs w:val="28"/>
        </w:rPr>
      </w:pPr>
    </w:p>
    <w:p w14:paraId="05B70BFB">
      <w:pPr>
        <w:pStyle w:val="6"/>
        <w:jc w:val="both"/>
        <w:rPr>
          <w:rFonts w:ascii="Times New Roman" w:hAnsi="Times New Roman" w:cs="Times New Roman"/>
          <w:sz w:val="28"/>
          <w:szCs w:val="28"/>
        </w:rPr>
      </w:pPr>
      <w:r>
        <w:rPr>
          <w:rFonts w:ascii="Times New Roman" w:hAnsi="Times New Roman" w:cs="Times New Roman"/>
          <w:b/>
          <w:bCs/>
          <w:sz w:val="28"/>
          <w:szCs w:val="28"/>
        </w:rPr>
        <w:t>Игра «Какой? Какая?» </w:t>
      </w:r>
      <w:r>
        <w:rPr>
          <w:rFonts w:ascii="Times New Roman" w:hAnsi="Times New Roman" w:cs="Times New Roman"/>
          <w:sz w:val="28"/>
          <w:szCs w:val="28"/>
        </w:rPr>
        <w:t>Подобрать как можно больше признаков к     предмету (согласование прилагательных с существительными):</w:t>
      </w:r>
    </w:p>
    <w:p w14:paraId="23C164B9">
      <w:pPr>
        <w:pStyle w:val="6"/>
        <w:jc w:val="both"/>
        <w:rPr>
          <w:rFonts w:ascii="Times New Roman" w:hAnsi="Times New Roman" w:cs="Times New Roman"/>
          <w:sz w:val="28"/>
          <w:szCs w:val="28"/>
        </w:rPr>
      </w:pPr>
      <w:r>
        <w:rPr>
          <w:rFonts w:ascii="Times New Roman" w:hAnsi="Times New Roman" w:cs="Times New Roman"/>
          <w:sz w:val="28"/>
          <w:szCs w:val="28"/>
        </w:rPr>
        <w:t>лиса (какая?)… ,</w:t>
      </w:r>
    </w:p>
    <w:p w14:paraId="104CF3F4">
      <w:pPr>
        <w:pStyle w:val="6"/>
        <w:jc w:val="both"/>
        <w:rPr>
          <w:rFonts w:ascii="Times New Roman" w:hAnsi="Times New Roman" w:cs="Times New Roman"/>
          <w:sz w:val="28"/>
          <w:szCs w:val="28"/>
        </w:rPr>
      </w:pPr>
      <w:r>
        <w:rPr>
          <w:rFonts w:ascii="Times New Roman" w:hAnsi="Times New Roman" w:cs="Times New Roman"/>
          <w:sz w:val="28"/>
          <w:szCs w:val="28"/>
        </w:rPr>
        <w:t>белка (какая?)…,</w:t>
      </w:r>
    </w:p>
    <w:p w14:paraId="31EC1E3E">
      <w:pPr>
        <w:pStyle w:val="6"/>
        <w:jc w:val="both"/>
        <w:rPr>
          <w:rFonts w:ascii="Times New Roman" w:hAnsi="Times New Roman" w:cs="Times New Roman"/>
          <w:sz w:val="28"/>
          <w:szCs w:val="28"/>
        </w:rPr>
      </w:pPr>
      <w:r>
        <w:rPr>
          <w:rFonts w:ascii="Times New Roman" w:hAnsi="Times New Roman" w:cs="Times New Roman"/>
          <w:sz w:val="28"/>
          <w:szCs w:val="28"/>
        </w:rPr>
        <w:t>заяц (какой?)….</w:t>
      </w:r>
    </w:p>
    <w:p w14:paraId="69973205">
      <w:pPr>
        <w:pStyle w:val="6"/>
        <w:jc w:val="both"/>
        <w:rPr>
          <w:rFonts w:ascii="Times New Roman" w:hAnsi="Times New Roman" w:cs="Times New Roman"/>
          <w:sz w:val="28"/>
          <w:szCs w:val="28"/>
        </w:rPr>
      </w:pPr>
    </w:p>
    <w:p w14:paraId="72498BEC">
      <w:pPr>
        <w:pStyle w:val="6"/>
        <w:jc w:val="both"/>
        <w:rPr>
          <w:rFonts w:ascii="Times New Roman" w:hAnsi="Times New Roman" w:cs="Times New Roman"/>
          <w:sz w:val="28"/>
          <w:szCs w:val="28"/>
        </w:rPr>
      </w:pPr>
      <w:r>
        <w:rPr>
          <w:rFonts w:ascii="Times New Roman" w:hAnsi="Times New Roman" w:cs="Times New Roman"/>
          <w:sz w:val="28"/>
          <w:szCs w:val="28"/>
        </w:rPr>
        <w:t>Уважаемые родители, превратите дорогу в детский сад в игру познавательную, развивающую, интересную как для Вас, так и для вашего ребенка. Игру, которая поможет пробудить его речь и мысли. </w:t>
      </w:r>
      <w:r>
        <w:rPr>
          <w:rStyle w:val="5"/>
          <w:rFonts w:ascii="Times New Roman" w:hAnsi="Times New Roman" w:cs="Times New Roman"/>
          <w:color w:val="000000"/>
          <w:sz w:val="28"/>
          <w:szCs w:val="28"/>
        </w:rPr>
        <w:t> </w:t>
      </w:r>
    </w:p>
    <w:p w14:paraId="2364DFC3"/>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E1"/>
    <w:rsid w:val="00052E06"/>
    <w:rsid w:val="005E20E1"/>
    <w:rsid w:val="00831335"/>
    <w:rsid w:val="642155C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
    <w:name w:val="apple-converted-space"/>
    <w:basedOn w:val="2"/>
    <w:qFormat/>
    <w:uiPriority w:val="0"/>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4</Pages>
  <Words>1007</Words>
  <Characters>5745</Characters>
  <Lines>47</Lines>
  <Paragraphs>13</Paragraphs>
  <TotalTime>0</TotalTime>
  <ScaleCrop>false</ScaleCrop>
  <LinksUpToDate>false</LinksUpToDate>
  <CharactersWithSpaces>6739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2018-08-29T12:37:00Z</dcterms:created>
  <dc:creator>RePack by Diakov</dc:creator>
  <cp:lastModifiedBy>WPS_1629267051</cp:lastModifiedBy>
  <dcterms:modified xsi:type="dcterms:W3CDTF">2026-04-12T15:05:22Z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15D2EFD3420E4CFBA72F02823DFB8C12_12</vt:lpwstr>
  </property>
</Properties>
</file>