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4E" w:rsidRPr="00C338D8" w:rsidRDefault="00483F4E" w:rsidP="00C338D8">
      <w:pPr>
        <w:jc w:val="center"/>
        <w:rPr>
          <w:rFonts w:ascii="Times New Roman" w:hAnsi="Times New Roman" w:cs="Times New Roman"/>
        </w:rPr>
      </w:pPr>
      <w:r w:rsidRPr="00C338D8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483F4E" w:rsidRPr="00C338D8" w:rsidRDefault="00483F4E" w:rsidP="00C338D8">
      <w:pPr>
        <w:jc w:val="center"/>
        <w:rPr>
          <w:rFonts w:ascii="Times New Roman" w:hAnsi="Times New Roman" w:cs="Times New Roman"/>
        </w:rPr>
      </w:pPr>
      <w:r w:rsidRPr="00C338D8">
        <w:rPr>
          <w:rFonts w:ascii="Times New Roman" w:hAnsi="Times New Roman" w:cs="Times New Roman"/>
        </w:rPr>
        <w:t>средняя общеобразовательная средняя школа д.Казмашево</w:t>
      </w:r>
    </w:p>
    <w:p w:rsidR="00483F4E" w:rsidRPr="00C338D8" w:rsidRDefault="00483F4E" w:rsidP="00C338D8">
      <w:pPr>
        <w:jc w:val="center"/>
        <w:rPr>
          <w:rFonts w:ascii="Times New Roman" w:hAnsi="Times New Roman" w:cs="Times New Roman"/>
        </w:rPr>
      </w:pPr>
      <w:r w:rsidRPr="00C338D8">
        <w:rPr>
          <w:rFonts w:ascii="Times New Roman" w:hAnsi="Times New Roman" w:cs="Times New Roman"/>
        </w:rPr>
        <w:t>МР Абзелиловский район РБ</w:t>
      </w:r>
    </w:p>
    <w:p w:rsidR="00483F4E" w:rsidRPr="00C338D8" w:rsidRDefault="00F11C3B" w:rsidP="00C338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tbl>
      <w:tblPr>
        <w:tblW w:w="465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6"/>
        <w:gridCol w:w="4223"/>
      </w:tblGrid>
      <w:tr w:rsidR="00483F4E" w:rsidRPr="00C338D8" w:rsidTr="00483F4E">
        <w:trPr>
          <w:jc w:val="center"/>
        </w:trPr>
        <w:tc>
          <w:tcPr>
            <w:tcW w:w="11513" w:type="dxa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t>СОГЛАСОВАНО</w:t>
            </w:r>
          </w:p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br/>
              <w:t>Управляющим советом</w:t>
            </w:r>
          </w:p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br/>
              <w:t xml:space="preserve">МБОУ </w:t>
            </w:r>
            <w:r w:rsidR="004410F2" w:rsidRPr="00C338D8">
              <w:rPr>
                <w:rFonts w:ascii="Times New Roman" w:hAnsi="Times New Roman" w:cs="Times New Roman"/>
              </w:rPr>
              <w:t>СОШ Д.Казмашево</w:t>
            </w:r>
          </w:p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br/>
              <w:t>(пр</w:t>
            </w:r>
            <w:r w:rsidR="00253BD8">
              <w:rPr>
                <w:rFonts w:ascii="Times New Roman" w:hAnsi="Times New Roman" w:cs="Times New Roman"/>
              </w:rPr>
              <w:t>отокол от 15 апреля 2024 г. № 9</w:t>
            </w:r>
            <w:r w:rsidR="00D724A2" w:rsidRPr="00C338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659" w:type="dxa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t>УТВЕРЖДАЮ</w:t>
            </w:r>
          </w:p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br/>
              <w:t xml:space="preserve">Директор МБОУ </w:t>
            </w:r>
            <w:proofErr w:type="spellStart"/>
            <w:r w:rsidR="004410F2" w:rsidRPr="00C338D8">
              <w:rPr>
                <w:rFonts w:ascii="Times New Roman" w:hAnsi="Times New Roman" w:cs="Times New Roman"/>
              </w:rPr>
              <w:t>Сош</w:t>
            </w:r>
            <w:proofErr w:type="spellEnd"/>
            <w:r w:rsidR="004410F2" w:rsidRPr="00C338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10F2" w:rsidRPr="00C338D8">
              <w:rPr>
                <w:rFonts w:ascii="Times New Roman" w:hAnsi="Times New Roman" w:cs="Times New Roman"/>
              </w:rPr>
              <w:t>д.Казмашево</w:t>
            </w:r>
            <w:proofErr w:type="spellEnd"/>
          </w:p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br/>
            </w:r>
            <w:proofErr w:type="spellStart"/>
            <w:r w:rsidR="004410F2" w:rsidRPr="00C338D8">
              <w:rPr>
                <w:rFonts w:ascii="Times New Roman" w:hAnsi="Times New Roman" w:cs="Times New Roman"/>
              </w:rPr>
              <w:t>Атауллин</w:t>
            </w:r>
            <w:proofErr w:type="spellEnd"/>
            <w:r w:rsidR="004410F2" w:rsidRPr="00C338D8">
              <w:rPr>
                <w:rFonts w:ascii="Times New Roman" w:hAnsi="Times New Roman" w:cs="Times New Roman"/>
              </w:rPr>
              <w:t xml:space="preserve"> З.В.</w:t>
            </w:r>
          </w:p>
          <w:p w:rsidR="00483F4E" w:rsidRPr="00C338D8" w:rsidRDefault="00483F4E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338D8">
              <w:rPr>
                <w:rFonts w:ascii="Times New Roman" w:hAnsi="Times New Roman" w:cs="Times New Roman"/>
              </w:rPr>
              <w:br/>
              <w:t>15 апреля 2024 г.</w:t>
            </w:r>
          </w:p>
          <w:p w:rsidR="004410F2" w:rsidRPr="00C338D8" w:rsidRDefault="004410F2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4410F2" w:rsidRPr="00C338D8" w:rsidRDefault="004410F2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4410F2" w:rsidRPr="00C338D8" w:rsidRDefault="004410F2" w:rsidP="00F11C3B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410F2" w:rsidRPr="00F11C3B" w:rsidRDefault="004410F2" w:rsidP="00F11C3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11C3B" w:rsidRDefault="00F11C3B" w:rsidP="00F11C3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83F4E" w:rsidRPr="00253BD8" w:rsidRDefault="00483F4E" w:rsidP="00253BD8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53BD8">
        <w:rPr>
          <w:rFonts w:ascii="Times New Roman" w:hAnsi="Times New Roman" w:cs="Times New Roman"/>
          <w:b/>
          <w:sz w:val="44"/>
          <w:szCs w:val="44"/>
        </w:rPr>
        <w:t xml:space="preserve">Отчет о результатах </w:t>
      </w:r>
      <w:proofErr w:type="spellStart"/>
      <w:r w:rsidRPr="00253BD8">
        <w:rPr>
          <w:rFonts w:ascii="Times New Roman" w:hAnsi="Times New Roman" w:cs="Times New Roman"/>
          <w:b/>
          <w:sz w:val="44"/>
          <w:szCs w:val="44"/>
        </w:rPr>
        <w:t>самообследования</w:t>
      </w:r>
      <w:proofErr w:type="spellEnd"/>
    </w:p>
    <w:p w:rsidR="004410F2" w:rsidRPr="00253BD8" w:rsidRDefault="00483F4E" w:rsidP="00253BD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BD8">
        <w:rPr>
          <w:rFonts w:ascii="Times New Roman" w:hAnsi="Times New Roman" w:cs="Times New Roman"/>
          <w:b/>
          <w:sz w:val="32"/>
          <w:szCs w:val="32"/>
        </w:rPr>
        <w:br/>
      </w:r>
      <w:r w:rsidR="004410F2" w:rsidRPr="00253BD8">
        <w:rPr>
          <w:rFonts w:ascii="Times New Roman" w:hAnsi="Times New Roman" w:cs="Times New Roman"/>
          <w:b/>
          <w:sz w:val="32"/>
          <w:szCs w:val="32"/>
        </w:rPr>
        <w:t>МБОУ СОШ д</w:t>
      </w:r>
      <w:proofErr w:type="gramStart"/>
      <w:r w:rsidR="004410F2" w:rsidRPr="00253BD8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="004410F2" w:rsidRPr="00253BD8">
        <w:rPr>
          <w:rFonts w:ascii="Times New Roman" w:hAnsi="Times New Roman" w:cs="Times New Roman"/>
          <w:b/>
          <w:sz w:val="32"/>
          <w:szCs w:val="32"/>
        </w:rPr>
        <w:t>азмашево</w:t>
      </w:r>
    </w:p>
    <w:p w:rsidR="00483F4E" w:rsidRPr="00253BD8" w:rsidRDefault="00483F4E" w:rsidP="00253BD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BD8">
        <w:rPr>
          <w:rFonts w:ascii="Times New Roman" w:hAnsi="Times New Roman" w:cs="Times New Roman"/>
          <w:b/>
          <w:sz w:val="32"/>
          <w:szCs w:val="32"/>
        </w:rPr>
        <w:t>за 2023 год</w:t>
      </w:r>
    </w:p>
    <w:p w:rsidR="004410F2" w:rsidRPr="00C338D8" w:rsidRDefault="004410F2" w:rsidP="00253B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10F2" w:rsidRPr="00C338D8" w:rsidRDefault="004410F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 об образовательной организации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73"/>
        <w:gridCol w:w="5964"/>
      </w:tblGrid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253BD8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483F4E"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общеобразовательное учреждение </w:t>
            </w:r>
            <w:r w:rsidR="004410F2" w:rsidRPr="00C338D8">
              <w:rPr>
                <w:rFonts w:ascii="Times New Roman" w:hAnsi="Times New Roman" w:cs="Times New Roman"/>
                <w:sz w:val="28"/>
                <w:szCs w:val="28"/>
              </w:rPr>
              <w:t>средняя общеобразовательная школа д</w:t>
            </w:r>
            <w:proofErr w:type="gramStart"/>
            <w:r w:rsidR="004410F2" w:rsidRPr="00C338D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4410F2" w:rsidRPr="00C338D8">
              <w:rPr>
                <w:rFonts w:ascii="Times New Roman" w:hAnsi="Times New Roman" w:cs="Times New Roman"/>
                <w:sz w:val="28"/>
                <w:szCs w:val="28"/>
              </w:rPr>
              <w:t>азмашево</w:t>
            </w:r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410F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Атауллин</w:t>
            </w:r>
            <w:proofErr w:type="spellEnd"/>
            <w:r w:rsidR="00253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Зариф</w:t>
            </w:r>
            <w:proofErr w:type="spellEnd"/>
            <w:r w:rsidR="00253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Вакилович</w:t>
            </w:r>
            <w:proofErr w:type="spellEnd"/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410F2" w:rsidRPr="00C338D8" w:rsidRDefault="004410F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453625,Абзелиловский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район,д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азмашево</w:t>
            </w:r>
            <w:proofErr w:type="spell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83F4E" w:rsidRPr="00C338D8" w:rsidRDefault="004410F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омсомольская,38</w:t>
            </w:r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410F2" w:rsidRPr="00C338D8">
              <w:rPr>
                <w:rFonts w:ascii="Times New Roman" w:hAnsi="Times New Roman" w:cs="Times New Roman"/>
                <w:sz w:val="28"/>
                <w:szCs w:val="28"/>
              </w:rPr>
              <w:t>834772)2-50-51</w:t>
            </w:r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410F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abroo14@yandex.ru</w:t>
            </w:r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410F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  <w:r w:rsidR="00483F4E"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от 26.06.2012 № 1269, серия 02 </w:t>
            </w:r>
            <w:r w:rsidR="00483F4E"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№ 00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3660</w:t>
            </w:r>
          </w:p>
        </w:tc>
      </w:tr>
      <w:tr w:rsidR="00483F4E" w:rsidRPr="00C338D8" w:rsidTr="00483F4E">
        <w:trPr>
          <w:jc w:val="center"/>
        </w:trPr>
        <w:tc>
          <w:tcPr>
            <w:tcW w:w="45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Свидетельство о государственной аккредитации</w:t>
            </w:r>
          </w:p>
        </w:tc>
        <w:tc>
          <w:tcPr>
            <w:tcW w:w="8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от 13.12.2016 № 2308, серия 02А02 </w:t>
            </w:r>
            <w:r w:rsidR="00483F4E"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№ 000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0908</w:t>
            </w:r>
          </w:p>
        </w:tc>
      </w:tr>
    </w:tbl>
    <w:p w:rsidR="00483F4E" w:rsidRPr="00C338D8" w:rsidRDefault="00C07677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МБОУ  СОШ д.Казмашево </w:t>
      </w:r>
      <w:r w:rsidR="00483F4E" w:rsidRPr="00C338D8">
        <w:rPr>
          <w:rFonts w:ascii="Times New Roman" w:hAnsi="Times New Roman" w:cs="Times New Roman"/>
          <w:sz w:val="28"/>
          <w:szCs w:val="28"/>
        </w:rPr>
        <w:t>(далее — Школа) расположена в 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Абзелиловском</w:t>
      </w:r>
      <w:proofErr w:type="spellEnd"/>
      <w:r w:rsidR="00483F4E" w:rsidRPr="00C338D8">
        <w:rPr>
          <w:rFonts w:ascii="Times New Roman" w:hAnsi="Times New Roman" w:cs="Times New Roman"/>
          <w:sz w:val="28"/>
          <w:szCs w:val="28"/>
        </w:rPr>
        <w:t xml:space="preserve"> районе. Большинство семей обучающихся проживают в домах типовой застройки:</w:t>
      </w:r>
      <w:r w:rsidR="00292434" w:rsidRPr="00C338D8">
        <w:rPr>
          <w:rFonts w:ascii="Times New Roman" w:hAnsi="Times New Roman" w:cs="Times New Roman"/>
          <w:sz w:val="28"/>
          <w:szCs w:val="28"/>
        </w:rPr>
        <w:t>40</w:t>
      </w:r>
      <w:r w:rsidR="00483F4E" w:rsidRPr="00C338D8">
        <w:rPr>
          <w:rFonts w:ascii="Times New Roman" w:hAnsi="Times New Roman" w:cs="Times New Roman"/>
          <w:sz w:val="28"/>
          <w:szCs w:val="28"/>
        </w:rPr>
        <w:t> процент</w:t>
      </w:r>
      <w:r w:rsidR="00292434" w:rsidRPr="00C338D8">
        <w:rPr>
          <w:rFonts w:ascii="Times New Roman" w:hAnsi="Times New Roman" w:cs="Times New Roman"/>
          <w:sz w:val="28"/>
          <w:szCs w:val="28"/>
        </w:rPr>
        <w:t>ов</w:t>
      </w:r>
      <w:r w:rsidR="00483F4E" w:rsidRPr="00C338D8">
        <w:rPr>
          <w:rFonts w:ascii="Times New Roman" w:hAnsi="Times New Roman" w:cs="Times New Roman"/>
          <w:sz w:val="28"/>
          <w:szCs w:val="28"/>
        </w:rPr>
        <w:t xml:space="preserve"> — рядом со Школой, </w:t>
      </w:r>
      <w:r w:rsidR="00292434" w:rsidRPr="00C338D8">
        <w:rPr>
          <w:rFonts w:ascii="Times New Roman" w:hAnsi="Times New Roman" w:cs="Times New Roman"/>
          <w:sz w:val="28"/>
          <w:szCs w:val="28"/>
        </w:rPr>
        <w:t>60</w:t>
      </w:r>
      <w:r w:rsidR="00253BD8">
        <w:rPr>
          <w:rFonts w:ascii="Times New Roman" w:hAnsi="Times New Roman" w:cs="Times New Roman"/>
          <w:sz w:val="28"/>
          <w:szCs w:val="28"/>
        </w:rPr>
        <w:t> процентов — в близлежащем поселке</w:t>
      </w:r>
      <w:r w:rsidR="00483F4E" w:rsidRPr="00C338D8">
        <w:rPr>
          <w:rFonts w:ascii="Times New Roman" w:hAnsi="Times New Roman" w:cs="Times New Roman"/>
          <w:sz w:val="28"/>
          <w:szCs w:val="28"/>
        </w:rPr>
        <w:t>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Основным видом деятельности Школы является реализация общеобразовательных программ начального общего, основного общего и среднего общего образования. Также Школа реализует образовательные программы до</w:t>
      </w:r>
      <w:r w:rsidR="00C07677" w:rsidRPr="00C338D8">
        <w:rPr>
          <w:rFonts w:ascii="Times New Roman" w:hAnsi="Times New Roman" w:cs="Times New Roman"/>
          <w:sz w:val="28"/>
          <w:szCs w:val="28"/>
        </w:rPr>
        <w:t>полнительного образования детей.</w:t>
      </w:r>
    </w:p>
    <w:p w:rsidR="00253BD8" w:rsidRDefault="00253BD8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BD8" w:rsidRDefault="00253BD8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BD8" w:rsidRDefault="00253BD8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lastRenderedPageBreak/>
        <w:t>Аналитическая часть</w:t>
      </w: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t>I. Оценка образовательной деятельности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Образовательная деятельность в Школе организуется в соответствии с </w:t>
      </w:r>
      <w:hyperlink r:id="rId6" w:anchor="/document/99/902389617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Федеральным законом от 29.12.2012 № 273-ФЗ</w:t>
        </w:r>
      </w:hyperlink>
      <w:r w:rsidRPr="00C338D8">
        <w:rPr>
          <w:rFonts w:ascii="Times New Roman" w:hAnsi="Times New Roman" w:cs="Times New Roman"/>
          <w:sz w:val="28"/>
          <w:szCs w:val="28"/>
        </w:rPr>
        <w:t> «Об образовании в Российской Федерации», ФГОС начального общего, основного общего и среднего общего образования, основными образовательными программами, локальными нормативными актами Школы.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8D8">
        <w:rPr>
          <w:rFonts w:ascii="Times New Roman" w:hAnsi="Times New Roman" w:cs="Times New Roman"/>
          <w:sz w:val="28"/>
          <w:szCs w:val="28"/>
        </w:rPr>
        <w:t>С 01.09.2023 Школа использует федеральную образовательную программу начального общего образования, утвержденную </w:t>
      </w:r>
      <w:hyperlink r:id="rId7" w:anchor="/document/99/1301798824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 России от 18.05.2023 № 372</w:t>
        </w:r>
      </w:hyperlink>
      <w:r w:rsidRPr="00C338D8">
        <w:rPr>
          <w:rFonts w:ascii="Times New Roman" w:hAnsi="Times New Roman" w:cs="Times New Roman"/>
          <w:sz w:val="28"/>
          <w:szCs w:val="28"/>
        </w:rPr>
        <w:t> (далее — ФОП НОО), федеральную образовательную программу основного общего образования, утвержденную </w:t>
      </w:r>
      <w:hyperlink r:id="rId8" w:anchor="/document/99/1301798826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 России от 18.05.2023 № 370</w:t>
        </w:r>
      </w:hyperlink>
      <w:r w:rsidRPr="00C338D8">
        <w:rPr>
          <w:rFonts w:ascii="Times New Roman" w:hAnsi="Times New Roman" w:cs="Times New Roman"/>
          <w:sz w:val="28"/>
          <w:szCs w:val="28"/>
        </w:rPr>
        <w:t> (далее — ФОП ООО), федеральную образовательную программу среднего общего образования, утвержденную </w:t>
      </w:r>
      <w:hyperlink r:id="rId9" w:anchor="/document/99/1301798825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 России от 18.05.2023 № 371</w:t>
        </w:r>
      </w:hyperlink>
      <w:r w:rsidRPr="00C338D8">
        <w:rPr>
          <w:rFonts w:ascii="Times New Roman" w:hAnsi="Times New Roman" w:cs="Times New Roman"/>
          <w:sz w:val="28"/>
          <w:szCs w:val="28"/>
        </w:rPr>
        <w:t> (далее — ФОП СОО).</w:t>
      </w:r>
      <w:proofErr w:type="gramEnd"/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Для внедрения ФОП НОО, ООО и СОО Школа реализует мероприятия дорожной карты, утвержденной 17.01.2023. В рамках дорожной карты Школа утвердила к 2023/2024 учебному году ООП НОО, ООО и СОО, в которых содержание и планируемые результаты не ниже тех, что указаны в ФОП НОО, ООО и СОО. При разработке ООП Школа непосредственно использовала: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федеральные рабочие программы по учебным предметам «Русский язык», «Литературное чтение», «Окружающий мир» — для ООП НОО;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федеральные рабочие программы по учебным предметам «Русский язык», «Литература», «История», «Обществознание», «География» и «Основы безопасности жизнедеятельности» — для ООП ООО и ООП СОО;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 у учащихся;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федеральные рабочие программы воспитания;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федеральные учебные планы;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федеральные календарные планы воспитательной работы.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Анализ текущих достижений показал результаты, сопоставимые с результатами прошлого и позапрошлого годов. Учителя отмечают, что им стало проще оформлять методическую документацию с использованием </w:t>
      </w:r>
      <w:r w:rsidRPr="00C338D8">
        <w:rPr>
          <w:rFonts w:ascii="Times New Roman" w:hAnsi="Times New Roman" w:cs="Times New Roman"/>
          <w:sz w:val="28"/>
          <w:szCs w:val="28"/>
        </w:rPr>
        <w:lastRenderedPageBreak/>
        <w:t>различных частей ФОП и дополнительных методических документов от 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>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С 01.01.2021 года Школа функционирует в соответствии с требованиями </w:t>
      </w:r>
      <w:hyperlink r:id="rId10" w:anchor="/document/99/566085656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СП 2.4.3648-20</w:t>
        </w:r>
      </w:hyperlink>
      <w:r w:rsidRPr="00C338D8">
        <w:rPr>
          <w:rFonts w:ascii="Times New Roman" w:hAnsi="Times New Roman" w:cs="Times New Roman"/>
          <w:sz w:val="28"/>
          <w:szCs w:val="28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1" w:anchor="/document/99/573500115/ZAP2EI83I9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СанПиН 1.2.3685-21</w:t>
        </w:r>
      </w:hyperlink>
      <w:r w:rsidRPr="00C338D8">
        <w:rPr>
          <w:rFonts w:ascii="Times New Roman" w:hAnsi="Times New Roman" w:cs="Times New Roman"/>
          <w:sz w:val="28"/>
          <w:szCs w:val="28"/>
        </w:rPr>
        <w:t xml:space="preserve"> 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Школа усилила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>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учителя и заместитель директора по АХЧ 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Школа ведет работу по формированию здорового образа жизни и реализации технологий сбережения здоровья. Все учителя проводят совместно с 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С 01.09.2022 введена должность советника директора по воспитанию и взаимодействию с детскими общественными объединениями (далее — советник по воспитанию). Ее занимает педагог, имеющий опыт работы с детскими объединениями и общ</w:t>
      </w:r>
      <w:r w:rsidR="00F37341" w:rsidRPr="00C338D8">
        <w:rPr>
          <w:rFonts w:ascii="Times New Roman" w:hAnsi="Times New Roman" w:cs="Times New Roman"/>
          <w:sz w:val="28"/>
          <w:szCs w:val="28"/>
        </w:rPr>
        <w:t>ий стаж педагогической работы 16</w:t>
      </w:r>
      <w:r w:rsidRPr="00C338D8">
        <w:rPr>
          <w:rFonts w:ascii="Times New Roman" w:hAnsi="Times New Roman" w:cs="Times New Roman"/>
          <w:sz w:val="28"/>
          <w:szCs w:val="28"/>
        </w:rPr>
        <w:t> лет.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Введение должности советника по воспитанию позволило систематизировать работу классных руководителей и снять излишнюю нагрузку с заместителя директора по учебно-воспитательной работе.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С 01.09.2023 Школа применяет новый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специалиста в области воспитания, утвержденный </w:t>
      </w:r>
      <w:hyperlink r:id="rId12" w:anchor="/document/99/1300891113/" w:tgtFrame="_self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приказом Минтруда от 30.01.2023 № 53н</w:t>
        </w:r>
      </w:hyperlink>
      <w:r w:rsidRPr="00C338D8">
        <w:rPr>
          <w:rFonts w:ascii="Times New Roman" w:hAnsi="Times New Roman" w:cs="Times New Roman"/>
          <w:sz w:val="28"/>
          <w:szCs w:val="28"/>
        </w:rPr>
        <w:t>. В соответствии с ним советнику директора по воспитанию и взаимодействию с детскими общественными объединениями, поручены две трудовые функции: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организовывать воспитательную деятельность в Школе — готовить предложения по разработке и корректировке ООП, проводить мероприятия по выявлению, поддержке и развитию способностей и талантов учащихся, содействовать в функционировании системы ученического самоуправления, </w:t>
      </w:r>
      <w:r w:rsidRPr="00C338D8">
        <w:rPr>
          <w:rFonts w:ascii="Times New Roman" w:hAnsi="Times New Roman" w:cs="Times New Roman"/>
          <w:sz w:val="28"/>
          <w:szCs w:val="28"/>
        </w:rPr>
        <w:lastRenderedPageBreak/>
        <w:t>консультировать участников образовательных отношений по вопросам воспитания с использованием современных информационных технологий и т. д.;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организовывать взаимодействие с детскими и молодежными общественными объединениями — общероссийскими общественно-государственными детско-юношескими организациями, общественными объединениями, имеющими патриотическую, культурную, спортивную, туристско-краеведческую и благотворительную направленность, другими образовательными организациями, в том числе в рамках сетевого взаимодействия, местным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бизнес-сообществом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и социальными партнерами, в том числе по вопросам профессиональной ориентации обучающихся и т. д.</w:t>
      </w: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483F4E" w:rsidRPr="00C338D8" w:rsidRDefault="00D724A2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С 01.09.2023 г </w:t>
      </w:r>
      <w:r w:rsidR="00483F4E" w:rsidRPr="00C338D8">
        <w:rPr>
          <w:rFonts w:ascii="Times New Roman" w:hAnsi="Times New Roman" w:cs="Times New Roman"/>
          <w:sz w:val="28"/>
          <w:szCs w:val="28"/>
        </w:rPr>
        <w:t xml:space="preserve">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и среднего общего образования. В рамках воспитательной работы Школа: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>2) реализует потенциал классного руководства в воспитании школьников, поддерживает активное участие классных сообществ в жизни Школы;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>3) вовлекает школьников в кружки, секции, клубы, студии и иные объединения, работающие по школьным программам внеурочной деятельности, реализовывать их воспитательные возможности;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>5) поддерживает ученическое самоуправление — как на уровне Школы, так и на уровне классных сообществ;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lastRenderedPageBreak/>
        <w:br/>
        <w:t>6) 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>7) организует для школьников экскурсии, экспедиции, походы и реализует их воспитательный потенциал;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 xml:space="preserve">8) организует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работу со школьниками;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>9) развивает предметно-эстетическую среду Школы и реализует ее воспитательные возможности;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br/>
        <w:t>10) организует работу с семьями школьников, их родителями или законными представителями, направленную на совместное решение проблем личностного развития детей.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За 2,5 года реализации программы воспитания родители и ученики выражают удовлетворенность воспитательным процессом в Школе, что отразилось на результатах анкетирования, проведенного 20.12.2023. Вместе с тем, родители высказали пожелания по введению мероприятий в календарный план воспитательной работы Школы, например, проводить осенние и зимние спортивные мероприятия в рамках подготовки к физкультурному комплексу ГТО. Предложения родителей будут рассмотрены и при наличии возможностей Школы включены в календарный план воспитательной работы Школы на 20</w:t>
      </w:r>
      <w:r w:rsidR="00D724A2" w:rsidRPr="00C338D8">
        <w:rPr>
          <w:rFonts w:ascii="Times New Roman" w:hAnsi="Times New Roman" w:cs="Times New Roman"/>
          <w:sz w:val="28"/>
          <w:szCs w:val="28"/>
        </w:rPr>
        <w:t>23</w:t>
      </w:r>
      <w:r w:rsidRPr="00C338D8">
        <w:rPr>
          <w:rFonts w:ascii="Times New Roman" w:hAnsi="Times New Roman" w:cs="Times New Roman"/>
          <w:sz w:val="28"/>
          <w:szCs w:val="28"/>
        </w:rPr>
        <w:t>/2</w:t>
      </w:r>
      <w:r w:rsidR="00D724A2" w:rsidRPr="00C338D8">
        <w:rPr>
          <w:rFonts w:ascii="Times New Roman" w:hAnsi="Times New Roman" w:cs="Times New Roman"/>
          <w:sz w:val="28"/>
          <w:szCs w:val="28"/>
        </w:rPr>
        <w:t xml:space="preserve">4 </w:t>
      </w:r>
      <w:r w:rsidRPr="00C338D8">
        <w:rPr>
          <w:rFonts w:ascii="Times New Roman" w:hAnsi="Times New Roman" w:cs="Times New Roman"/>
          <w:sz w:val="28"/>
          <w:szCs w:val="28"/>
        </w:rPr>
        <w:t>учебный год.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соответствии с планами воспитательной работы для учеников и родителей были организованы: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участие в конкурсе социальных плакатов «Я против ПАВ»;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участие в областном конкурсе антинаркотической социальной рекламы;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классные часы и беседы на антинаркотические темы с использованием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ИКТ-технологий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>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книжная выставка «Я выбираю жизнь» в школьной библиотеке;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онлайн-лекции с участием сотрудников МВД.</w:t>
      </w:r>
    </w:p>
    <w:p w:rsidR="00483F4E" w:rsidRPr="00C338D8" w:rsidRDefault="00D724A2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lastRenderedPageBreak/>
        <w:t>В 2022/2023</w:t>
      </w:r>
      <w:r w:rsidR="00483F4E" w:rsidRPr="00C338D8">
        <w:rPr>
          <w:rFonts w:ascii="Times New Roman" w:hAnsi="Times New Roman" w:cs="Times New Roman"/>
          <w:sz w:val="28"/>
          <w:szCs w:val="28"/>
        </w:rPr>
        <w:t xml:space="preserve"> учебном году скорректировали </w:t>
      </w:r>
      <w:proofErr w:type="spellStart"/>
      <w:r w:rsidR="00483F4E" w:rsidRPr="00C338D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483F4E" w:rsidRPr="00C338D8">
        <w:rPr>
          <w:rFonts w:ascii="Times New Roman" w:hAnsi="Times New Roman" w:cs="Times New Roman"/>
          <w:sz w:val="28"/>
          <w:szCs w:val="28"/>
        </w:rPr>
        <w:t xml:space="preserve"> работу со школьниками и внедрили Единую модель профессиональной ориентации — </w:t>
      </w:r>
      <w:proofErr w:type="spellStart"/>
      <w:r w:rsidR="00483F4E" w:rsidRPr="00C338D8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="00483F4E" w:rsidRPr="00C338D8">
        <w:rPr>
          <w:rFonts w:ascii="Times New Roman" w:hAnsi="Times New Roman" w:cs="Times New Roman"/>
          <w:sz w:val="28"/>
          <w:szCs w:val="28"/>
        </w:rPr>
        <w:t xml:space="preserve"> минимум. Для этого утвердили план </w:t>
      </w:r>
      <w:proofErr w:type="spellStart"/>
      <w:r w:rsidR="00483F4E" w:rsidRPr="00C338D8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483F4E" w:rsidRPr="00C338D8">
        <w:rPr>
          <w:rFonts w:ascii="Times New Roman" w:hAnsi="Times New Roman" w:cs="Times New Roman"/>
          <w:sz w:val="28"/>
          <w:szCs w:val="28"/>
        </w:rPr>
        <w:t xml:space="preserve"> мероприятий и внесли изменения в рабочую программу воспитания, календарный план воспитательной работы, план внеурочной деятельности.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работа в Школе строится по следующей схеме: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1–4-е классы: знакомство школьников с миром профессий и формирование у них понимания важности правильного выбора профессии.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5–9-е классы: формирование осознанного выбора и построение дальнейшей индивидуальной траектории образования на базе ориентировки в мире профессий и профессиональных предпочтений.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10–11-е классы: развитие готовности и способности к саморазвитию и профессиональному самоопределению.</w:t>
      </w: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t>II. Оценка системы управления организацией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Управление Школой осуществляется на принципах единоначалия и самоуправления.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Органы управления, действующие в Школе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7"/>
        <w:gridCol w:w="6820"/>
      </w:tblGrid>
      <w:tr w:rsidR="00483F4E" w:rsidRPr="00C338D8" w:rsidTr="00483F4E">
        <w:trPr>
          <w:jc w:val="center"/>
        </w:trPr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9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483F4E" w:rsidRPr="00C338D8" w:rsidTr="00483F4E">
        <w:trPr>
          <w:jc w:val="center"/>
        </w:trPr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Контролирует работу и обеспечивает эффективное 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483F4E" w:rsidRPr="00C338D8" w:rsidTr="00483F4E">
        <w:trPr>
          <w:jc w:val="center"/>
        </w:trPr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Управляющий совет</w:t>
            </w:r>
          </w:p>
        </w:tc>
        <w:tc>
          <w:tcPr>
            <w:tcW w:w="9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Рассматривает вопросы: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образовательной организации;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финансово-хозяйственной деятельности;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</w:t>
            </w:r>
          </w:p>
        </w:tc>
      </w:tr>
      <w:tr w:rsidR="00483F4E" w:rsidRPr="00C338D8" w:rsidTr="00483F4E">
        <w:trPr>
          <w:jc w:val="center"/>
        </w:trPr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совет</w:t>
            </w:r>
          </w:p>
        </w:tc>
        <w:tc>
          <w:tcPr>
            <w:tcW w:w="9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Осуществляет текущее руководство образовательной деятельностью Школы, в том числе рассматривает вопросы: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развития образовательных услуг;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регламентации образовательных отношений;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разработки образовательных программ;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выбора учебников, учебных пособий, средств обучения и воспитания;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материально-технического обеспечения образовательного процесса;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аттестации, повышения квалификации педагогических работников;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координации деятельности методических объединений</w:t>
            </w:r>
          </w:p>
        </w:tc>
      </w:tr>
      <w:tr w:rsidR="00483F4E" w:rsidRPr="00C338D8" w:rsidTr="00483F4E">
        <w:trPr>
          <w:jc w:val="center"/>
        </w:trPr>
        <w:tc>
          <w:tcPr>
            <w:tcW w:w="32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9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Реализует право работников участвовать в управлении образовательной организацией, в том числе: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участвовать в разработке и принятии коллективного договора, Правил трудового распорядка, изменений и дополнений к ним;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принимать локальные акты, которые регламентируют деятельность образовательной организации и связаны с правами и обязанностями работников;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разрешать конфликтные ситуации между работниками и администрацией образовательной организации;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вносить предложения по корректировке плана мероприятий организации, совершенствованию ее работы и развитию материальной базы</w:t>
            </w:r>
          </w:p>
        </w:tc>
      </w:tr>
    </w:tbl>
    <w:p w:rsidR="00253B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Для осуществления учебно-методической работы в Школе создано три предметных методических объединения</w:t>
      </w:r>
      <w:r w:rsidR="00253BD8">
        <w:rPr>
          <w:rFonts w:ascii="Times New Roman" w:hAnsi="Times New Roman" w:cs="Times New Roman"/>
          <w:sz w:val="28"/>
          <w:szCs w:val="28"/>
        </w:rPr>
        <w:t>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общих гуманитарных и социально-экономических дисциплин;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8D8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и математических дисциплин;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lastRenderedPageBreak/>
        <w:t>объединение педагогов начального образования.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целях учета мнения обучающихся и родителей (законных представителей) несовершеннолетних обучающихся в Школе действуют Совет обучающихся и Совет родителей.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В 2023 Школа обновила платформу для электронного документооборота, что позволило расширить ее функционал и связать с порталом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>. Теперь с кандидатами, которые имеют электронные подписи, можно заключать трудовые договоры в электронном виде. Это упрощает кадровый контроль и формирование отчетности. На </w:t>
      </w:r>
      <w:r w:rsidR="00292434" w:rsidRPr="00C338D8">
        <w:rPr>
          <w:rFonts w:ascii="Times New Roman" w:hAnsi="Times New Roman" w:cs="Times New Roman"/>
          <w:sz w:val="28"/>
          <w:szCs w:val="28"/>
        </w:rPr>
        <w:t>30.12.2023 20</w:t>
      </w:r>
      <w:r w:rsidRPr="00C338D8">
        <w:rPr>
          <w:rFonts w:ascii="Times New Roman" w:hAnsi="Times New Roman" w:cs="Times New Roman"/>
          <w:sz w:val="28"/>
          <w:szCs w:val="28"/>
        </w:rPr>
        <w:t>% работников Школы имеют УКЭП. Планируется, что в 2024 году это количество увеличится.</w:t>
      </w: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t xml:space="preserve">III. Оценка содержания и качества подготовки </w:t>
      </w:r>
      <w:proofErr w:type="gramStart"/>
      <w:r w:rsidRPr="00253BD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Статистика показателей за 2020–2023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"/>
        <w:gridCol w:w="3384"/>
        <w:gridCol w:w="1366"/>
        <w:gridCol w:w="1415"/>
        <w:gridCol w:w="1333"/>
        <w:gridCol w:w="1412"/>
      </w:tblGrid>
      <w:tr w:rsidR="00483F4E" w:rsidRPr="00C338D8" w:rsidTr="00483F4E">
        <w:tc>
          <w:tcPr>
            <w:tcW w:w="10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Параметры статистики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2020–2021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учебный год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2021–2022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учебный год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2022–2023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учебный год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На конец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</w:tr>
      <w:tr w:rsidR="00483F4E" w:rsidRPr="00C338D8" w:rsidTr="00483F4E">
        <w:tc>
          <w:tcPr>
            <w:tcW w:w="10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Количество детей, обучавшихся на конец учебного года, в том числе: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начальная школа</w:t>
            </w:r>
          </w:p>
        </w:tc>
        <w:tc>
          <w:tcPr>
            <w:tcW w:w="220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5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98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основная школа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B0CC0" w:rsidRPr="00C338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средняя школа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F3734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83F4E" w:rsidRPr="00C338D8" w:rsidTr="00483F4E">
        <w:tc>
          <w:tcPr>
            <w:tcW w:w="10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Количество учеников, оставленных на повторное обучение: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начальная школа</w:t>
            </w:r>
          </w:p>
        </w:tc>
        <w:tc>
          <w:tcPr>
            <w:tcW w:w="220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5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98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основная школа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средняя школа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483F4E" w:rsidRPr="00C338D8" w:rsidTr="00483F4E">
        <w:tc>
          <w:tcPr>
            <w:tcW w:w="10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Не получили аттестата: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об основном общем образовании</w:t>
            </w:r>
          </w:p>
        </w:tc>
        <w:tc>
          <w:tcPr>
            <w:tcW w:w="220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5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98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среднем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общем образовании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483F4E" w:rsidRPr="00C338D8" w:rsidTr="00483F4E">
        <w:tc>
          <w:tcPr>
            <w:tcW w:w="100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Окончили школу с аттестатом 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отличием: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в основной школе</w:t>
            </w:r>
          </w:p>
        </w:tc>
        <w:tc>
          <w:tcPr>
            <w:tcW w:w="2206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3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7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средней школе</w:t>
            </w:r>
          </w:p>
        </w:tc>
        <w:tc>
          <w:tcPr>
            <w:tcW w:w="22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D31FD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</w:p>
        </w:tc>
      </w:tr>
    </w:tbl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Приведенная статистика показывает, что положительная динамика успешного освоения основных образовательных программ сохраняется,  </w:t>
      </w:r>
      <w:r w:rsidR="0034371D" w:rsidRPr="00C338D8">
        <w:rPr>
          <w:rFonts w:ascii="Times New Roman" w:hAnsi="Times New Roman" w:cs="Times New Roman"/>
          <w:sz w:val="28"/>
          <w:szCs w:val="28"/>
        </w:rPr>
        <w:t xml:space="preserve">но </w:t>
      </w:r>
      <w:r w:rsidRPr="00C338D8">
        <w:rPr>
          <w:rFonts w:ascii="Times New Roman" w:hAnsi="Times New Roman" w:cs="Times New Roman"/>
          <w:sz w:val="28"/>
          <w:szCs w:val="28"/>
        </w:rPr>
        <w:t>количество обучающихся Школы</w:t>
      </w:r>
      <w:r w:rsidR="00253BD8">
        <w:rPr>
          <w:rFonts w:ascii="Times New Roman" w:hAnsi="Times New Roman" w:cs="Times New Roman"/>
          <w:sz w:val="28"/>
          <w:szCs w:val="28"/>
        </w:rPr>
        <w:t xml:space="preserve"> сократилось</w:t>
      </w:r>
      <w:r w:rsidRPr="00C338D8">
        <w:rPr>
          <w:rFonts w:ascii="Times New Roman" w:hAnsi="Times New Roman" w:cs="Times New Roman"/>
          <w:sz w:val="28"/>
          <w:szCs w:val="28"/>
        </w:rPr>
        <w:t>.</w:t>
      </w:r>
    </w:p>
    <w:p w:rsidR="00483F4E" w:rsidRPr="00253BD8" w:rsidRDefault="00483F4E" w:rsidP="00C338D8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53BD8">
        <w:rPr>
          <w:rFonts w:ascii="Times New Roman" w:hAnsi="Times New Roman" w:cs="Times New Roman"/>
          <w:i/>
          <w:sz w:val="28"/>
          <w:szCs w:val="28"/>
        </w:rPr>
        <w:t>Краткий анализ динамики результатов успеваемости и качества знаний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Результаты освоения учащимися программ начального общего образования по показателю «успеваемость» в 2023 году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0"/>
        <w:gridCol w:w="726"/>
        <w:gridCol w:w="605"/>
        <w:gridCol w:w="526"/>
        <w:gridCol w:w="1030"/>
        <w:gridCol w:w="583"/>
        <w:gridCol w:w="1118"/>
        <w:gridCol w:w="700"/>
        <w:gridCol w:w="605"/>
        <w:gridCol w:w="365"/>
        <w:gridCol w:w="605"/>
        <w:gridCol w:w="365"/>
        <w:gridCol w:w="854"/>
        <w:gridCol w:w="565"/>
      </w:tblGrid>
      <w:tr w:rsidR="00483F4E" w:rsidRPr="00C338D8" w:rsidTr="00B22CBD">
        <w:trPr>
          <w:trHeight w:val="373"/>
        </w:trPr>
        <w:tc>
          <w:tcPr>
            <w:tcW w:w="89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726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131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Из них успевают</w:t>
            </w:r>
          </w:p>
        </w:tc>
        <w:tc>
          <w:tcPr>
            <w:tcW w:w="1613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Окончили год</w:t>
            </w:r>
          </w:p>
        </w:tc>
        <w:tc>
          <w:tcPr>
            <w:tcW w:w="1818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Окончили год</w:t>
            </w:r>
          </w:p>
        </w:tc>
        <w:tc>
          <w:tcPr>
            <w:tcW w:w="194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Не успевают</w:t>
            </w:r>
          </w:p>
        </w:tc>
        <w:tc>
          <w:tcPr>
            <w:tcW w:w="1419" w:type="dxa"/>
            <w:gridSpan w:val="2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Переведены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условно</w:t>
            </w:r>
          </w:p>
        </w:tc>
      </w:tr>
      <w:tr w:rsidR="00483F4E" w:rsidRPr="00C338D8" w:rsidTr="00B22CBD">
        <w:trPr>
          <w:trHeight w:val="372"/>
        </w:trPr>
        <w:tc>
          <w:tcPr>
            <w:tcW w:w="89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3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8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70" w:type="dxa"/>
            <w:gridSpan w:val="2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Из них н/а</w:t>
            </w:r>
          </w:p>
        </w:tc>
        <w:tc>
          <w:tcPr>
            <w:tcW w:w="1419" w:type="dxa"/>
            <w:gridSpan w:val="2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4E" w:rsidRPr="00C338D8" w:rsidTr="00B22CBD">
        <w:trPr>
          <w:trHeight w:val="527"/>
        </w:trPr>
        <w:tc>
          <w:tcPr>
            <w:tcW w:w="89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5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03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отметками «4» и «5»</w:t>
            </w:r>
          </w:p>
        </w:tc>
        <w:tc>
          <w:tcPr>
            <w:tcW w:w="583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118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С отметками 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«5»</w:t>
            </w:r>
          </w:p>
        </w:tc>
        <w:tc>
          <w:tcPr>
            <w:tcW w:w="70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83F4E" w:rsidRPr="00C338D8" w:rsidTr="00B22CBD">
        <w:tc>
          <w:tcPr>
            <w:tcW w:w="89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6E6D8C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6E6D8C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3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22CBD"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8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B22CBD">
        <w:tc>
          <w:tcPr>
            <w:tcW w:w="89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6E6D8C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3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18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B22CBD">
        <w:tc>
          <w:tcPr>
            <w:tcW w:w="89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CD429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CD429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3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18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B22CBD">
        <w:tc>
          <w:tcPr>
            <w:tcW w:w="89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7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CD429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CD4292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26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3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3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18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0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B22CB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8D8">
        <w:rPr>
          <w:rFonts w:ascii="Times New Roman" w:hAnsi="Times New Roman" w:cs="Times New Roman"/>
          <w:sz w:val="28"/>
          <w:szCs w:val="28"/>
        </w:rPr>
        <w:t>Если сравнить результаты освоения обучающимися программ начального общего образования по показателю «успеваемость» в 2023 году с результатами освоения учащимися программ начального общего образования по показателю «успеваемость» в 2022 году, то можно отметить, что процент учащихся, окончивших на «4» и «5», выро</w:t>
      </w:r>
      <w:r w:rsidR="00162516" w:rsidRPr="00C338D8">
        <w:rPr>
          <w:rFonts w:ascii="Times New Roman" w:hAnsi="Times New Roman" w:cs="Times New Roman"/>
          <w:sz w:val="28"/>
          <w:szCs w:val="28"/>
        </w:rPr>
        <w:t xml:space="preserve">с на 8 процентов (в 2022 был 43 </w:t>
      </w:r>
      <w:r w:rsidRPr="00C338D8">
        <w:rPr>
          <w:rFonts w:ascii="Times New Roman" w:hAnsi="Times New Roman" w:cs="Times New Roman"/>
          <w:sz w:val="28"/>
          <w:szCs w:val="28"/>
        </w:rPr>
        <w:t>%), процент учащихс</w:t>
      </w:r>
      <w:r w:rsidR="00162516" w:rsidRPr="00C338D8">
        <w:rPr>
          <w:rFonts w:ascii="Times New Roman" w:hAnsi="Times New Roman" w:cs="Times New Roman"/>
          <w:sz w:val="28"/>
          <w:szCs w:val="28"/>
        </w:rPr>
        <w:t>я, окончивших на «5», вырос на 6,5 процента (в 2022 — 2</w:t>
      </w:r>
      <w:r w:rsidRPr="00C338D8">
        <w:rPr>
          <w:rFonts w:ascii="Times New Roman" w:hAnsi="Times New Roman" w:cs="Times New Roman"/>
          <w:sz w:val="28"/>
          <w:szCs w:val="28"/>
        </w:rPr>
        <w:t>2,5%).</w:t>
      </w:r>
      <w:proofErr w:type="gramEnd"/>
    </w:p>
    <w:p w:rsidR="00483F4E" w:rsidRPr="00253BD8" w:rsidRDefault="00483F4E" w:rsidP="00253BD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BD8">
        <w:rPr>
          <w:rFonts w:ascii="Times New Roman" w:hAnsi="Times New Roman" w:cs="Times New Roman"/>
          <w:i/>
          <w:sz w:val="28"/>
          <w:szCs w:val="28"/>
        </w:rPr>
        <w:t>Результаты освоения учащимися программ основного общего образования по показателю «успеваемость» в 2023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6"/>
        <w:gridCol w:w="730"/>
        <w:gridCol w:w="627"/>
        <w:gridCol w:w="515"/>
        <w:gridCol w:w="1193"/>
        <w:gridCol w:w="571"/>
        <w:gridCol w:w="1193"/>
        <w:gridCol w:w="460"/>
        <w:gridCol w:w="627"/>
        <w:gridCol w:w="368"/>
        <w:gridCol w:w="627"/>
        <w:gridCol w:w="368"/>
        <w:gridCol w:w="935"/>
        <w:gridCol w:w="437"/>
      </w:tblGrid>
      <w:tr w:rsidR="00483F4E" w:rsidRPr="00C338D8" w:rsidTr="00483F4E">
        <w:tc>
          <w:tcPr>
            <w:tcW w:w="105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3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Из них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Окончили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Окончили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Переведены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условно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отметками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«4» и «5»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отметками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  <w:t>«5»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483F4E" w:rsidRPr="00C338D8" w:rsidTr="00483F4E">
        <w:tc>
          <w:tcPr>
            <w:tcW w:w="1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36B9F" w:rsidRPr="00C338D8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7233"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483F4E">
        <w:tc>
          <w:tcPr>
            <w:tcW w:w="1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483F4E">
        <w:tc>
          <w:tcPr>
            <w:tcW w:w="1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3F4E" w:rsidRPr="00C338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483F4E">
        <w:tc>
          <w:tcPr>
            <w:tcW w:w="1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483F4E">
        <w:tc>
          <w:tcPr>
            <w:tcW w:w="1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97233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483F4E">
        <w:tc>
          <w:tcPr>
            <w:tcW w:w="10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6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6B9F" w:rsidRPr="00C338D8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4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8D8">
        <w:rPr>
          <w:rFonts w:ascii="Times New Roman" w:hAnsi="Times New Roman" w:cs="Times New Roman"/>
          <w:sz w:val="28"/>
          <w:szCs w:val="28"/>
        </w:rPr>
        <w:t xml:space="preserve">Если сравнить результаты освоения обучающимися программ основного общего образования по показателю «успеваемость» в 2023 году с результатами освоения учащимися программ основного общего образования по показателю «успеваемость» в 2022 году, то можно отметить, что процент учащихся, окончивших на «4» и «5», снизился </w:t>
      </w:r>
      <w:r w:rsidR="00162516" w:rsidRPr="00C338D8">
        <w:rPr>
          <w:rFonts w:ascii="Times New Roman" w:hAnsi="Times New Roman" w:cs="Times New Roman"/>
          <w:sz w:val="28"/>
          <w:szCs w:val="28"/>
        </w:rPr>
        <w:t>на 6 процентов (в 2022 был 42</w:t>
      </w:r>
      <w:r w:rsidRPr="00C338D8">
        <w:rPr>
          <w:rFonts w:ascii="Times New Roman" w:hAnsi="Times New Roman" w:cs="Times New Roman"/>
          <w:sz w:val="28"/>
          <w:szCs w:val="28"/>
        </w:rPr>
        <w:t>%), процент учащихся, окончивших на «5», с</w:t>
      </w:r>
      <w:r w:rsidR="00162516" w:rsidRPr="00C338D8">
        <w:rPr>
          <w:rFonts w:ascii="Times New Roman" w:hAnsi="Times New Roman" w:cs="Times New Roman"/>
          <w:sz w:val="28"/>
          <w:szCs w:val="28"/>
        </w:rPr>
        <w:t>низился на 1 процент (в 2022 — 11</w:t>
      </w:r>
      <w:r w:rsidRPr="00C338D8">
        <w:rPr>
          <w:rFonts w:ascii="Times New Roman" w:hAnsi="Times New Roman" w:cs="Times New Roman"/>
          <w:sz w:val="28"/>
          <w:szCs w:val="28"/>
        </w:rPr>
        <w:t>%).</w:t>
      </w:r>
      <w:proofErr w:type="gramEnd"/>
    </w:p>
    <w:p w:rsidR="00483F4E" w:rsidRPr="00253BD8" w:rsidRDefault="00483F4E" w:rsidP="00253BD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BD8">
        <w:rPr>
          <w:rFonts w:ascii="Times New Roman" w:hAnsi="Times New Roman" w:cs="Times New Roman"/>
          <w:i/>
          <w:sz w:val="28"/>
          <w:szCs w:val="28"/>
        </w:rPr>
        <w:t>Результаты освоения программ среднего общего образования обучающимися 10, 11 классов по показателю «успеваемость» в 2023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6"/>
        <w:gridCol w:w="644"/>
        <w:gridCol w:w="558"/>
        <w:gridCol w:w="464"/>
        <w:gridCol w:w="1036"/>
        <w:gridCol w:w="511"/>
        <w:gridCol w:w="1036"/>
        <w:gridCol w:w="511"/>
        <w:gridCol w:w="558"/>
        <w:gridCol w:w="339"/>
        <w:gridCol w:w="558"/>
        <w:gridCol w:w="339"/>
        <w:gridCol w:w="781"/>
        <w:gridCol w:w="435"/>
        <w:gridCol w:w="373"/>
        <w:gridCol w:w="618"/>
      </w:tblGrid>
      <w:tr w:rsidR="00483F4E" w:rsidRPr="00C338D8" w:rsidTr="00483F4E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обуч-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 них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Окончили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полугодие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Окончили год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Не успевают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Переведены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условно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Сменили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форму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обучения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Из них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6B9F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отметками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«4» и «5»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отметками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«5»</w:t>
            </w:r>
          </w:p>
        </w:tc>
        <w:tc>
          <w:tcPr>
            <w:tcW w:w="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</w:tr>
      <w:tr w:rsidR="00936B9F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6B9F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36B9F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36B9F"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36B9F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6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Результаты освоения учащимися программ среднего общего образования по показателю «успеваемость» в</w:t>
      </w:r>
      <w:r w:rsidR="00ED1257" w:rsidRPr="00C338D8">
        <w:rPr>
          <w:rFonts w:ascii="Times New Roman" w:hAnsi="Times New Roman" w:cs="Times New Roman"/>
          <w:sz w:val="28"/>
          <w:szCs w:val="28"/>
        </w:rPr>
        <w:t> 2023 учебном году выросли на 22</w:t>
      </w:r>
      <w:r w:rsidRPr="00C338D8">
        <w:rPr>
          <w:rFonts w:ascii="Times New Roman" w:hAnsi="Times New Roman" w:cs="Times New Roman"/>
          <w:sz w:val="28"/>
          <w:szCs w:val="28"/>
        </w:rPr>
        <w:t> </w:t>
      </w:r>
      <w:r w:rsidR="00ED1257" w:rsidRPr="00C338D8">
        <w:rPr>
          <w:rFonts w:ascii="Times New Roman" w:hAnsi="Times New Roman" w:cs="Times New Roman"/>
          <w:sz w:val="28"/>
          <w:szCs w:val="28"/>
        </w:rPr>
        <w:t>%</w:t>
      </w:r>
      <w:r w:rsidRPr="00C338D8">
        <w:rPr>
          <w:rFonts w:ascii="Times New Roman" w:hAnsi="Times New Roman" w:cs="Times New Roman"/>
          <w:sz w:val="28"/>
          <w:szCs w:val="28"/>
        </w:rPr>
        <w:t xml:space="preserve"> (в 2022 количество обучающихся, которые закончил</w:t>
      </w:r>
      <w:r w:rsidR="00ED1257" w:rsidRPr="00C338D8">
        <w:rPr>
          <w:rFonts w:ascii="Times New Roman" w:hAnsi="Times New Roman" w:cs="Times New Roman"/>
          <w:sz w:val="28"/>
          <w:szCs w:val="28"/>
        </w:rPr>
        <w:t>и полугодие на «4» и «5», было 77</w:t>
      </w:r>
      <w:r w:rsidRPr="00C338D8">
        <w:rPr>
          <w:rFonts w:ascii="Times New Roman" w:hAnsi="Times New Roman" w:cs="Times New Roman"/>
          <w:sz w:val="28"/>
          <w:szCs w:val="28"/>
        </w:rPr>
        <w:t>%), процент учащихся, окончивших на «5», с</w:t>
      </w:r>
      <w:r w:rsidR="00ED1257" w:rsidRPr="00C338D8">
        <w:rPr>
          <w:rFonts w:ascii="Times New Roman" w:hAnsi="Times New Roman" w:cs="Times New Roman"/>
          <w:sz w:val="28"/>
          <w:szCs w:val="28"/>
        </w:rPr>
        <w:t>низился на 27,5% (в 2022 было 40</w:t>
      </w:r>
      <w:r w:rsidRPr="00C338D8">
        <w:rPr>
          <w:rFonts w:ascii="Times New Roman" w:hAnsi="Times New Roman" w:cs="Times New Roman"/>
          <w:sz w:val="28"/>
          <w:szCs w:val="28"/>
        </w:rPr>
        <w:t>%).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Анализ результатов ГИА-23 показывает, что </w:t>
      </w:r>
      <w:r w:rsidR="00ED1257" w:rsidRPr="00C338D8">
        <w:rPr>
          <w:rFonts w:ascii="Times New Roman" w:hAnsi="Times New Roman" w:cs="Times New Roman"/>
          <w:sz w:val="28"/>
          <w:szCs w:val="28"/>
        </w:rPr>
        <w:t xml:space="preserve"> 16</w:t>
      </w:r>
      <w:r w:rsidRPr="00C338D8">
        <w:rPr>
          <w:rFonts w:ascii="Times New Roman" w:hAnsi="Times New Roman" w:cs="Times New Roman"/>
          <w:sz w:val="28"/>
          <w:szCs w:val="28"/>
        </w:rPr>
        <w:t>% для поступления в</w:t>
      </w:r>
      <w:r w:rsidR="00ED1257" w:rsidRPr="00C338D8">
        <w:rPr>
          <w:rFonts w:ascii="Times New Roman" w:hAnsi="Times New Roman" w:cs="Times New Roman"/>
          <w:sz w:val="28"/>
          <w:szCs w:val="28"/>
        </w:rPr>
        <w:t> вуз сдавали обществознание, физику,  биологию</w:t>
      </w:r>
      <w:proofErr w:type="gramStart"/>
      <w:r w:rsidR="00ED1257" w:rsidRPr="00C338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информатику и ИКТ.</w:t>
      </w:r>
    </w:p>
    <w:p w:rsidR="00483F4E" w:rsidRPr="00253BD8" w:rsidRDefault="00483F4E" w:rsidP="00253BD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53BD8">
        <w:rPr>
          <w:rFonts w:ascii="Times New Roman" w:hAnsi="Times New Roman" w:cs="Times New Roman"/>
          <w:i/>
          <w:sz w:val="28"/>
          <w:szCs w:val="28"/>
        </w:rPr>
        <w:t>Результаты сдачи ЕГЭ в 2023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7"/>
        <w:gridCol w:w="1402"/>
        <w:gridCol w:w="2173"/>
        <w:gridCol w:w="2197"/>
        <w:gridCol w:w="1418"/>
      </w:tblGrid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Сдавали всего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Сколько обучающихся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получили 100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Сколько обучающихся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получили 90–98 баллов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58,5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Информатика и ИКТ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7D3F8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46,5</w:t>
            </w:r>
          </w:p>
        </w:tc>
      </w:tr>
    </w:tbl>
    <w:p w:rsidR="00D724A2" w:rsidRPr="00C338D8" w:rsidRDefault="00D724A2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t>IV. Оценка организации учебного процесса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Образовательная деятельность в Школе осуществляется по пятидневной</w:t>
      </w:r>
      <w:r w:rsidR="00D724A2" w:rsidRPr="00C338D8">
        <w:rPr>
          <w:rFonts w:ascii="Times New Roman" w:hAnsi="Times New Roman" w:cs="Times New Roman"/>
          <w:sz w:val="28"/>
          <w:szCs w:val="28"/>
        </w:rPr>
        <w:t xml:space="preserve"> учебной неделе для 1-11-х классов</w:t>
      </w:r>
      <w:r w:rsidRPr="00C338D8">
        <w:rPr>
          <w:rFonts w:ascii="Times New Roman" w:hAnsi="Times New Roman" w:cs="Times New Roman"/>
          <w:sz w:val="28"/>
          <w:szCs w:val="28"/>
        </w:rPr>
        <w:t>. Занятия проводятся в </w:t>
      </w:r>
      <w:r w:rsidR="00D724A2" w:rsidRPr="00C338D8">
        <w:rPr>
          <w:rFonts w:ascii="Times New Roman" w:hAnsi="Times New Roman" w:cs="Times New Roman"/>
          <w:sz w:val="28"/>
          <w:szCs w:val="28"/>
        </w:rPr>
        <w:t>одну смену.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С января 2023 года Школа применяет федеральную государственную информационную систему «Моя школа» (далее — ФГИС «Моя школа») при организации учебного процесса при реализации ООП НОО, ООО и СОО. В рамках работы в ФГИС «Моя школа» педагогические работники Школы: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используют сервисы электронных журналов и дневников — с доступом для учителей, родителей и учеников;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8D8">
        <w:rPr>
          <w:rFonts w:ascii="Times New Roman" w:hAnsi="Times New Roman" w:cs="Times New Roman"/>
          <w:sz w:val="28"/>
          <w:szCs w:val="28"/>
        </w:rPr>
        <w:t>пользуются библиотекой цифрового образовательного контента, в том числе презентациями, текстовыми документами, таблицами для образовательного процесса и совместной работы пользователей системы;</w:t>
      </w:r>
      <w:proofErr w:type="gramEnd"/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организуют персональную и групповую онлайн-коммуникацию пользователей, включая чаты и видеоконференции, в т. ч. посредством иных информационных систем;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lastRenderedPageBreak/>
        <w:t>разрабатывают КИМ, ключи правильных ответов, критерии проверки диагностических работ, проводят такие работы и экспертизу развернутых ответов;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транслируют в классах цифровые образовательные решения с использованием средств отображения информации и 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мониторят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их применение.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Педагоги отмечают, что им стало проще планировать уроки и контролировать усвоение учебного материала учащимися, благодаря сервисам ФГИС «Моя школа». Мониторинг успеваемости показал, что с начала использования контента и сервисов ФГИС «Моя школа» успеваемость учеников 10-11-х классов выросла на 4 %, 6—9-х классов — на 1,5 %. В остальных классах средний уровень успеваемости остался прежним.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В 2023/2024 учебном году Школа усилила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 назначением и выполнением домашней работы учениками с целью профилактики их повышенной утомляемости. С октября 2023 года Школа применяет Методические рекомендации по организации домашней учебной работы обучающихся общеобразовательных организаций, разработанные ИСРО по поручению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Домашние задания в Школе направлены на всестороннее развитие учащихся, учитывают их интересы, предусматривают выполнение письменных и устных, практических, творческих, проектных, исследовательских работ, в том числе выполняемых в цифровой образовательной среде.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1-х классах домашние задания выдаются в объеме затрат на их выполнение не более одного часа. Домашние задания вводятся постепенно с подробным объяснением ученикам хода их выполнения и организации процесса.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начальной школе и 5–6-х классах основной школы домашние задания на выходные не задаются. В 7–11-х классах иногда домашние задания выдаются на выходные дни, направленные на повторение и систематизацию полученных знаний, в объеме, не превышающем половину норм из таблицы 6.6 СанПиН 1.2.3685-21. На праздничные дни домашние задания не задаются.</w:t>
      </w:r>
    </w:p>
    <w:p w:rsidR="00807274" w:rsidRPr="00C338D8" w:rsidRDefault="00807274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7274" w:rsidRPr="00C338D8" w:rsidRDefault="00807274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3BD8" w:rsidRDefault="00253BD8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3F4E" w:rsidRPr="00253BD8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53BD8">
        <w:rPr>
          <w:rFonts w:ascii="Times New Roman" w:hAnsi="Times New Roman" w:cs="Times New Roman"/>
          <w:b/>
          <w:sz w:val="28"/>
          <w:szCs w:val="28"/>
        </w:rPr>
        <w:lastRenderedPageBreak/>
        <w:t>V. Оценка востребованности выпускников</w:t>
      </w:r>
    </w:p>
    <w:p w:rsidR="00807274" w:rsidRPr="00C338D8" w:rsidRDefault="00807274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4"/>
        <w:gridCol w:w="593"/>
        <w:gridCol w:w="834"/>
        <w:gridCol w:w="834"/>
        <w:gridCol w:w="1558"/>
        <w:gridCol w:w="593"/>
        <w:gridCol w:w="966"/>
        <w:gridCol w:w="1558"/>
        <w:gridCol w:w="1024"/>
        <w:gridCol w:w="803"/>
      </w:tblGrid>
      <w:tr w:rsidR="00483F4E" w:rsidRPr="00C338D8" w:rsidTr="00483F4E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выпуска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Основная школа</w:t>
            </w:r>
          </w:p>
        </w:tc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Средняя школа</w:t>
            </w:r>
          </w:p>
        </w:tc>
      </w:tr>
      <w:tr w:rsidR="00483F4E" w:rsidRPr="00C338D8" w:rsidTr="00483F4E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Перешли в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10-й класс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Школы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Перешли в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10-й класс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другой 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Поступили в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профессиональную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Поступили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в ВУЗ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Поступили в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профессиональную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ОО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Устроились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на работу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Пошли 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срочную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службу 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призыву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80727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83F4E" w:rsidRPr="00C338D8" w:rsidTr="000C67F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9A5209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67FD" w:rsidRPr="00C338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0C67F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53BD8" w:rsidRDefault="00253BD8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F4E" w:rsidRPr="00C338D8" w:rsidRDefault="004C7EB1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В 2023 году </w:t>
      </w:r>
      <w:r w:rsidR="00483F4E" w:rsidRPr="00C338D8">
        <w:rPr>
          <w:rFonts w:ascii="Times New Roman" w:hAnsi="Times New Roman" w:cs="Times New Roman"/>
          <w:sz w:val="28"/>
          <w:szCs w:val="28"/>
        </w:rPr>
        <w:t xml:space="preserve">число выпускников 9-го класса, которые </w:t>
      </w:r>
      <w:proofErr w:type="gramStart"/>
      <w:r w:rsidR="00483F4E" w:rsidRPr="00C338D8">
        <w:rPr>
          <w:rFonts w:ascii="Times New Roman" w:hAnsi="Times New Roman" w:cs="Times New Roman"/>
          <w:sz w:val="28"/>
          <w:szCs w:val="28"/>
        </w:rPr>
        <w:t>продолжили обучение в </w:t>
      </w:r>
      <w:r w:rsidR="000C67FD" w:rsidRPr="00C338D8">
        <w:rPr>
          <w:rFonts w:ascii="Times New Roman" w:hAnsi="Times New Roman" w:cs="Times New Roman"/>
          <w:sz w:val="28"/>
          <w:szCs w:val="28"/>
        </w:rPr>
        <w:t xml:space="preserve">данной общеобразовательной </w:t>
      </w:r>
      <w:r w:rsidRPr="00C338D8">
        <w:rPr>
          <w:rFonts w:ascii="Times New Roman" w:hAnsi="Times New Roman" w:cs="Times New Roman"/>
          <w:sz w:val="28"/>
          <w:szCs w:val="28"/>
        </w:rPr>
        <w:t>организации осталось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стабильным.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Количество выпускников, поступающих в ВУЗ, стабильно </w:t>
      </w:r>
      <w:r w:rsidR="009A5209" w:rsidRPr="00C338D8">
        <w:rPr>
          <w:rFonts w:ascii="Times New Roman" w:hAnsi="Times New Roman" w:cs="Times New Roman"/>
          <w:sz w:val="28"/>
          <w:szCs w:val="28"/>
        </w:rPr>
        <w:t>умен</w:t>
      </w:r>
      <w:r w:rsidR="00253BD8">
        <w:rPr>
          <w:rFonts w:ascii="Times New Roman" w:hAnsi="Times New Roman" w:cs="Times New Roman"/>
          <w:sz w:val="28"/>
          <w:szCs w:val="28"/>
        </w:rPr>
        <w:t>ь</w:t>
      </w:r>
      <w:r w:rsidR="009A5209" w:rsidRPr="00C338D8">
        <w:rPr>
          <w:rFonts w:ascii="Times New Roman" w:hAnsi="Times New Roman" w:cs="Times New Roman"/>
          <w:sz w:val="28"/>
          <w:szCs w:val="28"/>
        </w:rPr>
        <w:t>шается</w:t>
      </w:r>
      <w:r w:rsidRPr="00C338D8">
        <w:rPr>
          <w:rFonts w:ascii="Times New Roman" w:hAnsi="Times New Roman" w:cs="Times New Roman"/>
          <w:sz w:val="28"/>
          <w:szCs w:val="28"/>
        </w:rPr>
        <w:t xml:space="preserve"> по сравнению с общим количеством выпускников 11-г</w:t>
      </w:r>
      <w:r w:rsidR="000C67FD" w:rsidRPr="00C338D8">
        <w:rPr>
          <w:rFonts w:ascii="Times New Roman" w:hAnsi="Times New Roman" w:cs="Times New Roman"/>
          <w:sz w:val="28"/>
          <w:szCs w:val="28"/>
        </w:rPr>
        <w:t>о класса. В 2023 году составил 27</w:t>
      </w:r>
      <w:r w:rsidRPr="00C338D8">
        <w:rPr>
          <w:rFonts w:ascii="Times New Roman" w:hAnsi="Times New Roman" w:cs="Times New Roman"/>
          <w:sz w:val="28"/>
          <w:szCs w:val="28"/>
        </w:rPr>
        <w:t>% по сравнению с результатами 2022 года.</w:t>
      </w:r>
    </w:p>
    <w:p w:rsidR="00483F4E" w:rsidRPr="009F2CD0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CD0">
        <w:rPr>
          <w:rFonts w:ascii="Times New Roman" w:hAnsi="Times New Roman" w:cs="Times New Roman"/>
          <w:b/>
          <w:sz w:val="28"/>
          <w:szCs w:val="28"/>
        </w:rPr>
        <w:t>VI. Оценка качества кадрового обеспечения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На период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само</w:t>
      </w:r>
      <w:r w:rsidR="009A5209" w:rsidRPr="00C338D8">
        <w:rPr>
          <w:rFonts w:ascii="Times New Roman" w:hAnsi="Times New Roman" w:cs="Times New Roman"/>
          <w:sz w:val="28"/>
          <w:szCs w:val="28"/>
        </w:rPr>
        <w:t>обследования</w:t>
      </w:r>
      <w:proofErr w:type="spellEnd"/>
      <w:r w:rsidR="009A5209" w:rsidRPr="00C338D8">
        <w:rPr>
          <w:rFonts w:ascii="Times New Roman" w:hAnsi="Times New Roman" w:cs="Times New Roman"/>
          <w:sz w:val="28"/>
          <w:szCs w:val="28"/>
        </w:rPr>
        <w:t xml:space="preserve"> в Школе работают 18</w:t>
      </w:r>
      <w:r w:rsidRPr="00C338D8">
        <w:rPr>
          <w:rFonts w:ascii="Times New Roman" w:hAnsi="Times New Roman" w:cs="Times New Roman"/>
          <w:sz w:val="28"/>
          <w:szCs w:val="28"/>
        </w:rPr>
        <w:t> педагога</w:t>
      </w:r>
      <w:r w:rsidR="009A5209" w:rsidRPr="00C338D8">
        <w:rPr>
          <w:rFonts w:ascii="Times New Roman" w:hAnsi="Times New Roman" w:cs="Times New Roman"/>
          <w:sz w:val="28"/>
          <w:szCs w:val="28"/>
        </w:rPr>
        <w:t>.</w:t>
      </w:r>
      <w:r w:rsidRPr="00C338D8">
        <w:rPr>
          <w:rFonts w:ascii="Times New Roman" w:hAnsi="Times New Roman" w:cs="Times New Roman"/>
          <w:sz w:val="28"/>
          <w:szCs w:val="28"/>
        </w:rPr>
        <w:t> В 2023 году аттестацию прошли 2 человека — на высшую квалификационную категорию.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lastRenderedPageBreak/>
        <w:t>В целях повышения качества образовательной деятельности в Школе проводится целенаправленная кадровая политика, основная цель которой — обеспечение оптимального баланса процессов обновления и сохранения численного и качественного состава кадров в его развитии, в соответствии потребностями Школы и требованиями действующего законодательства.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Основные принципы кадровой политики направлены: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на сохранение, укрепление и развитие кадрового потенциала;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создание квалифицированного коллектива, способного работать в современных условиях;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повышения уровня квалификации персонала.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Оценивая кадровое обеспечение образовательной организации, являющееся одним из условий, которое определяет качество подготовки обучающихся, необходимо констатировать следующее: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образовательная деятельность в Школе обеспечена квалифицированным профессиональным педагогическим составом;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Школе создана устойчивая целевая кадровая система, в которой осуществляется подготовка новых кадров из числа собственных выпускников;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кадровый потенциал Школы динамично развивается на основе целенаправленной работы по повышению квалификации педагогов.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августе 2023 год</w:t>
      </w:r>
      <w:r w:rsidR="009A5209" w:rsidRPr="00C338D8">
        <w:rPr>
          <w:rFonts w:ascii="Times New Roman" w:hAnsi="Times New Roman" w:cs="Times New Roman"/>
          <w:sz w:val="28"/>
          <w:szCs w:val="28"/>
        </w:rPr>
        <w:t>а на должность учителя английс</w:t>
      </w:r>
      <w:r w:rsidR="0034371D" w:rsidRPr="00C338D8">
        <w:rPr>
          <w:rFonts w:ascii="Times New Roman" w:hAnsi="Times New Roman" w:cs="Times New Roman"/>
          <w:sz w:val="28"/>
          <w:szCs w:val="28"/>
        </w:rPr>
        <w:t>кого языка и химии, биологии</w:t>
      </w:r>
      <w:r w:rsidRPr="00C338D8">
        <w:rPr>
          <w:rFonts w:ascii="Times New Roman" w:hAnsi="Times New Roman" w:cs="Times New Roman"/>
          <w:sz w:val="28"/>
          <w:szCs w:val="28"/>
        </w:rPr>
        <w:t xml:space="preserve"> приняли </w:t>
      </w:r>
      <w:r w:rsidR="0034371D" w:rsidRPr="00C338D8">
        <w:rPr>
          <w:rFonts w:ascii="Times New Roman" w:hAnsi="Times New Roman" w:cs="Times New Roman"/>
          <w:sz w:val="28"/>
          <w:szCs w:val="28"/>
        </w:rPr>
        <w:t>выпускников</w:t>
      </w:r>
      <w:r w:rsidR="009F2CD0">
        <w:rPr>
          <w:rFonts w:ascii="Times New Roman" w:hAnsi="Times New Roman" w:cs="Times New Roman"/>
          <w:sz w:val="28"/>
          <w:szCs w:val="28"/>
        </w:rPr>
        <w:t xml:space="preserve"> с высшим </w:t>
      </w:r>
      <w:r w:rsidR="006E0325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9F2CD0">
        <w:rPr>
          <w:rFonts w:ascii="Times New Roman" w:hAnsi="Times New Roman" w:cs="Times New Roman"/>
          <w:sz w:val="28"/>
          <w:szCs w:val="28"/>
        </w:rPr>
        <w:t xml:space="preserve">ическим </w:t>
      </w:r>
      <w:r w:rsidR="006E0325">
        <w:rPr>
          <w:rFonts w:ascii="Times New Roman" w:hAnsi="Times New Roman" w:cs="Times New Roman"/>
          <w:sz w:val="28"/>
          <w:szCs w:val="28"/>
        </w:rPr>
        <w:t xml:space="preserve"> </w:t>
      </w:r>
      <w:r w:rsidR="009F2CD0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Pr="00C338D8">
        <w:rPr>
          <w:rFonts w:ascii="Times New Roman" w:hAnsi="Times New Roman" w:cs="Times New Roman"/>
          <w:sz w:val="28"/>
          <w:szCs w:val="28"/>
        </w:rPr>
        <w:t xml:space="preserve"> </w:t>
      </w:r>
      <w:r w:rsidR="00EF72FB">
        <w:rPr>
          <w:rFonts w:ascii="Times New Roman" w:hAnsi="Times New Roman" w:cs="Times New Roman"/>
          <w:sz w:val="28"/>
          <w:szCs w:val="28"/>
        </w:rPr>
        <w:t xml:space="preserve"> «Отечественная филология (башкирский язык и литература, русский язык и литература) и «Филология, востоковедение и культура: цифровые технологии» степень магистра, «Педагогическое образование. Химия</w:t>
      </w:r>
      <w:r w:rsidRPr="00C338D8">
        <w:rPr>
          <w:rFonts w:ascii="Times New Roman" w:hAnsi="Times New Roman" w:cs="Times New Roman"/>
          <w:sz w:val="28"/>
          <w:szCs w:val="28"/>
        </w:rPr>
        <w:t>»</w:t>
      </w:r>
      <w:r w:rsidR="00574E7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574E76">
        <w:rPr>
          <w:rFonts w:ascii="Times New Roman" w:hAnsi="Times New Roman" w:cs="Times New Roman"/>
          <w:sz w:val="28"/>
          <w:szCs w:val="28"/>
        </w:rPr>
        <w:t>бакал</w:t>
      </w:r>
      <w:bookmarkStart w:id="0" w:name="_GoBack"/>
      <w:bookmarkEnd w:id="0"/>
      <w:r w:rsidR="009F2CD0">
        <w:rPr>
          <w:rFonts w:ascii="Times New Roman" w:hAnsi="Times New Roman" w:cs="Times New Roman"/>
          <w:sz w:val="28"/>
          <w:szCs w:val="28"/>
        </w:rPr>
        <w:t>авриата</w:t>
      </w:r>
      <w:proofErr w:type="spellEnd"/>
      <w:r w:rsidR="00574E76">
        <w:rPr>
          <w:rFonts w:ascii="Times New Roman" w:hAnsi="Times New Roman" w:cs="Times New Roman"/>
          <w:sz w:val="28"/>
          <w:szCs w:val="28"/>
        </w:rPr>
        <w:t xml:space="preserve"> по направлению подготовки Биология</w:t>
      </w:r>
      <w:r w:rsidRPr="00C338D8">
        <w:rPr>
          <w:rFonts w:ascii="Times New Roman" w:hAnsi="Times New Roman" w:cs="Times New Roman"/>
          <w:sz w:val="28"/>
          <w:szCs w:val="28"/>
        </w:rPr>
        <w:t>. Кандидат</w:t>
      </w:r>
      <w:r w:rsidR="009A5209" w:rsidRPr="00C338D8">
        <w:rPr>
          <w:rFonts w:ascii="Times New Roman" w:hAnsi="Times New Roman" w:cs="Times New Roman"/>
          <w:sz w:val="28"/>
          <w:szCs w:val="28"/>
        </w:rPr>
        <w:t xml:space="preserve">ы успешно прошли </w:t>
      </w:r>
      <w:r w:rsidRPr="00C338D8">
        <w:rPr>
          <w:rFonts w:ascii="Times New Roman" w:hAnsi="Times New Roman" w:cs="Times New Roman"/>
          <w:sz w:val="28"/>
          <w:szCs w:val="28"/>
        </w:rPr>
        <w:t xml:space="preserve"> собеседование, и комиссия по трудоустройству Школы оценила </w:t>
      </w:r>
      <w:r w:rsidR="009F2CD0">
        <w:rPr>
          <w:rFonts w:ascii="Times New Roman" w:hAnsi="Times New Roman" w:cs="Times New Roman"/>
          <w:sz w:val="28"/>
          <w:szCs w:val="28"/>
        </w:rPr>
        <w:t>их как перспективных  будущих специалистов</w:t>
      </w:r>
      <w:r w:rsidRPr="00C338D8">
        <w:rPr>
          <w:rFonts w:ascii="Times New Roman" w:hAnsi="Times New Roman" w:cs="Times New Roman"/>
          <w:sz w:val="28"/>
          <w:szCs w:val="28"/>
        </w:rPr>
        <w:t>.</w:t>
      </w:r>
    </w:p>
    <w:p w:rsidR="00483F4E" w:rsidRPr="009F2CD0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CD0">
        <w:rPr>
          <w:rFonts w:ascii="Times New Roman" w:hAnsi="Times New Roman" w:cs="Times New Roman"/>
          <w:b/>
          <w:sz w:val="28"/>
          <w:szCs w:val="28"/>
        </w:rPr>
        <w:t>VII. Оценка качества учебно-методического и библиотечно-информационного обеспечения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Общая характеристика:</w:t>
      </w:r>
    </w:p>
    <w:p w:rsidR="00483F4E" w:rsidRPr="00C338D8" w:rsidRDefault="0034371D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объем библиотечного фонда — 6045</w:t>
      </w:r>
      <w:r w:rsidR="00483F4E" w:rsidRPr="00C338D8">
        <w:rPr>
          <w:rFonts w:ascii="Times New Roman" w:hAnsi="Times New Roman" w:cs="Times New Roman"/>
          <w:sz w:val="28"/>
          <w:szCs w:val="28"/>
        </w:rPr>
        <w:t> единица;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38D8">
        <w:rPr>
          <w:rFonts w:ascii="Times New Roman" w:hAnsi="Times New Roman" w:cs="Times New Roman"/>
          <w:sz w:val="28"/>
          <w:szCs w:val="28"/>
        </w:rPr>
        <w:lastRenderedPageBreak/>
        <w:t>книгообеспеченность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> — 100 процентов;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обращаемость — </w:t>
      </w:r>
      <w:r w:rsidR="00C338D8" w:rsidRPr="00C338D8">
        <w:rPr>
          <w:rFonts w:ascii="Times New Roman" w:hAnsi="Times New Roman" w:cs="Times New Roman"/>
          <w:sz w:val="28"/>
          <w:szCs w:val="28"/>
        </w:rPr>
        <w:t xml:space="preserve">1786 </w:t>
      </w:r>
      <w:r w:rsidRPr="00C338D8">
        <w:rPr>
          <w:rFonts w:ascii="Times New Roman" w:hAnsi="Times New Roman" w:cs="Times New Roman"/>
          <w:sz w:val="28"/>
          <w:szCs w:val="28"/>
        </w:rPr>
        <w:t>единиц в год;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объем учебного фонда — </w:t>
      </w:r>
      <w:r w:rsidR="0034371D" w:rsidRPr="00C338D8">
        <w:rPr>
          <w:rFonts w:ascii="Times New Roman" w:hAnsi="Times New Roman" w:cs="Times New Roman"/>
          <w:sz w:val="28"/>
          <w:szCs w:val="28"/>
        </w:rPr>
        <w:t xml:space="preserve">1786 </w:t>
      </w:r>
      <w:r w:rsidRPr="00C338D8">
        <w:rPr>
          <w:rFonts w:ascii="Times New Roman" w:hAnsi="Times New Roman" w:cs="Times New Roman"/>
          <w:sz w:val="28"/>
          <w:szCs w:val="28"/>
        </w:rPr>
        <w:t>единица.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Фонд библиотеки формируется за счет федерального, местного бюджетов.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Состав фонда и его использование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"/>
        <w:gridCol w:w="3701"/>
        <w:gridCol w:w="2649"/>
        <w:gridCol w:w="2737"/>
      </w:tblGrid>
      <w:tr w:rsidR="00483F4E" w:rsidRPr="00C338D8" w:rsidTr="0034371D">
        <w:trPr>
          <w:jc w:val="center"/>
        </w:trPr>
        <w:tc>
          <w:tcPr>
            <w:tcW w:w="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Вид литературы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Количество единиц в фонде</w:t>
            </w:r>
          </w:p>
        </w:tc>
        <w:tc>
          <w:tcPr>
            <w:tcW w:w="2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Сколько экземпляров</w:t>
            </w:r>
          </w:p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br/>
              <w:t>выдавалось за год</w:t>
            </w:r>
          </w:p>
        </w:tc>
      </w:tr>
      <w:tr w:rsidR="00483F4E" w:rsidRPr="00C338D8" w:rsidTr="0034371D">
        <w:trPr>
          <w:jc w:val="center"/>
        </w:trPr>
        <w:tc>
          <w:tcPr>
            <w:tcW w:w="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34371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1786</w:t>
            </w:r>
          </w:p>
        </w:tc>
        <w:tc>
          <w:tcPr>
            <w:tcW w:w="2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34371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1786</w:t>
            </w:r>
          </w:p>
        </w:tc>
      </w:tr>
      <w:tr w:rsidR="00483F4E" w:rsidRPr="00C338D8" w:rsidTr="0034371D">
        <w:trPr>
          <w:jc w:val="center"/>
        </w:trPr>
        <w:tc>
          <w:tcPr>
            <w:tcW w:w="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Педагогическая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483F4E" w:rsidRPr="00C338D8" w:rsidTr="0034371D">
        <w:trPr>
          <w:jc w:val="center"/>
        </w:trPr>
        <w:tc>
          <w:tcPr>
            <w:tcW w:w="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34371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3703</w:t>
            </w:r>
          </w:p>
        </w:tc>
        <w:tc>
          <w:tcPr>
            <w:tcW w:w="2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34371D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2500</w:t>
            </w:r>
          </w:p>
        </w:tc>
      </w:tr>
      <w:tr w:rsidR="00483F4E" w:rsidRPr="00C338D8" w:rsidTr="0034371D">
        <w:trPr>
          <w:jc w:val="center"/>
        </w:trPr>
        <w:tc>
          <w:tcPr>
            <w:tcW w:w="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Справочная</w:t>
            </w:r>
          </w:p>
        </w:tc>
        <w:tc>
          <w:tcPr>
            <w:tcW w:w="26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7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</w:tbl>
    <w:p w:rsidR="0034371D" w:rsidRPr="00C338D8" w:rsidRDefault="0034371D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F4E" w:rsidRPr="00C338D8" w:rsidRDefault="009F2CD0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3F4E" w:rsidRPr="00C338D8">
        <w:rPr>
          <w:rFonts w:ascii="Times New Roman" w:hAnsi="Times New Roman" w:cs="Times New Roman"/>
          <w:sz w:val="28"/>
          <w:szCs w:val="28"/>
        </w:rPr>
        <w:t>В 2023/2024 учебном году Школа продолжила обучать по учебникам, входящим в ФПУ, который утвержден </w:t>
      </w:r>
      <w:hyperlink r:id="rId13" w:anchor="/document/99/352000942/" w:tgtFrame="_self" w:history="1">
        <w:r w:rsidR="00483F4E"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483F4E" w:rsidRPr="00C338D8">
          <w:rPr>
            <w:rStyle w:val="a5"/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="00483F4E"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 от 21.09.2022 № 858</w:t>
        </w:r>
      </w:hyperlink>
      <w:r w:rsidR="00483F4E" w:rsidRPr="00C338D8">
        <w:rPr>
          <w:rFonts w:ascii="Times New Roman" w:hAnsi="Times New Roman" w:cs="Times New Roman"/>
          <w:sz w:val="28"/>
          <w:szCs w:val="28"/>
        </w:rPr>
        <w:t>. Однако в федеральном перечне нет учебников по некоторым предметам, также нет комплектных пособий ко всем имеющимся учебникам. В сложившейся ситуации Школа использует пособия, которые выпускают организации из перечня, утвержденного </w:t>
      </w:r>
      <w:hyperlink r:id="rId14" w:anchor="/document/99/420362392/" w:tgtFrame="_self" w:history="1">
        <w:r w:rsidR="00483F4E"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приказом </w:t>
        </w:r>
        <w:proofErr w:type="spellStart"/>
        <w:r w:rsidR="00483F4E" w:rsidRPr="00C338D8">
          <w:rPr>
            <w:rStyle w:val="a5"/>
            <w:rFonts w:ascii="Times New Roman" w:hAnsi="Times New Roman" w:cs="Times New Roman"/>
            <w:sz w:val="28"/>
            <w:szCs w:val="28"/>
          </w:rPr>
          <w:t>Минобрнауки</w:t>
        </w:r>
        <w:proofErr w:type="spellEnd"/>
        <w:r w:rsidR="00483F4E" w:rsidRPr="00C338D8">
          <w:rPr>
            <w:rStyle w:val="a5"/>
            <w:rFonts w:ascii="Times New Roman" w:hAnsi="Times New Roman" w:cs="Times New Roman"/>
            <w:sz w:val="28"/>
            <w:szCs w:val="28"/>
          </w:rPr>
          <w:t xml:space="preserve"> от 09.06.2016 № 699</w:t>
        </w:r>
      </w:hyperlink>
      <w:r w:rsidR="00483F4E" w:rsidRPr="00C338D8">
        <w:rPr>
          <w:rFonts w:ascii="Times New Roman" w:hAnsi="Times New Roman" w:cs="Times New Roman"/>
          <w:sz w:val="28"/>
          <w:szCs w:val="28"/>
        </w:rPr>
        <w:t xml:space="preserve">. Это касается учебных предметов «Родной </w:t>
      </w:r>
      <w:r w:rsidR="00052881" w:rsidRPr="00C338D8">
        <w:rPr>
          <w:rFonts w:ascii="Times New Roman" w:hAnsi="Times New Roman" w:cs="Times New Roman"/>
          <w:sz w:val="28"/>
          <w:szCs w:val="28"/>
        </w:rPr>
        <w:t xml:space="preserve">башкирский </w:t>
      </w:r>
      <w:r w:rsidR="00483F4E" w:rsidRPr="00C338D8">
        <w:rPr>
          <w:rFonts w:ascii="Times New Roman" w:hAnsi="Times New Roman" w:cs="Times New Roman"/>
          <w:sz w:val="28"/>
          <w:szCs w:val="28"/>
        </w:rPr>
        <w:t xml:space="preserve"> язык» и «Родная литература на родном </w:t>
      </w:r>
      <w:r w:rsidR="00052881" w:rsidRPr="00C338D8">
        <w:rPr>
          <w:rFonts w:ascii="Times New Roman" w:hAnsi="Times New Roman" w:cs="Times New Roman"/>
          <w:sz w:val="28"/>
          <w:szCs w:val="28"/>
        </w:rPr>
        <w:t>башкирском</w:t>
      </w:r>
      <w:r w:rsidR="00483F4E" w:rsidRPr="00C338D8">
        <w:rPr>
          <w:rFonts w:ascii="Times New Roman" w:hAnsi="Times New Roman" w:cs="Times New Roman"/>
          <w:sz w:val="28"/>
          <w:szCs w:val="28"/>
        </w:rPr>
        <w:t xml:space="preserve"> языке».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Для преподавания предмета «Основы духовно-нравственной культуры народов России» в 5-х классах используются учебники под авторством Виноградовой Н.Ф., Власенко В.И., Полякова А.В., чьи сроки использов</w:t>
      </w:r>
      <w:r w:rsidR="00555DDA" w:rsidRPr="00C338D8">
        <w:rPr>
          <w:rFonts w:ascii="Times New Roman" w:hAnsi="Times New Roman" w:cs="Times New Roman"/>
          <w:sz w:val="28"/>
          <w:szCs w:val="28"/>
        </w:rPr>
        <w:t xml:space="preserve">ания продлили до 31 августа 2026 </w:t>
      </w:r>
      <w:r w:rsidRPr="00C338D8">
        <w:rPr>
          <w:rFonts w:ascii="Times New Roman" w:hAnsi="Times New Roman" w:cs="Times New Roman"/>
          <w:sz w:val="28"/>
          <w:szCs w:val="28"/>
        </w:rPr>
        <w:t> года.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Средний уровень посещаемости библиотеки — 30 человек в день.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lastRenderedPageBreak/>
        <w:t>Оснащенность библиотеки учебными пособиями достаточная. Однако требуется дополнительное финансирование библиотеки на закупку периодических изданий и обновление фонда художественной литературы.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Помимо официального сайта Школа регулярно ведет официальную страницу в социальной сети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госпаблик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>) — с </w:t>
      </w:r>
      <w:r w:rsidR="004C7EB1" w:rsidRPr="00C338D8">
        <w:rPr>
          <w:rFonts w:ascii="Times New Roman" w:hAnsi="Times New Roman" w:cs="Times New Roman"/>
          <w:sz w:val="28"/>
          <w:szCs w:val="28"/>
        </w:rPr>
        <w:t>17.02</w:t>
      </w:r>
      <w:r w:rsidRPr="00C338D8">
        <w:rPr>
          <w:rFonts w:ascii="Times New Roman" w:hAnsi="Times New Roman" w:cs="Times New Roman"/>
          <w:sz w:val="28"/>
          <w:szCs w:val="28"/>
        </w:rPr>
        <w:t>.202</w:t>
      </w:r>
      <w:r w:rsidR="004C7EB1" w:rsidRPr="00C338D8">
        <w:rPr>
          <w:rFonts w:ascii="Times New Roman" w:hAnsi="Times New Roman" w:cs="Times New Roman"/>
          <w:sz w:val="28"/>
          <w:szCs w:val="28"/>
        </w:rPr>
        <w:t>2</w:t>
      </w:r>
      <w:r w:rsidRPr="00C338D8">
        <w:rPr>
          <w:rFonts w:ascii="Times New Roman" w:hAnsi="Times New Roman" w:cs="Times New Roman"/>
          <w:sz w:val="28"/>
          <w:szCs w:val="28"/>
        </w:rPr>
        <w:t xml:space="preserve">. Работа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госпаблика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регламентируется </w:t>
      </w:r>
      <w:hyperlink r:id="rId15" w:anchor="/document/99/902141645/" w:tgtFrame="_self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Федеральным законом от 09.02.2009 № 8-ФЗ</w:t>
        </w:r>
      </w:hyperlink>
      <w:r w:rsidRPr="00C338D8">
        <w:rPr>
          <w:rFonts w:ascii="Times New Roman" w:hAnsi="Times New Roman" w:cs="Times New Roman"/>
          <w:sz w:val="28"/>
          <w:szCs w:val="28"/>
        </w:rPr>
        <w:t>, </w:t>
      </w:r>
      <w:hyperlink r:id="rId16" w:anchor="/document/99/1300495111/" w:tgtFrame="_self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постановлением Правительства от 31.12.2022 № 2560</w:t>
        </w:r>
      </w:hyperlink>
      <w:r w:rsidRPr="00C338D8">
        <w:rPr>
          <w:rFonts w:ascii="Times New Roman" w:hAnsi="Times New Roman" w:cs="Times New Roman"/>
          <w:sz w:val="28"/>
          <w:szCs w:val="28"/>
        </w:rPr>
        <w:t xml:space="preserve">, рекомендациями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и локальными актами Школы.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госпаблике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всегда присутствует информация: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наименование Школы;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почтовый адрес, адрес электронной почты и номера телефонов справочных служб Школы;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информация об официальном сайте Школы;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иная информацию о Школе и ее деятельности.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Визуальное оформление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госпаблика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Школы включает: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аватар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> — основное изображение страницы, выполняющее функции визуальной идентификации;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обложку — широкоформатное изображение, размещаемое над основной информацией официальной страницы;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описание страницы, которое содержит основную информацию о Школе;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меню страницы со ссылками, описаниями и графическими изображениями для удобства навигации пользователей.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Меню официальной страницы содержит три типа ссылок: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на электронную форму Платформы обратной связи (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>) для подачи пользователями сообщений и обращений и на ее обложку — в первом пункте меню;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электронную форму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для выявления мнения пользователей, в том числе путем опросов и голосований, и на ее обложку — во втором пункте меню;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ключевые тематические разделы официальной страницы, содержащие информацию о Школе.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8D8">
        <w:rPr>
          <w:rFonts w:ascii="Times New Roman" w:hAnsi="Times New Roman" w:cs="Times New Roman"/>
          <w:sz w:val="28"/>
          <w:szCs w:val="28"/>
        </w:rPr>
        <w:lastRenderedPageBreak/>
        <w:t>Ответственный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за 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госпаблик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ежеквартально проводит опросы пользователей социальной сети по темам удовлетворенности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контентом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госпаблика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и работой Школы. Анализ опросов показал, что к концу 2023 года удовлетворенность родителей работой Школы увеличилась на 12 %, обучающихся — на 16%.</w:t>
      </w:r>
    </w:p>
    <w:p w:rsidR="00483F4E" w:rsidRPr="009F2CD0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CD0">
        <w:rPr>
          <w:rFonts w:ascii="Times New Roman" w:hAnsi="Times New Roman" w:cs="Times New Roman"/>
          <w:b/>
          <w:sz w:val="28"/>
          <w:szCs w:val="28"/>
        </w:rPr>
        <w:t>VIII. Оценка материально-технической базы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Школы позволяет реализовывать в полной мере образовательные программы.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В Школе оборудованы </w:t>
      </w:r>
      <w:r w:rsidR="009A5209" w:rsidRPr="00C338D8">
        <w:rPr>
          <w:rFonts w:ascii="Times New Roman" w:hAnsi="Times New Roman" w:cs="Times New Roman"/>
          <w:sz w:val="28"/>
          <w:szCs w:val="28"/>
        </w:rPr>
        <w:t xml:space="preserve"> учебных кабинета, </w:t>
      </w:r>
      <w:r w:rsidRPr="00C338D8">
        <w:rPr>
          <w:rFonts w:ascii="Times New Roman" w:hAnsi="Times New Roman" w:cs="Times New Roman"/>
          <w:sz w:val="28"/>
          <w:szCs w:val="28"/>
        </w:rPr>
        <w:t> из них оснащен современной мультимедийной техникой, в том числе:</w:t>
      </w:r>
      <w:proofErr w:type="gramEnd"/>
    </w:p>
    <w:p w:rsidR="00483F4E" w:rsidRPr="00C338D8" w:rsidRDefault="00C07677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1 компьютерный класс</w:t>
      </w:r>
      <w:r w:rsidR="00483F4E" w:rsidRPr="00C338D8">
        <w:rPr>
          <w:rFonts w:ascii="Times New Roman" w:hAnsi="Times New Roman" w:cs="Times New Roman"/>
          <w:sz w:val="28"/>
          <w:szCs w:val="28"/>
        </w:rPr>
        <w:t>;</w:t>
      </w:r>
    </w:p>
    <w:p w:rsidR="00483F4E" w:rsidRPr="00C338D8" w:rsidRDefault="00C07677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кабинет технологии для мальчиков</w:t>
      </w:r>
      <w:r w:rsidR="00483F4E" w:rsidRPr="00C338D8">
        <w:rPr>
          <w:rFonts w:ascii="Times New Roman" w:hAnsi="Times New Roman" w:cs="Times New Roman"/>
          <w:sz w:val="28"/>
          <w:szCs w:val="28"/>
        </w:rPr>
        <w:t>;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 xml:space="preserve">. На первом этаже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оборудованы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 xml:space="preserve"> столовая, пищеблок и спортивный зал.</w:t>
      </w:r>
    </w:p>
    <w:p w:rsidR="00483F4E" w:rsidRPr="009F2CD0" w:rsidRDefault="00483F4E" w:rsidP="00C338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2CD0">
        <w:rPr>
          <w:rFonts w:ascii="Times New Roman" w:hAnsi="Times New Roman" w:cs="Times New Roman"/>
          <w:b/>
          <w:sz w:val="28"/>
          <w:szCs w:val="28"/>
        </w:rPr>
        <w:t xml:space="preserve">IX. Оценка </w:t>
      </w:r>
      <w:proofErr w:type="gramStart"/>
      <w:r w:rsidRPr="009F2CD0">
        <w:rPr>
          <w:rFonts w:ascii="Times New Roman" w:hAnsi="Times New Roman" w:cs="Times New Roman"/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В Школе утверждено </w:t>
      </w:r>
      <w:hyperlink r:id="rId17" w:anchor="/document/118/30289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Положение о внутренней системе оценки качества образования</w:t>
        </w:r>
      </w:hyperlink>
      <w:r w:rsidRPr="00C338D8">
        <w:rPr>
          <w:rFonts w:ascii="Times New Roman" w:hAnsi="Times New Roman" w:cs="Times New Roman"/>
          <w:sz w:val="28"/>
          <w:szCs w:val="28"/>
        </w:rPr>
        <w:t xml:space="preserve"> от 31.05.2022. По итогам оценки качества образования в 2023 году выявлено, что уровень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результатов соответствуют среднему уровню, </w:t>
      </w:r>
      <w:proofErr w:type="spellStart"/>
      <w:r w:rsidRPr="00C338D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C338D8">
        <w:rPr>
          <w:rFonts w:ascii="Times New Roman" w:hAnsi="Times New Roman" w:cs="Times New Roman"/>
          <w:sz w:val="28"/>
          <w:szCs w:val="28"/>
        </w:rPr>
        <w:t xml:space="preserve"> личностных результатов </w:t>
      </w:r>
      <w:proofErr w:type="gramStart"/>
      <w:r w:rsidRPr="00C338D8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C338D8">
        <w:rPr>
          <w:rFonts w:ascii="Times New Roman" w:hAnsi="Times New Roman" w:cs="Times New Roman"/>
          <w:sz w:val="28"/>
          <w:szCs w:val="28"/>
        </w:rPr>
        <w:t>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По результатам анкетирования 2023 года выявлено, что количество родителей, которые удовлетворены общим качеством образования в Школе, —</w:t>
      </w:r>
      <w:r w:rsidR="00C07677" w:rsidRPr="00C338D8">
        <w:rPr>
          <w:rFonts w:ascii="Times New Roman" w:hAnsi="Times New Roman" w:cs="Times New Roman"/>
          <w:sz w:val="28"/>
          <w:szCs w:val="28"/>
        </w:rPr>
        <w:t>73</w:t>
      </w:r>
      <w:r w:rsidRPr="00C338D8">
        <w:rPr>
          <w:rFonts w:ascii="Times New Roman" w:hAnsi="Times New Roman" w:cs="Times New Roman"/>
          <w:sz w:val="28"/>
          <w:szCs w:val="28"/>
        </w:rPr>
        <w:t xml:space="preserve"> процента, количество обучающихся, удовлетворенных образовательным процессом, — </w:t>
      </w:r>
      <w:r w:rsidR="00C07677" w:rsidRPr="00C338D8">
        <w:rPr>
          <w:rFonts w:ascii="Times New Roman" w:hAnsi="Times New Roman" w:cs="Times New Roman"/>
          <w:sz w:val="28"/>
          <w:szCs w:val="28"/>
        </w:rPr>
        <w:t>69</w:t>
      </w:r>
      <w:r w:rsidRPr="00C338D8">
        <w:rPr>
          <w:rFonts w:ascii="Times New Roman" w:hAnsi="Times New Roman" w:cs="Times New Roman"/>
          <w:sz w:val="28"/>
          <w:szCs w:val="28"/>
        </w:rPr>
        <w:t> процентов.</w:t>
      </w:r>
    </w:p>
    <w:p w:rsidR="00D56807" w:rsidRDefault="00D56807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807" w:rsidRDefault="00D56807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807" w:rsidRDefault="00D56807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807" w:rsidRDefault="00D56807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CD0" w:rsidRDefault="009F2CD0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CD0" w:rsidRDefault="009F2CD0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F2CD0" w:rsidRDefault="009F2CD0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F4E" w:rsidRPr="009F2CD0" w:rsidRDefault="00483F4E" w:rsidP="009F2CD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F2CD0">
        <w:rPr>
          <w:rFonts w:ascii="Times New Roman" w:hAnsi="Times New Roman" w:cs="Times New Roman"/>
          <w:i/>
          <w:sz w:val="28"/>
          <w:szCs w:val="28"/>
        </w:rPr>
        <w:lastRenderedPageBreak/>
        <w:t>Результаты анализа показателей деятельности организации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Данные приведены по состоянию на 30 декабря 2023 года.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1"/>
        <w:gridCol w:w="1677"/>
        <w:gridCol w:w="2169"/>
      </w:tblGrid>
      <w:tr w:rsidR="00483F4E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483F4E" w:rsidRPr="00C338D8" w:rsidTr="00483F4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483F4E" w:rsidRPr="00C338D8" w:rsidRDefault="00483F4E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9F2CD0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Средний балл ГИА выпускников 9 класса по русскому языку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Средний балл ГИА выпускников 9 класса по математике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 класса по русскому языку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Средний балл ЕГЭ выпускников 11 класса по математике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выпускников 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русскому языку, от общей численности выпускников 11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математике, от общей численностивыпускников 11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11 класса, которые не получили аттестаты, от общей численности выпускников 11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Численность (удельный вес) выпускников 11 класса, которые получили аттестаты с отличием, от общей численности выпускников 11 класса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45 (5%)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учащихся — победителей и призеров олимпиад, смотров, конкурсов от общей 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численности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в том числе:</w:t>
            </w:r>
          </w:p>
        </w:tc>
        <w:tc>
          <w:tcPr>
            <w:tcW w:w="16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DA" w:rsidRPr="00C338D8" w:rsidTr="00483F4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регионального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 (0,4%)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федерального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международного уровня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9F2CD0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учащихся в рамках сетевой формы реализации 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программ от общей численности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 (0%)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Общая численность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, в том числе количество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DA" w:rsidRPr="00C338D8" w:rsidTr="00483F4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16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DA" w:rsidRPr="00C338D8" w:rsidTr="00483F4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8 (44,4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7 (38,8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от общей численности таких работников с педагогическим стажем:</w:t>
            </w:r>
          </w:p>
        </w:tc>
        <w:tc>
          <w:tcPr>
            <w:tcW w:w="16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DA" w:rsidRPr="00C338D8" w:rsidTr="00483F4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(29%)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(4%)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(удельный вес) 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от общей численности таких работников в возрасте:</w:t>
            </w:r>
          </w:p>
        </w:tc>
        <w:tc>
          <w:tcPr>
            <w:tcW w:w="16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DDA" w:rsidRPr="00C338D8" w:rsidTr="00483F4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(23%)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1A1916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 xml:space="preserve"> (14%)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4C7EB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18 (100%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педагогических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4C7EB1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100%)</w:t>
            </w:r>
          </w:p>
        </w:tc>
      </w:tr>
      <w:tr w:rsidR="00555DDA" w:rsidRPr="00C338D8" w:rsidTr="00483F4E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 расчете на одного учащегося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EF0D3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EF0D3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Наличие в Школе системы электронного документооборота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6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5DDA" w:rsidRPr="00C338D8" w:rsidTr="00483F4E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EF0D3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</w:t>
            </w:r>
            <w:proofErr w:type="spell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сре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дств ск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анирования и 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EF0D3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 выхода в интернет с 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— 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 интернетом не менее 2 Мб/</w:t>
            </w:r>
            <w:proofErr w:type="gramStart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, от общей численности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EF0D34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555DDA" w:rsidRPr="00C338D8">
              <w:rPr>
                <w:rFonts w:ascii="Times New Roman" w:hAnsi="Times New Roman" w:cs="Times New Roman"/>
                <w:sz w:val="28"/>
                <w:szCs w:val="28"/>
              </w:rPr>
              <w:t>(100%)</w:t>
            </w:r>
          </w:p>
        </w:tc>
      </w:tr>
      <w:tr w:rsidR="00555DDA" w:rsidRPr="00C338D8" w:rsidTr="00483F4E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555DDA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кв. м</w:t>
            </w:r>
          </w:p>
        </w:tc>
        <w:tc>
          <w:tcPr>
            <w:tcW w:w="21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555DDA" w:rsidRPr="00C338D8" w:rsidRDefault="00C338D8" w:rsidP="00C338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8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4371D" w:rsidRPr="00C338D8" w:rsidRDefault="0034371D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3FF" w:rsidRPr="00C338D8" w:rsidRDefault="001623FF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Анализ показателей указывает на то, что Школа имеет достаточную инфраструктуру, которая соответствует требованиям </w:t>
      </w:r>
      <w:hyperlink r:id="rId18" w:anchor="/document/99/566085656/" w:history="1">
        <w:r w:rsidRPr="00C338D8">
          <w:rPr>
            <w:rStyle w:val="a5"/>
            <w:rFonts w:ascii="Times New Roman" w:hAnsi="Times New Roman" w:cs="Times New Roman"/>
            <w:sz w:val="28"/>
            <w:szCs w:val="28"/>
          </w:rPr>
          <w:t>СП 2.4.3648-20</w:t>
        </w:r>
      </w:hyperlink>
      <w:r w:rsidRPr="00C338D8">
        <w:rPr>
          <w:rFonts w:ascii="Times New Roman" w:hAnsi="Times New Roman" w:cs="Times New Roman"/>
          <w:sz w:val="28"/>
          <w:szCs w:val="28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общего образования и ФОП НОО, ООО и СОО.</w:t>
      </w:r>
    </w:p>
    <w:p w:rsidR="00483F4E" w:rsidRPr="00C338D8" w:rsidRDefault="00483F4E" w:rsidP="00C338D8">
      <w:pPr>
        <w:jc w:val="both"/>
        <w:rPr>
          <w:rFonts w:ascii="Times New Roman" w:hAnsi="Times New Roman" w:cs="Times New Roman"/>
          <w:sz w:val="28"/>
          <w:szCs w:val="28"/>
        </w:rPr>
      </w:pPr>
      <w:r w:rsidRPr="00C338D8">
        <w:rPr>
          <w:rFonts w:ascii="Times New Roman" w:hAnsi="Times New Roman" w:cs="Times New Roman"/>
          <w:sz w:val="28"/>
          <w:szCs w:val="28"/>
        </w:rPr>
        <w:t>Школа укомплектована достаточным количеством педагогических и иных работников, которые имеют высокую квалификацию и регулярно проходят повышение квалификации, что позволяет обеспечивать стабильных качественных результатов образовательных достижений обучающихся.</w:t>
      </w:r>
    </w:p>
    <w:p w:rsidR="00C44BD8" w:rsidRPr="00C338D8" w:rsidRDefault="00C44BD8" w:rsidP="00C338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4BD8" w:rsidRPr="00C338D8" w:rsidSect="00C44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302A"/>
    <w:multiLevelType w:val="multilevel"/>
    <w:tmpl w:val="FA60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781F8E"/>
    <w:multiLevelType w:val="multilevel"/>
    <w:tmpl w:val="861C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904CE"/>
    <w:multiLevelType w:val="multilevel"/>
    <w:tmpl w:val="178A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521352"/>
    <w:multiLevelType w:val="multilevel"/>
    <w:tmpl w:val="D3E45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CC556A"/>
    <w:multiLevelType w:val="multilevel"/>
    <w:tmpl w:val="F6781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4007D5"/>
    <w:multiLevelType w:val="multilevel"/>
    <w:tmpl w:val="4500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0757FD"/>
    <w:multiLevelType w:val="multilevel"/>
    <w:tmpl w:val="90FA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F05547"/>
    <w:multiLevelType w:val="multilevel"/>
    <w:tmpl w:val="7EBC7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1F4339"/>
    <w:multiLevelType w:val="multilevel"/>
    <w:tmpl w:val="30B8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452511"/>
    <w:multiLevelType w:val="multilevel"/>
    <w:tmpl w:val="50DC8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5327D2"/>
    <w:multiLevelType w:val="multilevel"/>
    <w:tmpl w:val="D8B06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9E3DA2"/>
    <w:multiLevelType w:val="multilevel"/>
    <w:tmpl w:val="725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271A1B"/>
    <w:multiLevelType w:val="multilevel"/>
    <w:tmpl w:val="6BD2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083F8D"/>
    <w:multiLevelType w:val="multilevel"/>
    <w:tmpl w:val="6F5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3D1394"/>
    <w:multiLevelType w:val="multilevel"/>
    <w:tmpl w:val="A826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3D05FB"/>
    <w:multiLevelType w:val="multilevel"/>
    <w:tmpl w:val="279A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81336F"/>
    <w:multiLevelType w:val="multilevel"/>
    <w:tmpl w:val="DC90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4E113D"/>
    <w:multiLevelType w:val="multilevel"/>
    <w:tmpl w:val="FC30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7B2015"/>
    <w:multiLevelType w:val="multilevel"/>
    <w:tmpl w:val="0B86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5D73707"/>
    <w:multiLevelType w:val="multilevel"/>
    <w:tmpl w:val="A7AE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602A5"/>
    <w:multiLevelType w:val="multilevel"/>
    <w:tmpl w:val="45A8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676912"/>
    <w:multiLevelType w:val="multilevel"/>
    <w:tmpl w:val="5146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785877"/>
    <w:multiLevelType w:val="multilevel"/>
    <w:tmpl w:val="212E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C02806"/>
    <w:multiLevelType w:val="multilevel"/>
    <w:tmpl w:val="5268D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7D7621"/>
    <w:multiLevelType w:val="multilevel"/>
    <w:tmpl w:val="51DC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E42804"/>
    <w:multiLevelType w:val="multilevel"/>
    <w:tmpl w:val="C784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87E78"/>
    <w:multiLevelType w:val="multilevel"/>
    <w:tmpl w:val="3DE2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485429"/>
    <w:multiLevelType w:val="multilevel"/>
    <w:tmpl w:val="DC10F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5D3BB4"/>
    <w:multiLevelType w:val="multilevel"/>
    <w:tmpl w:val="4E1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2440D8"/>
    <w:multiLevelType w:val="multilevel"/>
    <w:tmpl w:val="A74C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5114DF"/>
    <w:multiLevelType w:val="multilevel"/>
    <w:tmpl w:val="BAEEA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87533B"/>
    <w:multiLevelType w:val="multilevel"/>
    <w:tmpl w:val="A084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5F7A2A"/>
    <w:multiLevelType w:val="multilevel"/>
    <w:tmpl w:val="C34E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C47189"/>
    <w:multiLevelType w:val="multilevel"/>
    <w:tmpl w:val="A928F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692D0F"/>
    <w:multiLevelType w:val="multilevel"/>
    <w:tmpl w:val="9F7C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99521B"/>
    <w:multiLevelType w:val="multilevel"/>
    <w:tmpl w:val="4ECE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B8474C"/>
    <w:multiLevelType w:val="multilevel"/>
    <w:tmpl w:val="C630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49F50EC"/>
    <w:multiLevelType w:val="multilevel"/>
    <w:tmpl w:val="5DAC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7084E7D"/>
    <w:multiLevelType w:val="multilevel"/>
    <w:tmpl w:val="A1A49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61579"/>
    <w:multiLevelType w:val="multilevel"/>
    <w:tmpl w:val="DE585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3C103C"/>
    <w:multiLevelType w:val="multilevel"/>
    <w:tmpl w:val="00C6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35"/>
  </w:num>
  <w:num w:numId="3">
    <w:abstractNumId w:val="30"/>
  </w:num>
  <w:num w:numId="4">
    <w:abstractNumId w:val="11"/>
  </w:num>
  <w:num w:numId="5">
    <w:abstractNumId w:val="15"/>
  </w:num>
  <w:num w:numId="6">
    <w:abstractNumId w:val="16"/>
  </w:num>
  <w:num w:numId="7">
    <w:abstractNumId w:val="26"/>
  </w:num>
  <w:num w:numId="8">
    <w:abstractNumId w:val="6"/>
  </w:num>
  <w:num w:numId="9">
    <w:abstractNumId w:val="12"/>
  </w:num>
  <w:num w:numId="10">
    <w:abstractNumId w:val="37"/>
  </w:num>
  <w:num w:numId="11">
    <w:abstractNumId w:val="2"/>
  </w:num>
  <w:num w:numId="12">
    <w:abstractNumId w:val="31"/>
  </w:num>
  <w:num w:numId="13">
    <w:abstractNumId w:val="21"/>
  </w:num>
  <w:num w:numId="14">
    <w:abstractNumId w:val="32"/>
  </w:num>
  <w:num w:numId="15">
    <w:abstractNumId w:val="22"/>
  </w:num>
  <w:num w:numId="16">
    <w:abstractNumId w:val="13"/>
  </w:num>
  <w:num w:numId="17">
    <w:abstractNumId w:val="38"/>
  </w:num>
  <w:num w:numId="18">
    <w:abstractNumId w:val="8"/>
  </w:num>
  <w:num w:numId="19">
    <w:abstractNumId w:val="20"/>
  </w:num>
  <w:num w:numId="20">
    <w:abstractNumId w:val="7"/>
  </w:num>
  <w:num w:numId="21">
    <w:abstractNumId w:val="27"/>
  </w:num>
  <w:num w:numId="22">
    <w:abstractNumId w:val="25"/>
  </w:num>
  <w:num w:numId="23">
    <w:abstractNumId w:val="33"/>
  </w:num>
  <w:num w:numId="24">
    <w:abstractNumId w:val="24"/>
  </w:num>
  <w:num w:numId="25">
    <w:abstractNumId w:val="14"/>
  </w:num>
  <w:num w:numId="26">
    <w:abstractNumId w:val="10"/>
  </w:num>
  <w:num w:numId="27">
    <w:abstractNumId w:val="39"/>
  </w:num>
  <w:num w:numId="28">
    <w:abstractNumId w:val="5"/>
  </w:num>
  <w:num w:numId="29">
    <w:abstractNumId w:val="19"/>
  </w:num>
  <w:num w:numId="30">
    <w:abstractNumId w:val="1"/>
  </w:num>
  <w:num w:numId="31">
    <w:abstractNumId w:val="18"/>
  </w:num>
  <w:num w:numId="32">
    <w:abstractNumId w:val="23"/>
  </w:num>
  <w:num w:numId="33">
    <w:abstractNumId w:val="9"/>
  </w:num>
  <w:num w:numId="34">
    <w:abstractNumId w:val="0"/>
  </w:num>
  <w:num w:numId="35">
    <w:abstractNumId w:val="28"/>
  </w:num>
  <w:num w:numId="36">
    <w:abstractNumId w:val="29"/>
  </w:num>
  <w:num w:numId="37">
    <w:abstractNumId w:val="36"/>
  </w:num>
  <w:num w:numId="38">
    <w:abstractNumId w:val="3"/>
  </w:num>
  <w:num w:numId="39">
    <w:abstractNumId w:val="4"/>
  </w:num>
  <w:num w:numId="40">
    <w:abstractNumId w:val="17"/>
  </w:num>
  <w:num w:numId="41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83F4E"/>
    <w:rsid w:val="00052881"/>
    <w:rsid w:val="000B0CC0"/>
    <w:rsid w:val="000C67FD"/>
    <w:rsid w:val="001623FF"/>
    <w:rsid w:val="00162516"/>
    <w:rsid w:val="00190330"/>
    <w:rsid w:val="001A1916"/>
    <w:rsid w:val="0021530C"/>
    <w:rsid w:val="00253BD8"/>
    <w:rsid w:val="00292434"/>
    <w:rsid w:val="0034371D"/>
    <w:rsid w:val="004410F2"/>
    <w:rsid w:val="00483F4E"/>
    <w:rsid w:val="004C7EB1"/>
    <w:rsid w:val="00555DDA"/>
    <w:rsid w:val="00574E76"/>
    <w:rsid w:val="006B0F24"/>
    <w:rsid w:val="006E0325"/>
    <w:rsid w:val="006E6D8C"/>
    <w:rsid w:val="00757A41"/>
    <w:rsid w:val="007D3F84"/>
    <w:rsid w:val="00807274"/>
    <w:rsid w:val="00897233"/>
    <w:rsid w:val="00931B53"/>
    <w:rsid w:val="00936B9F"/>
    <w:rsid w:val="009A5209"/>
    <w:rsid w:val="009F2CD0"/>
    <w:rsid w:val="00A26D94"/>
    <w:rsid w:val="00B22CBD"/>
    <w:rsid w:val="00C07677"/>
    <w:rsid w:val="00C338D8"/>
    <w:rsid w:val="00C44BD8"/>
    <w:rsid w:val="00CD0E45"/>
    <w:rsid w:val="00CD4292"/>
    <w:rsid w:val="00D31FDE"/>
    <w:rsid w:val="00D56807"/>
    <w:rsid w:val="00D724A2"/>
    <w:rsid w:val="00ED1257"/>
    <w:rsid w:val="00EF0D34"/>
    <w:rsid w:val="00EF72FB"/>
    <w:rsid w:val="00F11C3B"/>
    <w:rsid w:val="00F37341"/>
    <w:rsid w:val="00F61B4F"/>
    <w:rsid w:val="00FE7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D8"/>
  </w:style>
  <w:style w:type="paragraph" w:styleId="2">
    <w:name w:val="heading 2"/>
    <w:basedOn w:val="a"/>
    <w:link w:val="20"/>
    <w:uiPriority w:val="9"/>
    <w:qFormat/>
    <w:rsid w:val="00483F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3F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ill">
    <w:name w:val="fill"/>
    <w:basedOn w:val="a0"/>
    <w:rsid w:val="00483F4E"/>
  </w:style>
  <w:style w:type="paragraph" w:styleId="a3">
    <w:name w:val="Normal (Web)"/>
    <w:basedOn w:val="a"/>
    <w:uiPriority w:val="99"/>
    <w:unhideWhenUsed/>
    <w:rsid w:val="0048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3F4E"/>
    <w:rPr>
      <w:b/>
      <w:bCs/>
    </w:rPr>
  </w:style>
  <w:style w:type="character" w:customStyle="1" w:styleId="sfwc">
    <w:name w:val="sfwc"/>
    <w:basedOn w:val="a0"/>
    <w:rsid w:val="00483F4E"/>
  </w:style>
  <w:style w:type="character" w:customStyle="1" w:styleId="tooltipwrapper">
    <w:name w:val="tooltip__wrapper"/>
    <w:basedOn w:val="a0"/>
    <w:rsid w:val="00483F4E"/>
  </w:style>
  <w:style w:type="character" w:customStyle="1" w:styleId="tooltippoint">
    <w:name w:val="tooltip__point"/>
    <w:basedOn w:val="a0"/>
    <w:rsid w:val="00483F4E"/>
  </w:style>
  <w:style w:type="character" w:customStyle="1" w:styleId="tooltiptext">
    <w:name w:val="tooltip_text"/>
    <w:basedOn w:val="a0"/>
    <w:rsid w:val="00483F4E"/>
  </w:style>
  <w:style w:type="character" w:styleId="a5">
    <w:name w:val="Hyperlink"/>
    <w:basedOn w:val="a0"/>
    <w:uiPriority w:val="99"/>
    <w:unhideWhenUsed/>
    <w:rsid w:val="00483F4E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483F4E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483F4E"/>
  </w:style>
  <w:style w:type="character" w:customStyle="1" w:styleId="recommendations-v4-imagewrapper">
    <w:name w:val="recommendations-v4-image__wrapper"/>
    <w:basedOn w:val="a0"/>
    <w:rsid w:val="00483F4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83F4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83F4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83F4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83F4E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otertelmain">
    <w:name w:val="footer__tel_main"/>
    <w:basedOn w:val="a"/>
    <w:rsid w:val="0048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khours">
    <w:name w:val="workhours"/>
    <w:basedOn w:val="a0"/>
    <w:rsid w:val="00483F4E"/>
  </w:style>
  <w:style w:type="character" w:customStyle="1" w:styleId="org">
    <w:name w:val="org"/>
    <w:basedOn w:val="a0"/>
    <w:rsid w:val="00483F4E"/>
  </w:style>
  <w:style w:type="character" w:customStyle="1" w:styleId="organization-name">
    <w:name w:val="organization-name"/>
    <w:basedOn w:val="a0"/>
    <w:rsid w:val="00483F4E"/>
  </w:style>
  <w:style w:type="character" w:customStyle="1" w:styleId="adr">
    <w:name w:val="adr"/>
    <w:basedOn w:val="a0"/>
    <w:rsid w:val="00483F4E"/>
  </w:style>
  <w:style w:type="character" w:customStyle="1" w:styleId="tel">
    <w:name w:val="tel"/>
    <w:basedOn w:val="a0"/>
    <w:rsid w:val="00483F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0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21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34302">
                                  <w:marLeft w:val="0"/>
                                  <w:marRight w:val="-54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631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57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1875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91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033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977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00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93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369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99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35958">
                  <w:marLeft w:val="0"/>
                  <w:marRight w:val="-167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8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24463">
                      <w:marLeft w:val="0"/>
                      <w:marRight w:val="0"/>
                      <w:marTop w:val="0"/>
                      <w:marBottom w:val="2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6724">
                      <w:marLeft w:val="0"/>
                      <w:marRight w:val="0"/>
                      <w:marTop w:val="0"/>
                      <w:marBottom w:val="3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74917">
                      <w:marLeft w:val="0"/>
                      <w:marRight w:val="0"/>
                      <w:marTop w:val="0"/>
                      <w:marBottom w:val="1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5629">
                      <w:marLeft w:val="0"/>
                      <w:marRight w:val="0"/>
                      <w:marTop w:val="0"/>
                      <w:marBottom w:val="1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3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3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57158">
                      <w:marLeft w:val="0"/>
                      <w:marRight w:val="0"/>
                      <w:marTop w:val="0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5154">
                      <w:marLeft w:val="0"/>
                      <w:marRight w:val="0"/>
                      <w:marTop w:val="0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5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5341">
                      <w:marLeft w:val="0"/>
                      <w:marRight w:val="0"/>
                      <w:marTop w:val="91"/>
                      <w:marBottom w:val="2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26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74608">
                      <w:marLeft w:val="0"/>
                      <w:marRight w:val="0"/>
                      <w:marTop w:val="0"/>
                      <w:marBottom w:val="10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1obraz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4FAF7-CEF0-404F-B6F8-A3288C2A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26</Pages>
  <Words>4853</Words>
  <Characters>27667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Школьный</cp:lastModifiedBy>
  <cp:revision>16</cp:revision>
  <dcterms:created xsi:type="dcterms:W3CDTF">2024-03-26T16:20:00Z</dcterms:created>
  <dcterms:modified xsi:type="dcterms:W3CDTF">2024-04-22T10:56:00Z</dcterms:modified>
</cp:coreProperties>
</file>