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word/_rels/document.xml.rels" ContentType="application/vnd.openxmlformats-package.relationships+xml"/>
  <Override PartName="/word/numbering.xml" ContentType="application/vnd.openxmlformats-officedocument.wordprocessingml.numbering+xml"/>
  <Override PartName="/word/styles.xml" ContentType="application/vnd.openxmlformats-officedocument.wordprocessingml.styles+xml"/>
  <Override PartName="/word/footer1.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document.xml" ContentType="application/vnd.openxmlformats-officedocument.wordprocessingml.document.main+xml"/>
  <Override PartName="/word/footer2.xml" ContentType="application/vnd.openxmlformats-officedocument.wordprocessingml.footer+xml"/>
  <Override PartName="/word/media/image1.png" ContentType="image/png"/>
  <Override PartName="/_rels/.rels" ContentType="application/vnd.openxmlformats-package.relationships+xml"/>
  <Override PartName="/docProps/app.xml" ContentType="application/vnd.openxmlformats-officedocument.extended-properties+xml"/>
  <Override PartName="/docProps/custom.xml" ContentType="application/vnd.openxmlformats-officedocument.custom-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360" w:before="0" w:after="280"/>
        <w:contextualSpacing/>
        <w:jc w:val="center"/>
        <w:rPr>
          <w:b/>
          <w:b/>
          <w:bCs/>
          <w:color w:val="252525"/>
          <w:spacing w:val="-2"/>
          <w:sz w:val="48"/>
          <w:szCs w:val="48"/>
          <w:lang w:val="ru-RU"/>
        </w:rPr>
      </w:pPr>
      <w:r>
        <w:rPr/>
        <w:drawing>
          <wp:anchor behindDoc="0" distT="0" distB="0" distL="0" distR="0" simplePos="0" locked="0" layoutInCell="0" allowOverlap="1" relativeHeight="2">
            <wp:simplePos x="0" y="0"/>
            <wp:positionH relativeFrom="column">
              <wp:posOffset>-349885</wp:posOffset>
            </wp:positionH>
            <wp:positionV relativeFrom="paragraph">
              <wp:posOffset>3175</wp:posOffset>
            </wp:positionV>
            <wp:extent cx="6582410" cy="8525510"/>
            <wp:effectExtent l="0" t="0" r="0" b="0"/>
            <wp:wrapSquare wrapText="largest"/>
            <wp:docPr id="1" name="Изображение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1" descr=""/>
                    <pic:cNvPicPr>
                      <a:picLocks noChangeAspect="1" noChangeArrowheads="1"/>
                    </pic:cNvPicPr>
                  </pic:nvPicPr>
                  <pic:blipFill>
                    <a:blip r:embed="rId2"/>
                    <a:srcRect l="33346" t="8800" r="34425" b="12337"/>
                    <a:stretch>
                      <a:fillRect/>
                    </a:stretch>
                  </pic:blipFill>
                  <pic:spPr bwMode="auto">
                    <a:xfrm>
                      <a:off x="0" y="0"/>
                      <a:ext cx="6582410" cy="8525510"/>
                    </a:xfrm>
                    <a:prstGeom prst="rect">
                      <a:avLst/>
                    </a:prstGeom>
                  </pic:spPr>
                </pic:pic>
              </a:graphicData>
            </a:graphic>
          </wp:anchor>
        </w:drawing>
      </w:r>
    </w:p>
    <w:p>
      <w:pPr>
        <w:pStyle w:val="Normal"/>
        <w:spacing w:lineRule="auto" w:line="360" w:before="0" w:after="280"/>
        <w:contextualSpacing/>
        <w:jc w:val="center"/>
        <w:rPr>
          <w:b/>
          <w:b/>
          <w:bCs/>
          <w:color w:val="252525"/>
          <w:spacing w:val="-2"/>
          <w:sz w:val="48"/>
          <w:szCs w:val="48"/>
          <w:lang w:val="ru-RU"/>
        </w:rPr>
      </w:pPr>
      <w:r>
        <w:rPr/>
      </w:r>
    </w:p>
    <w:p>
      <w:pPr>
        <w:pStyle w:val="Normal"/>
        <w:spacing w:lineRule="auto" w:line="360" w:before="0" w:after="280"/>
        <w:contextualSpacing/>
        <w:jc w:val="center"/>
        <w:rPr>
          <w:b/>
          <w:b/>
          <w:bCs/>
          <w:color w:val="252525"/>
          <w:spacing w:val="-2"/>
          <w:sz w:val="48"/>
          <w:szCs w:val="48"/>
          <w:lang w:val="ru-RU"/>
        </w:rPr>
      </w:pPr>
      <w:r>
        <w:rPr/>
      </w:r>
    </w:p>
    <w:p>
      <w:pPr>
        <w:pStyle w:val="Normal"/>
        <w:spacing w:lineRule="auto" w:line="360" w:before="0" w:after="280"/>
        <w:contextualSpacing/>
        <w:jc w:val="center"/>
        <w:rPr>
          <w:b/>
          <w:b/>
          <w:bCs/>
          <w:color w:val="252525"/>
          <w:spacing w:val="-2"/>
          <w:sz w:val="48"/>
          <w:szCs w:val="48"/>
          <w:lang w:val="ru-RU"/>
        </w:rPr>
      </w:pPr>
      <w:r>
        <w:rPr>
          <w:b/>
          <w:bCs/>
          <w:color w:val="252525"/>
          <w:spacing w:val="-2"/>
          <w:sz w:val="48"/>
          <w:szCs w:val="48"/>
          <w:lang w:val="ru-RU"/>
        </w:rPr>
        <w:t>Пояснительная записка</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Рабочая программа по биологии на уровень основного общего образования для обучающихся 5–9-х классов разработана в соответствии с требованиями:</w:t>
      </w:r>
    </w:p>
    <w:p>
      <w:pPr>
        <w:pStyle w:val="Normal"/>
        <w:numPr>
          <w:ilvl w:val="0"/>
          <w:numId w:val="1"/>
        </w:numPr>
        <w:spacing w:lineRule="auto" w:line="360" w:before="280" w:after="0"/>
        <w:ind w:left="780" w:right="180" w:hanging="360"/>
        <w:contextualSpacing/>
        <w:jc w:val="both"/>
        <w:rPr>
          <w:rFonts w:cs="Times New Roman"/>
          <w:color w:val="000000"/>
          <w:sz w:val="24"/>
          <w:szCs w:val="24"/>
          <w:lang w:val="ru-RU"/>
        </w:rPr>
      </w:pPr>
      <w:r>
        <w:rPr>
          <w:rFonts w:cs="Times New Roman"/>
          <w:color w:val="000000"/>
          <w:sz w:val="24"/>
          <w:szCs w:val="24"/>
          <w:lang w:val="ru-RU"/>
        </w:rPr>
        <w:t>Федерального закона от 29.12.2012 № 273-ФЗ «Об образовании в Российской Федерации»;</w:t>
      </w:r>
    </w:p>
    <w:p>
      <w:pPr>
        <w:pStyle w:val="Normal"/>
        <w:numPr>
          <w:ilvl w:val="0"/>
          <w:numId w:val="1"/>
        </w:numPr>
        <w:spacing w:lineRule="auto" w:line="360" w:before="0" w:after="0"/>
        <w:ind w:left="780" w:right="180" w:hanging="360"/>
        <w:contextualSpacing/>
        <w:jc w:val="both"/>
        <w:rPr>
          <w:rFonts w:cs="Times New Roman"/>
          <w:color w:val="000000"/>
          <w:sz w:val="24"/>
          <w:szCs w:val="24"/>
          <w:lang w:val="ru-RU"/>
        </w:rPr>
      </w:pPr>
      <w:r>
        <w:rPr>
          <w:rFonts w:cs="Times New Roman"/>
          <w:color w:val="000000"/>
          <w:sz w:val="24"/>
          <w:szCs w:val="24"/>
          <w:lang w:val="ru-RU"/>
        </w:rPr>
        <w:t>приказа Минпросвещения от 31.05.2021 № 287 «Об утверждении федерального государственного образовательного стандарта основного общего образования»;</w:t>
      </w:r>
    </w:p>
    <w:p>
      <w:pPr>
        <w:pStyle w:val="Normal"/>
        <w:numPr>
          <w:ilvl w:val="0"/>
          <w:numId w:val="1"/>
        </w:numPr>
        <w:spacing w:lineRule="auto" w:line="360" w:before="0" w:after="0"/>
        <w:ind w:left="780" w:right="180" w:hanging="360"/>
        <w:contextualSpacing/>
        <w:jc w:val="both"/>
        <w:rPr>
          <w:rFonts w:cs="Times New Roman"/>
          <w:color w:val="000000"/>
          <w:sz w:val="24"/>
          <w:szCs w:val="24"/>
          <w:lang w:val="ru-RU"/>
        </w:rPr>
      </w:pPr>
      <w:r>
        <w:rPr>
          <w:rFonts w:cs="Times New Roman"/>
          <w:color w:val="000000"/>
          <w:sz w:val="24"/>
          <w:szCs w:val="24"/>
          <w:lang w:val="ru-RU"/>
        </w:rPr>
        <w:t>приказа Минпросвещения от 18.05.2023 № 370 «Об утверждении федеральной образовательной программы основного общего образования»;</w:t>
      </w:r>
    </w:p>
    <w:p>
      <w:pPr>
        <w:pStyle w:val="Normal"/>
        <w:numPr>
          <w:ilvl w:val="0"/>
          <w:numId w:val="1"/>
        </w:numPr>
        <w:spacing w:lineRule="auto" w:line="360" w:before="0" w:after="0"/>
        <w:ind w:left="780" w:right="180" w:hanging="360"/>
        <w:contextualSpacing/>
        <w:jc w:val="both"/>
        <w:rPr>
          <w:rFonts w:cs="Times New Roman"/>
          <w:color w:val="000000"/>
          <w:sz w:val="24"/>
          <w:szCs w:val="24"/>
          <w:lang w:val="ru-RU"/>
        </w:rPr>
      </w:pPr>
      <w:r>
        <w:rPr>
          <w:rFonts w:cs="Times New Roman"/>
          <w:color w:val="000000"/>
          <w:sz w:val="24"/>
          <w:szCs w:val="24"/>
          <w:lang w:val="ru-RU"/>
        </w:rPr>
        <w:t>приказа Минпросвещения от 09.10.2024 № 704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w:t>
      </w:r>
    </w:p>
    <w:p>
      <w:pPr>
        <w:pStyle w:val="Normal"/>
        <w:numPr>
          <w:ilvl w:val="0"/>
          <w:numId w:val="1"/>
        </w:numPr>
        <w:spacing w:lineRule="auto" w:line="360" w:before="0" w:after="0"/>
        <w:ind w:left="780" w:right="180" w:hanging="360"/>
        <w:contextualSpacing/>
        <w:jc w:val="both"/>
        <w:rPr>
          <w:rFonts w:cs="Times New Roman"/>
          <w:color w:val="000000"/>
          <w:sz w:val="24"/>
          <w:szCs w:val="24"/>
          <w:lang w:val="ru-RU"/>
        </w:rPr>
      </w:pPr>
      <w:r>
        <w:rPr>
          <w:rFonts w:cs="Times New Roman"/>
          <w:color w:val="000000"/>
          <w:sz w:val="24"/>
          <w:szCs w:val="24"/>
          <w:lang w:val="ru-RU"/>
        </w:rPr>
        <w:t>приказа Минпросвещения от 22.03.2021 № 115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pPr>
        <w:pStyle w:val="Normal"/>
        <w:numPr>
          <w:ilvl w:val="0"/>
          <w:numId w:val="1"/>
        </w:numPr>
        <w:spacing w:lineRule="auto" w:line="360" w:before="0" w:after="0"/>
        <w:ind w:left="780" w:right="180" w:hanging="360"/>
        <w:contextualSpacing/>
        <w:jc w:val="both"/>
        <w:rPr>
          <w:rFonts w:cs="Times New Roman"/>
          <w:color w:val="000000"/>
          <w:sz w:val="24"/>
          <w:szCs w:val="24"/>
          <w:lang w:val="ru-RU"/>
        </w:rPr>
      </w:pPr>
      <w:r>
        <w:rPr>
          <w:rFonts w:cs="Times New Roman"/>
          <w:color w:val="000000"/>
          <w:sz w:val="24"/>
          <w:szCs w:val="24"/>
          <w:lang w:val="ru-RU"/>
        </w:rPr>
        <w:t>Концепции</w:t>
      </w:r>
      <w:r>
        <w:rPr>
          <w:rFonts w:cs="Times New Roman"/>
          <w:color w:val="000000"/>
          <w:sz w:val="24"/>
          <w:szCs w:val="24"/>
        </w:rPr>
        <w:t> </w:t>
      </w:r>
      <w:r>
        <w:rPr>
          <w:rFonts w:cs="Times New Roman"/>
          <w:color w:val="000000"/>
          <w:sz w:val="24"/>
          <w:szCs w:val="24"/>
          <w:lang w:val="ru-RU"/>
        </w:rPr>
        <w:t>преподавания учебного предмета «Биология»;</w:t>
      </w:r>
    </w:p>
    <w:p>
      <w:pPr>
        <w:pStyle w:val="Normal"/>
        <w:numPr>
          <w:ilvl w:val="0"/>
          <w:numId w:val="1"/>
        </w:numPr>
        <w:spacing w:lineRule="auto" w:line="360" w:before="0" w:after="0"/>
        <w:ind w:left="780" w:right="180" w:hanging="360"/>
        <w:contextualSpacing/>
        <w:jc w:val="both"/>
        <w:rPr>
          <w:rFonts w:cs="Times New Roman"/>
          <w:color w:val="000000"/>
          <w:sz w:val="24"/>
          <w:szCs w:val="24"/>
          <w:lang w:val="ru-RU"/>
        </w:rPr>
      </w:pPr>
      <w:r>
        <w:rPr>
          <w:rFonts w:cs="Times New Roman"/>
          <w:color w:val="000000"/>
          <w:sz w:val="24"/>
          <w:szCs w:val="24"/>
          <w:lang w:val="ru-RU"/>
        </w:rPr>
        <w:t>Концепции</w:t>
      </w:r>
      <w:r>
        <w:rPr>
          <w:rFonts w:cs="Times New Roman"/>
          <w:color w:val="000000"/>
          <w:sz w:val="24"/>
          <w:szCs w:val="24"/>
        </w:rPr>
        <w:t> </w:t>
      </w:r>
      <w:r>
        <w:rPr>
          <w:rFonts w:cs="Times New Roman"/>
          <w:color w:val="000000"/>
          <w:sz w:val="24"/>
          <w:szCs w:val="24"/>
          <w:lang w:val="ru-RU"/>
        </w:rPr>
        <w:t>экологического образования в системе общего образования;</w:t>
      </w:r>
    </w:p>
    <w:p>
      <w:pPr>
        <w:pStyle w:val="Normal"/>
        <w:numPr>
          <w:ilvl w:val="0"/>
          <w:numId w:val="1"/>
        </w:numPr>
        <w:spacing w:lineRule="auto" w:line="360" w:before="0" w:after="0"/>
        <w:ind w:left="780" w:right="180" w:hanging="360"/>
        <w:contextualSpacing/>
        <w:jc w:val="both"/>
        <w:rPr>
          <w:rFonts w:cs="Times New Roman"/>
          <w:color w:val="000000"/>
          <w:sz w:val="24"/>
          <w:szCs w:val="24"/>
          <w:lang w:val="ru-RU"/>
        </w:rPr>
      </w:pPr>
      <w:r>
        <w:rPr>
          <w:rFonts w:cs="Times New Roman"/>
          <w:color w:val="000000"/>
          <w:sz w:val="24"/>
          <w:szCs w:val="24"/>
          <w:lang w:val="ru-RU"/>
        </w:rPr>
        <w:t>СП 2.4.3648-20 «Санитарно-эпидемиологические требования к организациям воспитания и обучения, отдыха и оздоровления детей и молодежи», утвержденных постановлением главного санитарного врача от 28.09.2020 № 28;</w:t>
      </w:r>
    </w:p>
    <w:p>
      <w:pPr>
        <w:pStyle w:val="Normal"/>
        <w:numPr>
          <w:ilvl w:val="0"/>
          <w:numId w:val="1"/>
        </w:numPr>
        <w:spacing w:lineRule="auto" w:line="360" w:before="0" w:after="0"/>
        <w:ind w:left="780" w:right="180" w:hanging="360"/>
        <w:contextualSpacing/>
        <w:jc w:val="both"/>
        <w:rPr>
          <w:rFonts w:cs="Times New Roman"/>
          <w:color w:val="000000"/>
          <w:sz w:val="24"/>
          <w:szCs w:val="24"/>
          <w:lang w:val="ru-RU"/>
        </w:rPr>
      </w:pPr>
      <w:r>
        <w:rPr>
          <w:rFonts w:cs="Times New Roman"/>
          <w:color w:val="000000"/>
          <w:sz w:val="24"/>
          <w:szCs w:val="24"/>
          <w:lang w:val="ru-RU"/>
        </w:rPr>
        <w:t>СанПиН 1.2.3685-21 «Гигиенические нормативы и требования к обеспечению безопасности и (или) безвредности для человека факторов среды обитания», утвержденных постановлением главного санитарного врача от 28.01.2021 № 2;</w:t>
      </w:r>
    </w:p>
    <w:p>
      <w:pPr>
        <w:pStyle w:val="Normal"/>
        <w:numPr>
          <w:ilvl w:val="0"/>
          <w:numId w:val="1"/>
        </w:numPr>
        <w:spacing w:lineRule="auto" w:line="360" w:before="0" w:after="0"/>
        <w:ind w:left="780" w:right="180" w:hanging="360"/>
        <w:contextualSpacing/>
        <w:jc w:val="both"/>
        <w:rPr>
          <w:rFonts w:cs="Times New Roman"/>
          <w:color w:val="000000"/>
          <w:sz w:val="24"/>
          <w:szCs w:val="24"/>
          <w:lang w:val="ru-RU"/>
        </w:rPr>
      </w:pPr>
      <w:r>
        <w:rPr>
          <w:rFonts w:cs="Times New Roman"/>
          <w:color w:val="000000"/>
          <w:sz w:val="24"/>
          <w:szCs w:val="24"/>
          <w:lang w:val="ru-RU"/>
        </w:rPr>
        <w:t>учебного плана основного общего образования, утвержденного приказом</w:t>
      </w:r>
      <w:r>
        <w:rPr>
          <w:rFonts w:cs="Times New Roman"/>
          <w:color w:val="000000"/>
          <w:sz w:val="24"/>
          <w:szCs w:val="24"/>
        </w:rPr>
        <w:t> </w:t>
      </w:r>
      <w:r>
        <w:rPr>
          <w:rFonts w:cs="Times New Roman"/>
          <w:color w:val="000000"/>
          <w:sz w:val="24"/>
          <w:szCs w:val="24"/>
          <w:lang w:val="ru-RU"/>
        </w:rPr>
        <w:t>МБОУ Полилингвальная многопрофильная школа № 9 от 30.08.2025</w:t>
      </w:r>
      <w:r>
        <w:rPr>
          <w:rFonts w:cs="Times New Roman"/>
          <w:color w:val="000000"/>
          <w:sz w:val="24"/>
          <w:szCs w:val="24"/>
        </w:rPr>
        <w:t> </w:t>
      </w:r>
      <w:r>
        <w:rPr>
          <w:rFonts w:cs="Times New Roman"/>
          <w:color w:val="000000"/>
          <w:sz w:val="24"/>
          <w:szCs w:val="24"/>
          <w:lang w:val="ru-RU"/>
        </w:rPr>
        <w:t>№ 145 «О внесении изменений в основную образовательную программу основного общего образования»;</w:t>
      </w:r>
    </w:p>
    <w:p>
      <w:pPr>
        <w:pStyle w:val="Normal"/>
        <w:numPr>
          <w:ilvl w:val="0"/>
          <w:numId w:val="1"/>
        </w:numPr>
        <w:spacing w:lineRule="auto" w:line="360" w:before="0" w:after="280"/>
        <w:ind w:left="780" w:right="180" w:hanging="360"/>
        <w:contextualSpacing/>
        <w:jc w:val="both"/>
        <w:rPr>
          <w:rFonts w:cs="Times New Roman"/>
          <w:color w:val="000000"/>
          <w:sz w:val="24"/>
          <w:szCs w:val="24"/>
          <w:lang w:val="ru-RU"/>
        </w:rPr>
      </w:pPr>
      <w:r>
        <w:rPr>
          <w:rFonts w:cs="Times New Roman"/>
          <w:color w:val="000000"/>
          <w:sz w:val="24"/>
          <w:szCs w:val="24"/>
          <w:lang w:val="ru-RU"/>
        </w:rPr>
        <w:t>федеральной рабочей программы по учебному предмету «Биология».</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Рабочая программа ориентирована на целевые приоритеты, сформулированные в федеральной рабочей программе воспитания и в рабочей программе воспитания МБОУ Полилингвальная многопрофильная школа № 9.</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федеральной рабочей программы воспитания.</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Программа по биологии направлена на формирование естественно-научной грамотности обучающихся и организацию изучения биологии на деятельностной основе. В программе по биологии учитываются возможности учебного предмета в реализации требований ФГОС ООО к планируемым личностным и метапредметным результатам обучения, а также реализация межпредметных связей естественно-научных учебных предметов на уровне основного общего образования.</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В программе по биологии определяются основные цели изучения биологии на уровне основного общего образования, планируемые результаты освоения программы по биологии: личностные, метапредметные, предметные. Предметные планируемые результаты даны для каждого года изучения биологии.</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Биология развивает представления о познаваемости живой природы и методах ее познания, позволяет сформировать систему научных знаний о живых системах, умения их получать, присваивать и применять в жизненных ситуациях.</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Биологическая подготовка обеспечивает понимание обучающимися научных принципов человеческой деятельности в природе, закладывает основы экологической культуры, здорового образа жизни.</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Целями изучения биологии на уровне основного общего образования являются:</w:t>
      </w:r>
    </w:p>
    <w:p>
      <w:pPr>
        <w:pStyle w:val="Normal"/>
        <w:numPr>
          <w:ilvl w:val="0"/>
          <w:numId w:val="2"/>
        </w:numPr>
        <w:spacing w:lineRule="auto" w:line="360" w:before="280" w:after="0"/>
        <w:ind w:left="780" w:right="180" w:hanging="360"/>
        <w:contextualSpacing/>
        <w:jc w:val="both"/>
        <w:rPr>
          <w:rFonts w:cs="Times New Roman"/>
          <w:color w:val="000000"/>
          <w:sz w:val="24"/>
          <w:szCs w:val="24"/>
          <w:lang w:val="ru-RU"/>
        </w:rPr>
      </w:pPr>
      <w:r>
        <w:rPr>
          <w:rFonts w:cs="Times New Roman"/>
          <w:color w:val="000000"/>
          <w:sz w:val="24"/>
          <w:szCs w:val="24"/>
          <w:lang w:val="ru-RU"/>
        </w:rPr>
        <w:t>формирование системы знаний о признаках и процессах жизнедеятельности биологических систем разного уровня организации;</w:t>
      </w:r>
    </w:p>
    <w:p>
      <w:pPr>
        <w:pStyle w:val="Normal"/>
        <w:numPr>
          <w:ilvl w:val="0"/>
          <w:numId w:val="2"/>
        </w:numPr>
        <w:spacing w:lineRule="auto" w:line="360" w:before="0" w:after="0"/>
        <w:ind w:left="780" w:right="180" w:hanging="360"/>
        <w:contextualSpacing/>
        <w:jc w:val="both"/>
        <w:rPr>
          <w:rFonts w:cs="Times New Roman"/>
          <w:color w:val="000000"/>
          <w:sz w:val="24"/>
          <w:szCs w:val="24"/>
          <w:lang w:val="ru-RU"/>
        </w:rPr>
      </w:pPr>
      <w:r>
        <w:rPr>
          <w:rFonts w:cs="Times New Roman"/>
          <w:color w:val="000000"/>
          <w:sz w:val="24"/>
          <w:szCs w:val="24"/>
          <w:lang w:val="ru-RU"/>
        </w:rPr>
        <w:t>формирование системы знаний об особенностях строения, жизнедеятельности организма человека, условиях сохранения его здоровья;</w:t>
      </w:r>
    </w:p>
    <w:p>
      <w:pPr>
        <w:pStyle w:val="Normal"/>
        <w:numPr>
          <w:ilvl w:val="0"/>
          <w:numId w:val="2"/>
        </w:numPr>
        <w:spacing w:lineRule="auto" w:line="360" w:before="0" w:after="0"/>
        <w:ind w:left="780" w:right="180" w:hanging="360"/>
        <w:contextualSpacing/>
        <w:jc w:val="both"/>
        <w:rPr>
          <w:rFonts w:cs="Times New Roman"/>
          <w:color w:val="000000"/>
          <w:sz w:val="24"/>
          <w:szCs w:val="24"/>
          <w:lang w:val="ru-RU"/>
        </w:rPr>
      </w:pPr>
      <w:r>
        <w:rPr>
          <w:rFonts w:cs="Times New Roman"/>
          <w:color w:val="000000"/>
          <w:sz w:val="24"/>
          <w:szCs w:val="24"/>
          <w:lang w:val="ru-RU"/>
        </w:rPr>
        <w:t>формирование умений применять методы биологической науки для изучения биологических систем, в том числе организма человека;</w:t>
      </w:r>
    </w:p>
    <w:p>
      <w:pPr>
        <w:pStyle w:val="Normal"/>
        <w:numPr>
          <w:ilvl w:val="0"/>
          <w:numId w:val="2"/>
        </w:numPr>
        <w:spacing w:lineRule="auto" w:line="360" w:before="0" w:after="0"/>
        <w:ind w:left="780" w:right="180" w:hanging="360"/>
        <w:contextualSpacing/>
        <w:jc w:val="both"/>
        <w:rPr>
          <w:rFonts w:cs="Times New Roman"/>
          <w:color w:val="000000"/>
          <w:sz w:val="24"/>
          <w:szCs w:val="24"/>
          <w:lang w:val="ru-RU"/>
        </w:rPr>
      </w:pPr>
      <w:r>
        <w:rPr>
          <w:rFonts w:cs="Times New Roman"/>
          <w:color w:val="000000"/>
          <w:sz w:val="24"/>
          <w:szCs w:val="24"/>
          <w:lang w:val="ru-RU"/>
        </w:rPr>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pPr>
        <w:pStyle w:val="Normal"/>
        <w:numPr>
          <w:ilvl w:val="0"/>
          <w:numId w:val="2"/>
        </w:numPr>
        <w:spacing w:lineRule="auto" w:line="360" w:before="0" w:after="0"/>
        <w:ind w:left="780" w:right="180" w:hanging="360"/>
        <w:contextualSpacing/>
        <w:jc w:val="both"/>
        <w:rPr>
          <w:rFonts w:cs="Times New Roman"/>
          <w:color w:val="000000"/>
          <w:sz w:val="24"/>
          <w:szCs w:val="24"/>
          <w:lang w:val="ru-RU"/>
        </w:rPr>
      </w:pPr>
      <w:r>
        <w:rPr>
          <w:rFonts w:cs="Times New Roman"/>
          <w:color w:val="000000"/>
          <w:sz w:val="24"/>
          <w:szCs w:val="24"/>
          <w:lang w:val="ru-RU"/>
        </w:rPr>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pPr>
        <w:pStyle w:val="Normal"/>
        <w:numPr>
          <w:ilvl w:val="0"/>
          <w:numId w:val="2"/>
        </w:numPr>
        <w:spacing w:lineRule="auto" w:line="360" w:before="0" w:after="280"/>
        <w:ind w:left="780" w:right="180" w:hanging="360"/>
        <w:contextualSpacing/>
        <w:jc w:val="both"/>
        <w:rPr>
          <w:rFonts w:cs="Times New Roman"/>
          <w:color w:val="000000"/>
          <w:sz w:val="24"/>
          <w:szCs w:val="24"/>
          <w:lang w:val="ru-RU"/>
        </w:rPr>
      </w:pPr>
      <w:r>
        <w:rPr>
          <w:rFonts w:cs="Times New Roman"/>
          <w:color w:val="000000"/>
          <w:sz w:val="24"/>
          <w:szCs w:val="24"/>
          <w:lang w:val="ru-RU"/>
        </w:rPr>
        <w:t>формирование экологической культуры в целях сохранения собственного здоровья и охраны окружающей среды.</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Достижение целей программы по биологии обеспечивается решением следующих задач:</w:t>
      </w:r>
    </w:p>
    <w:p>
      <w:pPr>
        <w:pStyle w:val="Normal"/>
        <w:numPr>
          <w:ilvl w:val="0"/>
          <w:numId w:val="3"/>
        </w:numPr>
        <w:spacing w:lineRule="auto" w:line="360" w:before="280" w:after="0"/>
        <w:ind w:left="780" w:right="180" w:hanging="360"/>
        <w:contextualSpacing/>
        <w:jc w:val="both"/>
        <w:rPr>
          <w:rFonts w:cs="Times New Roman"/>
          <w:color w:val="000000"/>
          <w:sz w:val="24"/>
          <w:szCs w:val="24"/>
          <w:lang w:val="ru-RU"/>
        </w:rPr>
      </w:pPr>
      <w:r>
        <w:rPr>
          <w:rFonts w:cs="Times New Roman"/>
          <w:color w:val="000000"/>
          <w:sz w:val="24"/>
          <w:szCs w:val="24"/>
          <w:lang w:val="ru-RU"/>
        </w:rPr>
        <w:t>приобретение обучающимися знаний о живой природе, закономерностях строения, жизнедеятельности и средообразующей роли организмов, человеке как биосоциальном существе, о роли биологической науки в практической деятельности людей;</w:t>
      </w:r>
    </w:p>
    <w:p>
      <w:pPr>
        <w:pStyle w:val="Normal"/>
        <w:numPr>
          <w:ilvl w:val="0"/>
          <w:numId w:val="3"/>
        </w:numPr>
        <w:spacing w:lineRule="auto" w:line="360" w:before="0" w:after="0"/>
        <w:ind w:left="780" w:right="180" w:hanging="360"/>
        <w:contextualSpacing/>
        <w:jc w:val="both"/>
        <w:rPr>
          <w:rFonts w:cs="Times New Roman"/>
          <w:color w:val="000000"/>
          <w:sz w:val="24"/>
          <w:szCs w:val="24"/>
          <w:lang w:val="ru-RU"/>
        </w:rPr>
      </w:pPr>
      <w:r>
        <w:rPr>
          <w:rFonts w:cs="Times New Roman"/>
          <w:color w:val="000000"/>
          <w:sz w:val="24"/>
          <w:szCs w:val="24"/>
          <w:lang w:val="ru-RU"/>
        </w:rPr>
        <w:t>овладение умениями проводить исследования с использованием биологического оборудования и наблюдения за состоянием собственного организма;</w:t>
      </w:r>
    </w:p>
    <w:p>
      <w:pPr>
        <w:pStyle w:val="Normal"/>
        <w:numPr>
          <w:ilvl w:val="0"/>
          <w:numId w:val="3"/>
        </w:numPr>
        <w:spacing w:lineRule="auto" w:line="360" w:before="0" w:after="0"/>
        <w:ind w:left="780" w:right="180" w:hanging="360"/>
        <w:contextualSpacing/>
        <w:jc w:val="both"/>
        <w:rPr>
          <w:rFonts w:cs="Times New Roman"/>
          <w:color w:val="000000"/>
          <w:sz w:val="24"/>
          <w:szCs w:val="24"/>
          <w:lang w:val="ru-RU"/>
        </w:rPr>
      </w:pPr>
      <w:r>
        <w:rPr>
          <w:rFonts w:cs="Times New Roman"/>
          <w:color w:val="000000"/>
          <w:sz w:val="24"/>
          <w:szCs w:val="24"/>
          <w:lang w:val="ru-RU"/>
        </w:rPr>
        <w:t>освоение приемов работы с биологической информацией, в том числе о современных достижениях в области биологии, ее анализ и критическое оценивание;</w:t>
      </w:r>
    </w:p>
    <w:p>
      <w:pPr>
        <w:pStyle w:val="Normal"/>
        <w:numPr>
          <w:ilvl w:val="0"/>
          <w:numId w:val="3"/>
        </w:numPr>
        <w:spacing w:lineRule="auto" w:line="360" w:before="0" w:after="280"/>
        <w:ind w:left="780" w:right="180" w:hanging="360"/>
        <w:contextualSpacing/>
        <w:jc w:val="both"/>
        <w:rPr>
          <w:rFonts w:cs="Times New Roman"/>
          <w:color w:val="000000"/>
          <w:sz w:val="24"/>
          <w:szCs w:val="24"/>
          <w:lang w:val="ru-RU"/>
        </w:rPr>
      </w:pPr>
      <w:r>
        <w:rPr>
          <w:rFonts w:cs="Times New Roman"/>
          <w:color w:val="000000"/>
          <w:sz w:val="24"/>
          <w:szCs w:val="24"/>
          <w:lang w:val="ru-RU"/>
        </w:rPr>
        <w:t>воспитание биологически и экологически грамотной личности, готовой к сохранению собственного здоровья и охраны окружающей среды.</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w:t>
      </w:r>
      <w:r>
        <w:rPr>
          <w:rFonts w:cs="Times New Roman"/>
          <w:color w:val="000000"/>
          <w:sz w:val="24"/>
          <w:szCs w:val="24"/>
          <w:lang w:val="ru-RU"/>
        </w:rPr>
        <w:t>Общее число часов, отведенных для изучения биологии, составляет 238 часов: в 5-м классе – 34 часа (1 час в неделю), в 6-м классе – 34 часа (1 час в неделю), в 7-м</w:t>
      </w:r>
      <w:r>
        <w:rPr>
          <w:rFonts w:cs="Times New Roman"/>
          <w:color w:val="000000"/>
          <w:sz w:val="24"/>
          <w:szCs w:val="24"/>
        </w:rPr>
        <w:t> </w:t>
      </w:r>
      <w:r>
        <w:rPr>
          <w:rFonts w:cs="Times New Roman"/>
          <w:color w:val="000000"/>
          <w:sz w:val="24"/>
          <w:szCs w:val="24"/>
          <w:lang w:val="ru-RU"/>
        </w:rPr>
        <w:t>классе – 34 часа (1 час в неделю), в 8-м классе – 68 часов (2 часа в неделю), в 9-м классе – 68 часов (2 часа в неделю).‌‌</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Предлагаемый в программе по биологии перечень лабораторных и практических работ является рекомендательным, учитель делает выбор проведения лабораторных работ и опытов с учетом индивидуальных особенностей обучающихся, списка экспериментальных заданий, предлагаемых в рамках основного государственного экзамена по биологии.</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Для реализации программы используются учебники, допущенные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приказом Минпросвещения от 26.06.2025 № 495:</w:t>
      </w:r>
    </w:p>
    <w:p>
      <w:pPr>
        <w:pStyle w:val="Normal"/>
        <w:numPr>
          <w:ilvl w:val="0"/>
          <w:numId w:val="4"/>
        </w:numPr>
        <w:spacing w:lineRule="auto" w:line="360" w:before="280" w:after="0"/>
        <w:ind w:left="780" w:right="180" w:hanging="360"/>
        <w:contextualSpacing/>
        <w:jc w:val="both"/>
        <w:rPr>
          <w:rFonts w:cs="Times New Roman"/>
          <w:color w:val="000000"/>
          <w:sz w:val="24"/>
          <w:szCs w:val="24"/>
        </w:rPr>
      </w:pPr>
      <w:r>
        <w:rPr>
          <w:rFonts w:cs="Times New Roman"/>
          <w:color w:val="000000"/>
          <w:sz w:val="24"/>
          <w:szCs w:val="24"/>
          <w:lang w:val="ru-RU"/>
        </w:rPr>
        <w:t xml:space="preserve">Биология. 5 класс. Базовый уровень. Учебник/ Пасечник В.В., Суматохин С.В., Гапонюк З.Г., Швецов Г.Г.; под ред. </w:t>
      </w:r>
      <w:r>
        <w:rPr>
          <w:rFonts w:cs="Times New Roman"/>
          <w:color w:val="000000"/>
          <w:sz w:val="24"/>
          <w:szCs w:val="24"/>
        </w:rPr>
        <w:t>Пасечника В.В., АО «Издательство "Просвещение"»;</w:t>
      </w:r>
    </w:p>
    <w:p>
      <w:pPr>
        <w:pStyle w:val="Normal"/>
        <w:numPr>
          <w:ilvl w:val="0"/>
          <w:numId w:val="4"/>
        </w:numPr>
        <w:spacing w:lineRule="auto" w:line="360" w:before="0" w:after="0"/>
        <w:ind w:left="780" w:right="180" w:hanging="360"/>
        <w:contextualSpacing/>
        <w:jc w:val="both"/>
        <w:rPr>
          <w:rFonts w:cs="Times New Roman"/>
          <w:color w:val="000000"/>
          <w:sz w:val="24"/>
          <w:szCs w:val="24"/>
        </w:rPr>
      </w:pPr>
      <w:r>
        <w:rPr>
          <w:rFonts w:cs="Times New Roman"/>
          <w:color w:val="000000"/>
          <w:sz w:val="24"/>
          <w:szCs w:val="24"/>
          <w:lang w:val="ru-RU"/>
        </w:rPr>
        <w:t xml:space="preserve">Биология. 6 класс. Базовый уровень. Учебник/ Пасечник В.В., Суматохин С.В., Гапонюк З.Г., Швецов Г.Г.; под ред. </w:t>
      </w:r>
      <w:r>
        <w:rPr>
          <w:rFonts w:cs="Times New Roman"/>
          <w:color w:val="000000"/>
          <w:sz w:val="24"/>
          <w:szCs w:val="24"/>
        </w:rPr>
        <w:t>Пасечника В.В., АО «Издательство "Просвещение"»;</w:t>
      </w:r>
    </w:p>
    <w:p>
      <w:pPr>
        <w:pStyle w:val="Normal"/>
        <w:numPr>
          <w:ilvl w:val="0"/>
          <w:numId w:val="4"/>
        </w:numPr>
        <w:spacing w:lineRule="auto" w:line="360" w:before="0" w:after="0"/>
        <w:ind w:left="780" w:right="180" w:hanging="360"/>
        <w:contextualSpacing/>
        <w:jc w:val="both"/>
        <w:rPr>
          <w:rFonts w:cs="Times New Roman"/>
          <w:color w:val="000000"/>
          <w:sz w:val="24"/>
          <w:szCs w:val="24"/>
        </w:rPr>
      </w:pPr>
      <w:r>
        <w:rPr>
          <w:rFonts w:cs="Times New Roman"/>
          <w:color w:val="000000"/>
          <w:sz w:val="24"/>
          <w:szCs w:val="24"/>
          <w:lang w:val="ru-RU"/>
        </w:rPr>
        <w:t xml:space="preserve">Биология. 7 класс. Базовый уровень. Учебник/ Пасечник В.В., Суматохин С.В., Гапонюк З.Г., Швецов Г.Г.; под ред. </w:t>
      </w:r>
      <w:r>
        <w:rPr>
          <w:rFonts w:cs="Times New Roman"/>
          <w:color w:val="000000"/>
          <w:sz w:val="24"/>
          <w:szCs w:val="24"/>
        </w:rPr>
        <w:t>Пасечника В.В., АО «Издательство "Просвещение"»;</w:t>
      </w:r>
    </w:p>
    <w:p>
      <w:pPr>
        <w:pStyle w:val="Normal"/>
        <w:numPr>
          <w:ilvl w:val="0"/>
          <w:numId w:val="4"/>
        </w:numPr>
        <w:spacing w:lineRule="auto" w:line="360" w:before="0" w:after="0"/>
        <w:ind w:left="780" w:right="180" w:hanging="360"/>
        <w:contextualSpacing/>
        <w:jc w:val="both"/>
        <w:rPr>
          <w:rFonts w:cs="Times New Roman"/>
          <w:color w:val="000000"/>
          <w:sz w:val="24"/>
          <w:szCs w:val="24"/>
        </w:rPr>
      </w:pPr>
      <w:r>
        <w:rPr>
          <w:rFonts w:cs="Times New Roman"/>
          <w:color w:val="000000"/>
          <w:sz w:val="24"/>
          <w:szCs w:val="24"/>
          <w:lang w:val="ru-RU"/>
        </w:rPr>
        <w:t xml:space="preserve">Биология. 8 класс. Базовый уровень. Учебник/ Пасечник В.В., Суматохин С.В., Гапонюк З.Г.; под ред. </w:t>
      </w:r>
      <w:r>
        <w:rPr>
          <w:rFonts w:cs="Times New Roman"/>
          <w:color w:val="000000"/>
          <w:sz w:val="24"/>
          <w:szCs w:val="24"/>
        </w:rPr>
        <w:t>Пасечника В.В., АО «Издательство "Просвещение"»;</w:t>
      </w:r>
    </w:p>
    <w:p>
      <w:pPr>
        <w:pStyle w:val="Normal"/>
        <w:numPr>
          <w:ilvl w:val="0"/>
          <w:numId w:val="4"/>
        </w:numPr>
        <w:spacing w:lineRule="auto" w:line="360" w:before="0" w:after="280"/>
        <w:ind w:left="780" w:right="180" w:hanging="360"/>
        <w:contextualSpacing/>
        <w:jc w:val="both"/>
        <w:rPr>
          <w:rFonts w:cs="Times New Roman"/>
          <w:color w:val="000000"/>
          <w:sz w:val="24"/>
          <w:szCs w:val="24"/>
        </w:rPr>
      </w:pPr>
      <w:r>
        <w:rPr>
          <w:rFonts w:cs="Times New Roman"/>
          <w:color w:val="000000"/>
          <w:sz w:val="24"/>
          <w:szCs w:val="24"/>
          <w:lang w:val="ru-RU"/>
        </w:rPr>
        <w:t xml:space="preserve">Биология. 9 класс. Базовый уровень. Учебник/ Пасечник В.В., Каменский А.А., Швецов Г.Г. и др.; под ред. </w:t>
      </w:r>
      <w:r>
        <w:rPr>
          <w:rFonts w:cs="Times New Roman"/>
          <w:color w:val="000000"/>
          <w:sz w:val="24"/>
          <w:szCs w:val="24"/>
        </w:rPr>
        <w:t>Пасечника В.В., АО «Издательство "Просвещение"».</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Электронные образовательные ресурсы, допущенные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приказом Минпросвещения от 18.07.2024 № 499:</w:t>
      </w:r>
    </w:p>
    <w:p>
      <w:pPr>
        <w:pStyle w:val="Normal"/>
        <w:numPr>
          <w:ilvl w:val="0"/>
          <w:numId w:val="5"/>
        </w:numPr>
        <w:spacing w:lineRule="auto" w:line="360" w:before="280" w:after="0"/>
        <w:ind w:left="780" w:right="180" w:hanging="360"/>
        <w:contextualSpacing/>
        <w:jc w:val="both"/>
        <w:rPr>
          <w:rFonts w:cs="Times New Roman"/>
          <w:color w:val="000000"/>
          <w:sz w:val="24"/>
          <w:szCs w:val="24"/>
        </w:rPr>
      </w:pPr>
      <w:r>
        <w:rPr>
          <w:rFonts w:cs="Times New Roman"/>
          <w:color w:val="000000"/>
          <w:sz w:val="24"/>
          <w:szCs w:val="24"/>
          <w:lang w:val="ru-RU"/>
        </w:rPr>
        <w:t>ЭОР «Биология. 5</w:t>
      </w:r>
      <w:r>
        <w:rPr>
          <w:rFonts w:cs="Times New Roman"/>
          <w:color w:val="000000"/>
          <w:sz w:val="24"/>
          <w:szCs w:val="24"/>
        </w:rPr>
        <w:t> </w:t>
      </w:r>
      <w:r>
        <w:rPr>
          <w:rFonts w:cs="Times New Roman"/>
          <w:color w:val="000000"/>
          <w:sz w:val="24"/>
          <w:szCs w:val="24"/>
          <w:lang w:val="ru-RU"/>
        </w:rPr>
        <w:t>класс». Учебный онлайн-курс для 5</w:t>
      </w:r>
      <w:r>
        <w:rPr>
          <w:rFonts w:cs="Times New Roman"/>
          <w:color w:val="000000"/>
          <w:sz w:val="24"/>
          <w:szCs w:val="24"/>
        </w:rPr>
        <w:t> </w:t>
      </w:r>
      <w:r>
        <w:rPr>
          <w:rFonts w:cs="Times New Roman"/>
          <w:color w:val="000000"/>
          <w:sz w:val="24"/>
          <w:szCs w:val="24"/>
          <w:lang w:val="ru-RU"/>
        </w:rPr>
        <w:t xml:space="preserve">класса, включающий теоретические материалы, задания и тесты с автоматической проверкой правильного ответа для всех разделов федеральной рабочей программы основного общего образования. </w:t>
      </w:r>
      <w:r>
        <w:rPr>
          <w:rFonts w:cs="Times New Roman"/>
          <w:color w:val="000000"/>
          <w:sz w:val="24"/>
          <w:szCs w:val="24"/>
        </w:rPr>
        <w:t>ООО «ЯКласс»;</w:t>
      </w:r>
    </w:p>
    <w:p>
      <w:pPr>
        <w:pStyle w:val="Normal"/>
        <w:numPr>
          <w:ilvl w:val="0"/>
          <w:numId w:val="5"/>
        </w:numPr>
        <w:spacing w:lineRule="auto" w:line="360" w:before="0" w:after="0"/>
        <w:ind w:left="780" w:right="180" w:hanging="360"/>
        <w:contextualSpacing/>
        <w:jc w:val="both"/>
        <w:rPr>
          <w:rFonts w:cs="Times New Roman"/>
          <w:color w:val="000000"/>
          <w:sz w:val="24"/>
          <w:szCs w:val="24"/>
        </w:rPr>
      </w:pPr>
      <w:r>
        <w:rPr>
          <w:rFonts w:cs="Times New Roman"/>
          <w:color w:val="000000"/>
          <w:sz w:val="24"/>
          <w:szCs w:val="24"/>
          <w:lang w:val="ru-RU"/>
        </w:rPr>
        <w:t xml:space="preserve">ЭОР «Биология. 6 класс». Учебный онлайн-курс для 6 класса, включающий теоретические материалы, задания и тесты с автоматической проверкой правильного ответа для всех разделов федеральной рабочей программы основного общего образования. </w:t>
      </w:r>
      <w:r>
        <w:rPr>
          <w:rFonts w:cs="Times New Roman"/>
          <w:color w:val="000000"/>
          <w:sz w:val="24"/>
          <w:szCs w:val="24"/>
        </w:rPr>
        <w:t>ООО «ЯКласс»;</w:t>
      </w:r>
    </w:p>
    <w:p>
      <w:pPr>
        <w:pStyle w:val="Normal"/>
        <w:numPr>
          <w:ilvl w:val="0"/>
          <w:numId w:val="5"/>
        </w:numPr>
        <w:spacing w:lineRule="auto" w:line="360" w:before="0" w:after="0"/>
        <w:ind w:left="780" w:right="180" w:hanging="360"/>
        <w:contextualSpacing/>
        <w:jc w:val="both"/>
        <w:rPr>
          <w:rFonts w:cs="Times New Roman"/>
          <w:color w:val="000000"/>
          <w:sz w:val="24"/>
          <w:szCs w:val="24"/>
        </w:rPr>
      </w:pPr>
      <w:r>
        <w:rPr>
          <w:rFonts w:cs="Times New Roman"/>
          <w:color w:val="000000"/>
          <w:sz w:val="24"/>
          <w:szCs w:val="24"/>
          <w:lang w:val="ru-RU"/>
        </w:rPr>
        <w:t>ЭОР «Биология. 7</w:t>
      </w:r>
      <w:r>
        <w:rPr>
          <w:rFonts w:cs="Times New Roman"/>
          <w:color w:val="000000"/>
          <w:sz w:val="24"/>
          <w:szCs w:val="24"/>
        </w:rPr>
        <w:t> </w:t>
      </w:r>
      <w:r>
        <w:rPr>
          <w:rFonts w:cs="Times New Roman"/>
          <w:color w:val="000000"/>
          <w:sz w:val="24"/>
          <w:szCs w:val="24"/>
          <w:lang w:val="ru-RU"/>
        </w:rPr>
        <w:t>класс». Учебный онлайн-курс для 7</w:t>
      </w:r>
      <w:r>
        <w:rPr>
          <w:rFonts w:cs="Times New Roman"/>
          <w:color w:val="000000"/>
          <w:sz w:val="24"/>
          <w:szCs w:val="24"/>
        </w:rPr>
        <w:t> </w:t>
      </w:r>
      <w:r>
        <w:rPr>
          <w:rFonts w:cs="Times New Roman"/>
          <w:color w:val="000000"/>
          <w:sz w:val="24"/>
          <w:szCs w:val="24"/>
          <w:lang w:val="ru-RU"/>
        </w:rPr>
        <w:t xml:space="preserve">класса, включающий теоретические материалы, задания и тесты с автоматической проверкой правильного ответа для всех разделов федеральной рабочей программы основного общего образования. </w:t>
      </w:r>
      <w:r>
        <w:rPr>
          <w:rFonts w:cs="Times New Roman"/>
          <w:color w:val="000000"/>
          <w:sz w:val="24"/>
          <w:szCs w:val="24"/>
        </w:rPr>
        <w:t>ООО «ЯКласс»;</w:t>
      </w:r>
    </w:p>
    <w:p>
      <w:pPr>
        <w:pStyle w:val="Normal"/>
        <w:numPr>
          <w:ilvl w:val="0"/>
          <w:numId w:val="5"/>
        </w:numPr>
        <w:spacing w:lineRule="auto" w:line="360" w:before="0" w:after="0"/>
        <w:ind w:left="780" w:right="180" w:hanging="360"/>
        <w:contextualSpacing/>
        <w:jc w:val="both"/>
        <w:rPr>
          <w:rFonts w:cs="Times New Roman"/>
          <w:color w:val="000000"/>
          <w:sz w:val="24"/>
          <w:szCs w:val="24"/>
        </w:rPr>
      </w:pPr>
      <w:r>
        <w:rPr>
          <w:rFonts w:cs="Times New Roman"/>
          <w:color w:val="000000"/>
          <w:sz w:val="24"/>
          <w:szCs w:val="24"/>
          <w:lang w:val="ru-RU"/>
        </w:rPr>
        <w:t>ЭОР «Биология. 8</w:t>
      </w:r>
      <w:r>
        <w:rPr>
          <w:rFonts w:cs="Times New Roman"/>
          <w:color w:val="000000"/>
          <w:sz w:val="24"/>
          <w:szCs w:val="24"/>
        </w:rPr>
        <w:t> </w:t>
      </w:r>
      <w:r>
        <w:rPr>
          <w:rFonts w:cs="Times New Roman"/>
          <w:color w:val="000000"/>
          <w:sz w:val="24"/>
          <w:szCs w:val="24"/>
          <w:lang w:val="ru-RU"/>
        </w:rPr>
        <w:t>класс». Учебный онлайн-курс для 8</w:t>
      </w:r>
      <w:r>
        <w:rPr>
          <w:rFonts w:cs="Times New Roman"/>
          <w:color w:val="000000"/>
          <w:sz w:val="24"/>
          <w:szCs w:val="24"/>
        </w:rPr>
        <w:t> </w:t>
      </w:r>
      <w:r>
        <w:rPr>
          <w:rFonts w:cs="Times New Roman"/>
          <w:color w:val="000000"/>
          <w:sz w:val="24"/>
          <w:szCs w:val="24"/>
          <w:lang w:val="ru-RU"/>
        </w:rPr>
        <w:t xml:space="preserve">класса, включающий теоретические материалы, задания и тесты с автоматической проверкой правильного ответа для всех разделов федеральной рабочей программы основного общего образования. </w:t>
      </w:r>
      <w:r>
        <w:rPr>
          <w:rFonts w:cs="Times New Roman"/>
          <w:color w:val="000000"/>
          <w:sz w:val="24"/>
          <w:szCs w:val="24"/>
        </w:rPr>
        <w:t>ООО «ЯКласс»;</w:t>
      </w:r>
    </w:p>
    <w:p>
      <w:pPr>
        <w:pStyle w:val="Normal"/>
        <w:numPr>
          <w:ilvl w:val="0"/>
          <w:numId w:val="5"/>
        </w:numPr>
        <w:spacing w:lineRule="auto" w:line="360" w:before="0" w:after="280"/>
        <w:ind w:left="780" w:right="180" w:hanging="360"/>
        <w:contextualSpacing/>
        <w:jc w:val="both"/>
        <w:rPr>
          <w:rFonts w:cs="Times New Roman"/>
          <w:color w:val="000000"/>
          <w:sz w:val="24"/>
          <w:szCs w:val="24"/>
        </w:rPr>
      </w:pPr>
      <w:r>
        <w:rPr>
          <w:rFonts w:cs="Times New Roman"/>
          <w:color w:val="000000"/>
          <w:sz w:val="24"/>
          <w:szCs w:val="24"/>
          <w:lang w:val="ru-RU"/>
        </w:rPr>
        <w:t>ЭОР «Биология. 9</w:t>
      </w:r>
      <w:r>
        <w:rPr>
          <w:rFonts w:cs="Times New Roman"/>
          <w:color w:val="000000"/>
          <w:sz w:val="24"/>
          <w:szCs w:val="24"/>
        </w:rPr>
        <w:t> </w:t>
      </w:r>
      <w:r>
        <w:rPr>
          <w:rFonts w:cs="Times New Roman"/>
          <w:color w:val="000000"/>
          <w:sz w:val="24"/>
          <w:szCs w:val="24"/>
          <w:lang w:val="ru-RU"/>
        </w:rPr>
        <w:t>класс». Учебный онлайн-курс для 9</w:t>
      </w:r>
      <w:r>
        <w:rPr>
          <w:rFonts w:cs="Times New Roman"/>
          <w:color w:val="000000"/>
          <w:sz w:val="24"/>
          <w:szCs w:val="24"/>
        </w:rPr>
        <w:t> </w:t>
      </w:r>
      <w:r>
        <w:rPr>
          <w:rFonts w:cs="Times New Roman"/>
          <w:color w:val="000000"/>
          <w:sz w:val="24"/>
          <w:szCs w:val="24"/>
          <w:lang w:val="ru-RU"/>
        </w:rPr>
        <w:t xml:space="preserve">класса, включающий теоретические материалы, задания и тесты с автоматической проверкой правильного ответа для всех разделов федеральной рабочей программы основного общего образования. </w:t>
      </w:r>
      <w:r>
        <w:rPr>
          <w:rFonts w:cs="Times New Roman"/>
          <w:color w:val="000000"/>
          <w:sz w:val="24"/>
          <w:szCs w:val="24"/>
        </w:rPr>
        <w:t>ООО «ЯКласс»;</w:t>
      </w:r>
    </w:p>
    <w:p>
      <w:pPr>
        <w:pStyle w:val="Normal"/>
        <w:spacing w:lineRule="auto" w:line="360" w:before="280" w:after="280"/>
        <w:contextualSpacing/>
        <w:jc w:val="both"/>
        <w:rPr>
          <w:b/>
          <w:b/>
          <w:bCs/>
          <w:color w:val="252525"/>
          <w:spacing w:val="-2"/>
          <w:sz w:val="48"/>
          <w:szCs w:val="48"/>
        </w:rPr>
      </w:pPr>
      <w:r>
        <w:rPr>
          <w:b/>
          <w:bCs/>
          <w:color w:val="252525"/>
          <w:spacing w:val="-2"/>
          <w:sz w:val="48"/>
          <w:szCs w:val="48"/>
        </w:rPr>
      </w:r>
    </w:p>
    <w:p>
      <w:pPr>
        <w:pStyle w:val="Normal"/>
        <w:spacing w:lineRule="auto" w:line="360" w:before="280" w:after="280"/>
        <w:contextualSpacing/>
        <w:jc w:val="both"/>
        <w:rPr>
          <w:b/>
          <w:b/>
          <w:bCs/>
          <w:color w:val="252525"/>
          <w:spacing w:val="-2"/>
          <w:sz w:val="48"/>
          <w:szCs w:val="48"/>
        </w:rPr>
      </w:pPr>
      <w:r>
        <w:rPr>
          <w:b/>
          <w:bCs/>
          <w:color w:val="252525"/>
          <w:spacing w:val="-2"/>
          <w:sz w:val="48"/>
          <w:szCs w:val="48"/>
        </w:rPr>
      </w:r>
    </w:p>
    <w:p>
      <w:pPr>
        <w:pStyle w:val="Normal"/>
        <w:spacing w:lineRule="auto" w:line="360" w:before="280" w:after="280"/>
        <w:contextualSpacing/>
        <w:jc w:val="both"/>
        <w:rPr>
          <w:b/>
          <w:b/>
          <w:bCs/>
          <w:color w:val="252525"/>
          <w:spacing w:val="-2"/>
          <w:sz w:val="48"/>
          <w:szCs w:val="48"/>
        </w:rPr>
      </w:pPr>
      <w:r>
        <w:rPr>
          <w:b/>
          <w:bCs/>
          <w:color w:val="252525"/>
          <w:spacing w:val="-2"/>
          <w:sz w:val="48"/>
          <w:szCs w:val="48"/>
        </w:rPr>
      </w:r>
    </w:p>
    <w:p>
      <w:pPr>
        <w:pStyle w:val="Normal"/>
        <w:spacing w:lineRule="auto" w:line="360" w:before="280" w:after="280"/>
        <w:contextualSpacing/>
        <w:jc w:val="center"/>
        <w:rPr>
          <w:b/>
          <w:b/>
          <w:bCs/>
          <w:color w:val="252525"/>
          <w:spacing w:val="-2"/>
          <w:sz w:val="48"/>
          <w:szCs w:val="48"/>
          <w:lang w:val="ru-RU"/>
        </w:rPr>
      </w:pPr>
      <w:r>
        <w:rPr>
          <w:b/>
          <w:bCs/>
          <w:color w:val="252525"/>
          <w:spacing w:val="-2"/>
          <w:sz w:val="48"/>
          <w:szCs w:val="48"/>
          <w:lang w:val="ru-RU"/>
        </w:rPr>
        <w:t>Содержание учебного предмета</w:t>
      </w:r>
    </w:p>
    <w:p>
      <w:pPr>
        <w:pStyle w:val="Normal"/>
        <w:spacing w:lineRule="auto" w:line="360" w:before="280" w:after="280"/>
        <w:contextualSpacing/>
        <w:jc w:val="center"/>
        <w:rPr>
          <w:b/>
          <w:b/>
          <w:bCs/>
          <w:color w:val="252525"/>
          <w:spacing w:val="-2"/>
          <w:sz w:val="42"/>
          <w:szCs w:val="42"/>
          <w:lang w:val="ru-RU"/>
        </w:rPr>
      </w:pPr>
      <w:r>
        <w:rPr>
          <w:b/>
          <w:bCs/>
          <w:color w:val="252525"/>
          <w:spacing w:val="-2"/>
          <w:sz w:val="42"/>
          <w:szCs w:val="42"/>
          <w:lang w:val="ru-RU"/>
        </w:rPr>
        <w:t>5-й класс</w:t>
      </w:r>
    </w:p>
    <w:p>
      <w:pPr>
        <w:pStyle w:val="Normal"/>
        <w:spacing w:lineRule="auto" w:line="360" w:before="280" w:after="280"/>
        <w:contextualSpacing/>
        <w:jc w:val="both"/>
        <w:rPr>
          <w:rFonts w:cs="Times New Roman"/>
          <w:color w:val="000000"/>
          <w:sz w:val="24"/>
          <w:szCs w:val="24"/>
          <w:lang w:val="ru-RU"/>
        </w:rPr>
      </w:pPr>
      <w:r>
        <w:rPr>
          <w:rFonts w:cs="Times New Roman"/>
          <w:b/>
          <w:bCs/>
          <w:color w:val="000000"/>
          <w:sz w:val="24"/>
          <w:szCs w:val="24"/>
          <w:lang w:val="ru-RU"/>
        </w:rPr>
        <w:t>1. Биология – наука о живой природе</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Понятие о жизни. Признаки живого (клеточное строение, питание, дыхание, выделение, рост и другие признаки). Объекты живой и неживой природы, их сравнение. Живая и неживая природа – единое целое. Биология – система наук о живой природе. Основные разделы биологии (ботаника, зоология, экология, цитология, анатомия, физиология и другие разделы). Профессии, связанные с биологией: врач, ветеринар, психолог, агроном, животновод и др. (4–5 профессий). Связь биологии с другими науками (математика, география и другие науки). Роль биологии в познании окружающего мира и практической деятельности современного человека. Кабинет биологии. Правила поведения и работы в кабинете с биологическими приборами и инструментами. 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Интернет).</w:t>
      </w:r>
    </w:p>
    <w:p>
      <w:pPr>
        <w:pStyle w:val="Normal"/>
        <w:spacing w:lineRule="auto" w:line="360" w:before="280" w:after="280"/>
        <w:contextualSpacing/>
        <w:jc w:val="both"/>
        <w:rPr>
          <w:rFonts w:cs="Times New Roman"/>
          <w:color w:val="000000"/>
          <w:sz w:val="24"/>
          <w:szCs w:val="24"/>
          <w:lang w:val="ru-RU"/>
        </w:rPr>
      </w:pPr>
      <w:r>
        <w:rPr>
          <w:rFonts w:cs="Times New Roman"/>
          <w:b/>
          <w:bCs/>
          <w:color w:val="000000"/>
          <w:sz w:val="24"/>
          <w:szCs w:val="24"/>
          <w:lang w:val="ru-RU"/>
        </w:rPr>
        <w:t>2. Методы изучения живой природы</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Научные методы изучения живой природы: наблюдение, эксперимент, описание, измерение, классификация. Правила работы с увеличительными приборами.</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Метод описания в биологии (наглядный, словесный, схематический). Метод измерения (инструменты измерения). Наблюдение и эксперимент как ведущие методы биологии.</w:t>
      </w:r>
    </w:p>
    <w:p>
      <w:pPr>
        <w:pStyle w:val="Normal"/>
        <w:spacing w:lineRule="auto" w:line="360" w:before="280" w:after="280"/>
        <w:contextualSpacing/>
        <w:jc w:val="both"/>
        <w:rPr>
          <w:rFonts w:cs="Times New Roman"/>
          <w:color w:val="000000"/>
          <w:sz w:val="24"/>
          <w:szCs w:val="24"/>
          <w:lang w:val="ru-RU"/>
        </w:rPr>
      </w:pPr>
      <w:r>
        <w:rPr>
          <w:rFonts w:cs="Times New Roman"/>
          <w:b/>
          <w:bCs/>
          <w:color w:val="000000"/>
          <w:sz w:val="24"/>
          <w:szCs w:val="24"/>
          <w:lang w:val="ru-RU"/>
        </w:rPr>
        <w:t>Лабораторные и практические работы.</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Изучение лабораторного оборудования: термометры, весы, чашки Петри, пробирки, мензурки. Правила работы с оборудованием в школьном кабинете.</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Ознакомление с устройством лупы, светового микроскопа, правила работы с ними.</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pPr>
        <w:pStyle w:val="Normal"/>
        <w:spacing w:lineRule="auto" w:line="360" w:before="280" w:after="280"/>
        <w:contextualSpacing/>
        <w:jc w:val="both"/>
        <w:rPr>
          <w:rFonts w:cs="Times New Roman"/>
          <w:color w:val="000000"/>
          <w:sz w:val="24"/>
          <w:szCs w:val="24"/>
          <w:lang w:val="ru-RU"/>
        </w:rPr>
      </w:pPr>
      <w:r>
        <w:rPr>
          <w:rFonts w:cs="Times New Roman"/>
          <w:b/>
          <w:bCs/>
          <w:color w:val="000000"/>
          <w:sz w:val="24"/>
          <w:szCs w:val="24"/>
          <w:lang w:val="ru-RU"/>
        </w:rPr>
        <w:t>Экскурсии или видеоэкскурсии.</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Овладение методами изучения живой природы – наблюдением и экспериментом.</w:t>
      </w:r>
    </w:p>
    <w:p>
      <w:pPr>
        <w:pStyle w:val="Normal"/>
        <w:spacing w:lineRule="auto" w:line="360" w:before="280" w:after="280"/>
        <w:contextualSpacing/>
        <w:jc w:val="both"/>
        <w:rPr>
          <w:rFonts w:cs="Times New Roman"/>
          <w:color w:val="000000"/>
          <w:sz w:val="24"/>
          <w:szCs w:val="24"/>
          <w:lang w:val="ru-RU"/>
        </w:rPr>
      </w:pPr>
      <w:r>
        <w:rPr>
          <w:rFonts w:cs="Times New Roman"/>
          <w:b/>
          <w:bCs/>
          <w:color w:val="000000"/>
          <w:sz w:val="24"/>
          <w:szCs w:val="24"/>
          <w:lang w:val="ru-RU"/>
        </w:rPr>
        <w:t>3. Организмы – тела живой природы</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Понятие об организме. Доядерные и ядерные организмы. Клетка и ее открытие. Клеточное строение организмов. Цитология – наука о клетке. Клетка – наименьшая единица строения и жизнедеятельности организмов. Устройство увеличительных приборов: лупы и микроскопа. Строение клетки под световым микроскопом: клеточная оболочка, цитоплазма, ядро.</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Одноклеточные и многоклеточные организмы. Клетки, ткани, органы, системы органов.</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Жизнедеятельность организмов. Особенности строения и процессов жизнедеятельности у растений, животных, бактерий и грибов.</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Свойства организмов: питание, дыхание, выделение, движение, размножение, развитие, раздражимость, приспособленность. Организм – единое целое.</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Разнообразие организмов и их классификация (таксоны в биологии: царства, типы (отделы), классы, отряды (порядки), семейства, роды, виды). Бактерии и вирусы как формы жизни. Значение бактерий и вирусов в природе и в жизни человека.</w:t>
      </w:r>
    </w:p>
    <w:p>
      <w:pPr>
        <w:pStyle w:val="Normal"/>
        <w:spacing w:lineRule="auto" w:line="360" w:before="280" w:after="280"/>
        <w:contextualSpacing/>
        <w:jc w:val="both"/>
        <w:rPr>
          <w:rFonts w:cs="Times New Roman"/>
          <w:color w:val="000000"/>
          <w:sz w:val="24"/>
          <w:szCs w:val="24"/>
          <w:lang w:val="ru-RU"/>
        </w:rPr>
      </w:pPr>
      <w:r>
        <w:rPr>
          <w:rFonts w:cs="Times New Roman"/>
          <w:b/>
          <w:bCs/>
          <w:color w:val="000000"/>
          <w:sz w:val="24"/>
          <w:szCs w:val="24"/>
          <w:lang w:val="ru-RU"/>
        </w:rPr>
        <w:t>Лабораторные и практические работы.</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Изучение клеток кожицы чешуи лука под лупой и микроскопом (на примере самостоятельно приготовленного микропрепарата).</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Ознакомление с принципами систематики организмов.</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Наблюдение за потреблением воды растением.</w:t>
      </w:r>
    </w:p>
    <w:p>
      <w:pPr>
        <w:pStyle w:val="Normal"/>
        <w:spacing w:lineRule="auto" w:line="360" w:before="280" w:after="280"/>
        <w:contextualSpacing/>
        <w:jc w:val="both"/>
        <w:rPr>
          <w:rFonts w:cs="Times New Roman"/>
          <w:color w:val="000000"/>
          <w:sz w:val="24"/>
          <w:szCs w:val="24"/>
          <w:lang w:val="ru-RU"/>
        </w:rPr>
      </w:pPr>
      <w:r>
        <w:rPr>
          <w:rFonts w:cs="Times New Roman"/>
          <w:b/>
          <w:bCs/>
          <w:color w:val="000000"/>
          <w:sz w:val="24"/>
          <w:szCs w:val="24"/>
          <w:lang w:val="ru-RU"/>
        </w:rPr>
        <w:t>4. Организмы и среда обитания</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Понятие о среде обитания. Водная, наземно-воздушная, почвенная, внутриорганизменная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w:t>
      </w:r>
    </w:p>
    <w:p>
      <w:pPr>
        <w:pStyle w:val="Normal"/>
        <w:spacing w:lineRule="auto" w:line="360" w:before="280" w:after="280"/>
        <w:contextualSpacing/>
        <w:jc w:val="both"/>
        <w:rPr>
          <w:rFonts w:cs="Times New Roman"/>
          <w:color w:val="000000"/>
          <w:sz w:val="24"/>
          <w:szCs w:val="24"/>
          <w:lang w:val="ru-RU"/>
        </w:rPr>
      </w:pPr>
      <w:r>
        <w:rPr>
          <w:rFonts w:cs="Times New Roman"/>
          <w:b/>
          <w:bCs/>
          <w:color w:val="000000"/>
          <w:sz w:val="24"/>
          <w:szCs w:val="24"/>
          <w:lang w:val="ru-RU"/>
        </w:rPr>
        <w:t>Лабораторные и практические работы.</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Выявление приспособлений организмов к среде обитания (на конкретных примерах).</w:t>
      </w:r>
    </w:p>
    <w:p>
      <w:pPr>
        <w:pStyle w:val="Normal"/>
        <w:spacing w:lineRule="auto" w:line="360" w:before="280" w:after="280"/>
        <w:contextualSpacing/>
        <w:jc w:val="both"/>
        <w:rPr>
          <w:rFonts w:cs="Times New Roman"/>
          <w:color w:val="000000"/>
          <w:sz w:val="24"/>
          <w:szCs w:val="24"/>
          <w:lang w:val="ru-RU"/>
        </w:rPr>
      </w:pPr>
      <w:r>
        <w:rPr>
          <w:rFonts w:cs="Times New Roman"/>
          <w:b/>
          <w:bCs/>
          <w:color w:val="000000"/>
          <w:sz w:val="24"/>
          <w:szCs w:val="24"/>
          <w:lang w:val="ru-RU"/>
        </w:rPr>
        <w:t>Экскурсии или видеоэкскурсии.</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Растительный и животный мир родного края (краеведение).</w:t>
      </w:r>
    </w:p>
    <w:p>
      <w:pPr>
        <w:pStyle w:val="Normal"/>
        <w:spacing w:lineRule="auto" w:line="360" w:before="280" w:after="280"/>
        <w:contextualSpacing/>
        <w:jc w:val="both"/>
        <w:rPr>
          <w:rFonts w:cs="Times New Roman"/>
          <w:color w:val="000000"/>
          <w:sz w:val="24"/>
          <w:szCs w:val="24"/>
          <w:lang w:val="ru-RU"/>
        </w:rPr>
      </w:pPr>
      <w:r>
        <w:rPr>
          <w:rFonts w:cs="Times New Roman"/>
          <w:b/>
          <w:bCs/>
          <w:color w:val="000000"/>
          <w:sz w:val="24"/>
          <w:szCs w:val="24"/>
          <w:lang w:val="ru-RU"/>
        </w:rPr>
        <w:t>5. Природные сообщества</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другие природные сообщества).</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 Природные зоны Земли, их обитатели. Флора и фауна природных зон. Ландшафты: природные и культурные.</w:t>
      </w:r>
    </w:p>
    <w:p>
      <w:pPr>
        <w:pStyle w:val="Normal"/>
        <w:spacing w:lineRule="auto" w:line="360" w:before="280" w:after="280"/>
        <w:contextualSpacing/>
        <w:jc w:val="both"/>
        <w:rPr>
          <w:rFonts w:cs="Times New Roman"/>
          <w:color w:val="000000"/>
          <w:sz w:val="24"/>
          <w:szCs w:val="24"/>
          <w:lang w:val="ru-RU"/>
        </w:rPr>
      </w:pPr>
      <w:r>
        <w:rPr>
          <w:rFonts w:cs="Times New Roman"/>
          <w:b/>
          <w:bCs/>
          <w:color w:val="000000"/>
          <w:sz w:val="24"/>
          <w:szCs w:val="24"/>
          <w:lang w:val="ru-RU"/>
        </w:rPr>
        <w:t>Лабораторные и практические работы.</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Изучение искусственных сообществ и их обитателей (на примере аквариума и других искусственных сообществ).</w:t>
      </w:r>
    </w:p>
    <w:p>
      <w:pPr>
        <w:pStyle w:val="Normal"/>
        <w:spacing w:lineRule="auto" w:line="360" w:before="280" w:after="280"/>
        <w:contextualSpacing/>
        <w:jc w:val="both"/>
        <w:rPr>
          <w:rFonts w:cs="Times New Roman"/>
          <w:color w:val="000000"/>
          <w:sz w:val="24"/>
          <w:szCs w:val="24"/>
          <w:lang w:val="ru-RU"/>
        </w:rPr>
      </w:pPr>
      <w:r>
        <w:rPr>
          <w:rFonts w:cs="Times New Roman"/>
          <w:b/>
          <w:bCs/>
          <w:color w:val="000000"/>
          <w:sz w:val="24"/>
          <w:szCs w:val="24"/>
          <w:lang w:val="ru-RU"/>
        </w:rPr>
        <w:t>Экскурсии или видеоэкскурсии.</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Изучение природных сообществ (на примере леса, озера, пруда, луга и других природных сообществ).</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Изучение сезонных явлений в жизни природных сообществ.</w:t>
      </w:r>
    </w:p>
    <w:p>
      <w:pPr>
        <w:pStyle w:val="Normal"/>
        <w:spacing w:lineRule="auto" w:line="360" w:before="280" w:after="280"/>
        <w:contextualSpacing/>
        <w:jc w:val="both"/>
        <w:rPr>
          <w:rFonts w:cs="Times New Roman"/>
          <w:color w:val="000000"/>
          <w:sz w:val="24"/>
          <w:szCs w:val="24"/>
          <w:lang w:val="ru-RU"/>
        </w:rPr>
      </w:pPr>
      <w:r>
        <w:rPr>
          <w:rFonts w:cs="Times New Roman"/>
          <w:b/>
          <w:bCs/>
          <w:color w:val="000000"/>
          <w:sz w:val="24"/>
          <w:szCs w:val="24"/>
          <w:lang w:val="ru-RU"/>
        </w:rPr>
        <w:t>6. Живая природа и человек</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Красная книга Российской Федерации. Осознание жизни как великой ценности.</w:t>
      </w:r>
    </w:p>
    <w:p>
      <w:pPr>
        <w:pStyle w:val="Normal"/>
        <w:spacing w:lineRule="auto" w:line="360" w:before="280" w:after="280"/>
        <w:contextualSpacing/>
        <w:jc w:val="both"/>
        <w:rPr>
          <w:rFonts w:cs="Times New Roman"/>
          <w:color w:val="000000"/>
          <w:sz w:val="24"/>
          <w:szCs w:val="24"/>
          <w:lang w:val="ru-RU"/>
        </w:rPr>
      </w:pPr>
      <w:r>
        <w:rPr>
          <w:rFonts w:cs="Times New Roman"/>
          <w:b/>
          <w:bCs/>
          <w:color w:val="000000"/>
          <w:sz w:val="24"/>
          <w:szCs w:val="24"/>
          <w:lang w:val="ru-RU"/>
        </w:rPr>
        <w:t>Практические работы.</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Проведение акции по уборке мусора в ближайшем лесу, парке, сквере или на пришкольной территории.</w:t>
      </w:r>
    </w:p>
    <w:p>
      <w:pPr>
        <w:pStyle w:val="Normal"/>
        <w:spacing w:lineRule="auto" w:line="360" w:before="280" w:after="280"/>
        <w:contextualSpacing/>
        <w:jc w:val="both"/>
        <w:rPr>
          <w:b/>
          <w:b/>
          <w:bCs/>
          <w:color w:val="252525"/>
          <w:spacing w:val="-2"/>
          <w:sz w:val="42"/>
          <w:szCs w:val="42"/>
          <w:lang w:val="ru-RU"/>
        </w:rPr>
      </w:pPr>
      <w:r>
        <w:rPr>
          <w:b/>
          <w:bCs/>
          <w:color w:val="252525"/>
          <w:spacing w:val="-2"/>
          <w:sz w:val="42"/>
          <w:szCs w:val="42"/>
          <w:lang w:val="ru-RU"/>
        </w:rPr>
      </w:r>
    </w:p>
    <w:p>
      <w:pPr>
        <w:pStyle w:val="Normal"/>
        <w:spacing w:lineRule="auto" w:line="360" w:before="280" w:after="280"/>
        <w:contextualSpacing/>
        <w:jc w:val="both"/>
        <w:rPr>
          <w:b/>
          <w:b/>
          <w:bCs/>
          <w:color w:val="252525"/>
          <w:spacing w:val="-2"/>
          <w:sz w:val="42"/>
          <w:szCs w:val="42"/>
          <w:lang w:val="ru-RU"/>
        </w:rPr>
      </w:pPr>
      <w:r>
        <w:rPr>
          <w:b/>
          <w:bCs/>
          <w:color w:val="252525"/>
          <w:spacing w:val="-2"/>
          <w:sz w:val="42"/>
          <w:szCs w:val="42"/>
          <w:lang w:val="ru-RU"/>
        </w:rPr>
      </w:r>
    </w:p>
    <w:p>
      <w:pPr>
        <w:pStyle w:val="Normal"/>
        <w:spacing w:lineRule="auto" w:line="360" w:before="280" w:after="280"/>
        <w:contextualSpacing/>
        <w:jc w:val="both"/>
        <w:rPr>
          <w:b/>
          <w:b/>
          <w:bCs/>
          <w:color w:val="252525"/>
          <w:spacing w:val="-2"/>
          <w:sz w:val="42"/>
          <w:szCs w:val="42"/>
          <w:lang w:val="ru-RU"/>
        </w:rPr>
      </w:pPr>
      <w:r>
        <w:rPr>
          <w:b/>
          <w:bCs/>
          <w:color w:val="252525"/>
          <w:spacing w:val="-2"/>
          <w:sz w:val="42"/>
          <w:szCs w:val="42"/>
          <w:lang w:val="ru-RU"/>
        </w:rPr>
      </w:r>
    </w:p>
    <w:p>
      <w:pPr>
        <w:pStyle w:val="Normal"/>
        <w:spacing w:lineRule="auto" w:line="360" w:before="280" w:after="280"/>
        <w:contextualSpacing/>
        <w:jc w:val="both"/>
        <w:rPr>
          <w:b/>
          <w:b/>
          <w:bCs/>
          <w:color w:val="252525"/>
          <w:spacing w:val="-2"/>
          <w:sz w:val="42"/>
          <w:szCs w:val="42"/>
          <w:lang w:val="ru-RU"/>
        </w:rPr>
      </w:pPr>
      <w:r>
        <w:rPr>
          <w:b/>
          <w:bCs/>
          <w:color w:val="252525"/>
          <w:spacing w:val="-2"/>
          <w:sz w:val="42"/>
          <w:szCs w:val="42"/>
          <w:lang w:val="ru-RU"/>
        </w:rPr>
      </w:r>
    </w:p>
    <w:p>
      <w:pPr>
        <w:pStyle w:val="Normal"/>
        <w:spacing w:lineRule="auto" w:line="360" w:before="280" w:after="280"/>
        <w:contextualSpacing/>
        <w:jc w:val="both"/>
        <w:rPr>
          <w:b/>
          <w:b/>
          <w:bCs/>
          <w:color w:val="252525"/>
          <w:spacing w:val="-2"/>
          <w:sz w:val="42"/>
          <w:szCs w:val="42"/>
          <w:lang w:val="ru-RU"/>
        </w:rPr>
      </w:pPr>
      <w:r>
        <w:rPr>
          <w:b/>
          <w:bCs/>
          <w:color w:val="252525"/>
          <w:spacing w:val="-2"/>
          <w:sz w:val="42"/>
          <w:szCs w:val="42"/>
          <w:lang w:val="ru-RU"/>
        </w:rPr>
      </w:r>
    </w:p>
    <w:p>
      <w:pPr>
        <w:pStyle w:val="Normal"/>
        <w:spacing w:lineRule="auto" w:line="360" w:before="280" w:after="280"/>
        <w:contextualSpacing/>
        <w:jc w:val="both"/>
        <w:rPr>
          <w:b/>
          <w:b/>
          <w:bCs/>
          <w:color w:val="252525"/>
          <w:spacing w:val="-2"/>
          <w:sz w:val="42"/>
          <w:szCs w:val="42"/>
          <w:lang w:val="ru-RU"/>
        </w:rPr>
      </w:pPr>
      <w:r>
        <w:rPr>
          <w:b/>
          <w:bCs/>
          <w:color w:val="252525"/>
          <w:spacing w:val="-2"/>
          <w:sz w:val="42"/>
          <w:szCs w:val="42"/>
          <w:lang w:val="ru-RU"/>
        </w:rPr>
      </w:r>
    </w:p>
    <w:p>
      <w:pPr>
        <w:pStyle w:val="Normal"/>
        <w:spacing w:lineRule="auto" w:line="360" w:before="280" w:after="280"/>
        <w:contextualSpacing/>
        <w:jc w:val="both"/>
        <w:rPr>
          <w:b/>
          <w:b/>
          <w:bCs/>
          <w:color w:val="252525"/>
          <w:spacing w:val="-2"/>
          <w:sz w:val="42"/>
          <w:szCs w:val="42"/>
          <w:lang w:val="ru-RU"/>
        </w:rPr>
      </w:pPr>
      <w:r>
        <w:rPr>
          <w:b/>
          <w:bCs/>
          <w:color w:val="252525"/>
          <w:spacing w:val="-2"/>
          <w:sz w:val="42"/>
          <w:szCs w:val="42"/>
          <w:lang w:val="ru-RU"/>
        </w:rPr>
      </w:r>
    </w:p>
    <w:p>
      <w:pPr>
        <w:pStyle w:val="Normal"/>
        <w:spacing w:lineRule="auto" w:line="360" w:before="280" w:after="280"/>
        <w:contextualSpacing/>
        <w:jc w:val="both"/>
        <w:rPr>
          <w:b/>
          <w:b/>
          <w:bCs/>
          <w:color w:val="252525"/>
          <w:spacing w:val="-2"/>
          <w:sz w:val="42"/>
          <w:szCs w:val="42"/>
          <w:lang w:val="ru-RU"/>
        </w:rPr>
      </w:pPr>
      <w:r>
        <w:rPr>
          <w:b/>
          <w:bCs/>
          <w:color w:val="252525"/>
          <w:spacing w:val="-2"/>
          <w:sz w:val="42"/>
          <w:szCs w:val="42"/>
          <w:lang w:val="ru-RU"/>
        </w:rPr>
      </w:r>
    </w:p>
    <w:p>
      <w:pPr>
        <w:pStyle w:val="Normal"/>
        <w:spacing w:lineRule="auto" w:line="360" w:before="280" w:after="280"/>
        <w:contextualSpacing/>
        <w:jc w:val="both"/>
        <w:rPr>
          <w:b/>
          <w:b/>
          <w:bCs/>
          <w:color w:val="252525"/>
          <w:spacing w:val="-2"/>
          <w:sz w:val="42"/>
          <w:szCs w:val="42"/>
          <w:lang w:val="ru-RU"/>
        </w:rPr>
      </w:pPr>
      <w:r>
        <w:rPr>
          <w:b/>
          <w:bCs/>
          <w:color w:val="252525"/>
          <w:spacing w:val="-2"/>
          <w:sz w:val="42"/>
          <w:szCs w:val="42"/>
          <w:lang w:val="ru-RU"/>
        </w:rPr>
      </w:r>
    </w:p>
    <w:p>
      <w:pPr>
        <w:pStyle w:val="Normal"/>
        <w:spacing w:lineRule="auto" w:line="360" w:before="280" w:after="280"/>
        <w:contextualSpacing/>
        <w:jc w:val="both"/>
        <w:rPr>
          <w:b/>
          <w:b/>
          <w:bCs/>
          <w:color w:val="252525"/>
          <w:spacing w:val="-2"/>
          <w:sz w:val="42"/>
          <w:szCs w:val="42"/>
          <w:lang w:val="ru-RU"/>
        </w:rPr>
      </w:pPr>
      <w:r>
        <w:rPr>
          <w:b/>
          <w:bCs/>
          <w:color w:val="252525"/>
          <w:spacing w:val="-2"/>
          <w:sz w:val="42"/>
          <w:szCs w:val="42"/>
          <w:lang w:val="ru-RU"/>
        </w:rPr>
      </w:r>
    </w:p>
    <w:p>
      <w:pPr>
        <w:pStyle w:val="Normal"/>
        <w:spacing w:lineRule="auto" w:line="360" w:before="280" w:after="280"/>
        <w:contextualSpacing/>
        <w:jc w:val="both"/>
        <w:rPr>
          <w:b/>
          <w:b/>
          <w:bCs/>
          <w:color w:val="252525"/>
          <w:spacing w:val="-2"/>
          <w:sz w:val="42"/>
          <w:szCs w:val="42"/>
          <w:lang w:val="ru-RU"/>
        </w:rPr>
      </w:pPr>
      <w:r>
        <w:rPr>
          <w:b/>
          <w:bCs/>
          <w:color w:val="252525"/>
          <w:spacing w:val="-2"/>
          <w:sz w:val="42"/>
          <w:szCs w:val="42"/>
          <w:lang w:val="ru-RU"/>
        </w:rPr>
      </w:r>
    </w:p>
    <w:p>
      <w:pPr>
        <w:pStyle w:val="Normal"/>
        <w:spacing w:lineRule="auto" w:line="360" w:before="280" w:after="280"/>
        <w:contextualSpacing/>
        <w:jc w:val="both"/>
        <w:rPr>
          <w:b/>
          <w:b/>
          <w:bCs/>
          <w:color w:val="252525"/>
          <w:spacing w:val="-2"/>
          <w:sz w:val="42"/>
          <w:szCs w:val="42"/>
          <w:lang w:val="ru-RU"/>
        </w:rPr>
      </w:pPr>
      <w:r>
        <w:rPr>
          <w:b/>
          <w:bCs/>
          <w:color w:val="252525"/>
          <w:spacing w:val="-2"/>
          <w:sz w:val="42"/>
          <w:szCs w:val="42"/>
          <w:lang w:val="ru-RU"/>
        </w:rPr>
      </w:r>
    </w:p>
    <w:p>
      <w:pPr>
        <w:pStyle w:val="Normal"/>
        <w:spacing w:lineRule="auto" w:line="360" w:before="280" w:after="280"/>
        <w:contextualSpacing/>
        <w:jc w:val="center"/>
        <w:rPr>
          <w:b/>
          <w:b/>
          <w:bCs/>
          <w:color w:val="252525"/>
          <w:spacing w:val="-2"/>
          <w:sz w:val="42"/>
          <w:szCs w:val="42"/>
          <w:lang w:val="ru-RU"/>
        </w:rPr>
      </w:pPr>
      <w:r>
        <w:rPr>
          <w:b/>
          <w:bCs/>
          <w:color w:val="252525"/>
          <w:spacing w:val="-2"/>
          <w:sz w:val="42"/>
          <w:szCs w:val="42"/>
          <w:lang w:val="ru-RU"/>
        </w:rPr>
        <w:t>6-й класс</w:t>
      </w:r>
    </w:p>
    <w:p>
      <w:pPr>
        <w:pStyle w:val="Normal"/>
        <w:spacing w:lineRule="auto" w:line="360" w:before="280" w:after="280"/>
        <w:contextualSpacing/>
        <w:jc w:val="both"/>
        <w:rPr>
          <w:rFonts w:cs="Times New Roman"/>
          <w:color w:val="000000"/>
          <w:sz w:val="24"/>
          <w:szCs w:val="24"/>
          <w:lang w:val="ru-RU"/>
        </w:rPr>
      </w:pPr>
      <w:r>
        <w:rPr>
          <w:rFonts w:cs="Times New Roman"/>
          <w:b/>
          <w:bCs/>
          <w:color w:val="000000"/>
          <w:sz w:val="24"/>
          <w:szCs w:val="24"/>
          <w:lang w:val="ru-RU"/>
        </w:rPr>
        <w:t>1. Растительный организм</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Ботаника – наука о растениях. Разделы ботаники. Связь ботаники с другими науками и техникой. Общие признаки растений.</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Разнообразие растений. Уровни организации растительного организма. Высшие и низшие растения. Споровые и семенные растения.</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 Органы и системы органов растений. Строение органов растительного организма, их роль и связь между собой.</w:t>
      </w:r>
    </w:p>
    <w:p>
      <w:pPr>
        <w:pStyle w:val="Normal"/>
        <w:spacing w:lineRule="auto" w:line="360" w:before="280" w:after="280"/>
        <w:contextualSpacing/>
        <w:jc w:val="both"/>
        <w:rPr>
          <w:rFonts w:cs="Times New Roman"/>
          <w:color w:val="000000"/>
          <w:sz w:val="24"/>
          <w:szCs w:val="24"/>
          <w:lang w:val="ru-RU"/>
        </w:rPr>
      </w:pPr>
      <w:r>
        <w:rPr>
          <w:rFonts w:cs="Times New Roman"/>
          <w:b/>
          <w:bCs/>
          <w:color w:val="000000"/>
          <w:sz w:val="24"/>
          <w:szCs w:val="24"/>
          <w:lang w:val="ru-RU"/>
        </w:rPr>
        <w:t>Лабораторные и практические работы.</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Изучение микроскопического строения листа водного растения элодеи.</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Изучение строения растительных тканей (использование микропрепаратов).</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Обнаружение неорганических и органических веществ в растении.</w:t>
      </w:r>
    </w:p>
    <w:p>
      <w:pPr>
        <w:pStyle w:val="Normal"/>
        <w:spacing w:lineRule="auto" w:line="360" w:before="280" w:after="280"/>
        <w:contextualSpacing/>
        <w:jc w:val="both"/>
        <w:rPr>
          <w:rFonts w:cs="Times New Roman"/>
          <w:color w:val="000000"/>
          <w:sz w:val="24"/>
          <w:szCs w:val="24"/>
          <w:lang w:val="ru-RU"/>
        </w:rPr>
      </w:pPr>
      <w:r>
        <w:rPr>
          <w:rFonts w:cs="Times New Roman"/>
          <w:b/>
          <w:bCs/>
          <w:color w:val="000000"/>
          <w:sz w:val="24"/>
          <w:szCs w:val="24"/>
          <w:lang w:val="ru-RU"/>
        </w:rPr>
        <w:t>Экскурсии или видеоэкскурсии.</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Ознакомление в природе с цветковыми растениями.</w:t>
      </w:r>
    </w:p>
    <w:p>
      <w:pPr>
        <w:pStyle w:val="Normal"/>
        <w:spacing w:lineRule="auto" w:line="360" w:before="280" w:after="280"/>
        <w:contextualSpacing/>
        <w:jc w:val="both"/>
        <w:rPr>
          <w:rFonts w:cs="Times New Roman"/>
          <w:color w:val="000000"/>
          <w:sz w:val="24"/>
          <w:szCs w:val="24"/>
          <w:lang w:val="ru-RU"/>
        </w:rPr>
      </w:pPr>
      <w:r>
        <w:rPr>
          <w:rFonts w:cs="Times New Roman"/>
          <w:b/>
          <w:bCs/>
          <w:color w:val="000000"/>
          <w:sz w:val="24"/>
          <w:szCs w:val="24"/>
          <w:lang w:val="ru-RU"/>
        </w:rPr>
        <w:t>2. Строение и многообразие покрытосеменных растений</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Строение семян. Состав и строение семян.</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Виды корней и типы корневых систем. Видоизменения корней. Корень – орган почвенного (минерального) питания. Корни и корневые системы.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(корневое давление, осмос). Видоизменение корней.</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Побег. Развитие побега из почки. Строение стебля. Внешнее и внутреннее строение листа. Видоизменения побегов: корневище, клубень, луковица. Их строение, биологическое и хозяйственное значение. 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Строение и разнообразие цветков. Соцветия. Плоды. Типы плодов. Распространение плодов и семян в природе.</w:t>
      </w:r>
    </w:p>
    <w:p>
      <w:pPr>
        <w:pStyle w:val="Normal"/>
        <w:spacing w:lineRule="auto" w:line="360" w:before="280" w:after="280"/>
        <w:contextualSpacing/>
        <w:jc w:val="both"/>
        <w:rPr>
          <w:rFonts w:cs="Times New Roman"/>
          <w:color w:val="000000"/>
          <w:sz w:val="24"/>
          <w:szCs w:val="24"/>
          <w:lang w:val="ru-RU"/>
        </w:rPr>
      </w:pPr>
      <w:r>
        <w:rPr>
          <w:rFonts w:cs="Times New Roman"/>
          <w:b/>
          <w:bCs/>
          <w:color w:val="000000"/>
          <w:sz w:val="24"/>
          <w:szCs w:val="24"/>
          <w:lang w:val="ru-RU"/>
        </w:rPr>
        <w:t>Лабораторные и практические работы.</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Изучение строения корневых систем (стержневой и мочковатой) на примере гербарных экземпляров или живых растений.</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Изучение микропрепарата клеток корня.</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Ознакомление с внешним строением листьев и листорасположением (на комнатных растениях).</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Изучение строения вегетативных и генеративных почек (на примере сирени, тополя и других растений).</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Изучение микроскопического строения листа (на готовых микропрепаратах).</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Рассматривание микроскопического строения ветки дерева (на готовом микропрепарате).</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Исследование строения корневища, клубня, луковицы.</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Изучение строения цветков.</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Ознакомление с различными типами соцветий.</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Изучение строения семян двудольных растений.</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Изучение строения семян однодольных растений.</w:t>
      </w:r>
    </w:p>
    <w:p>
      <w:pPr>
        <w:pStyle w:val="Normal"/>
        <w:spacing w:lineRule="auto" w:line="360" w:before="280" w:after="280"/>
        <w:contextualSpacing/>
        <w:jc w:val="both"/>
        <w:rPr>
          <w:rFonts w:cs="Times New Roman"/>
          <w:color w:val="000000"/>
          <w:sz w:val="24"/>
          <w:szCs w:val="24"/>
          <w:lang w:val="ru-RU"/>
        </w:rPr>
      </w:pPr>
      <w:r>
        <w:rPr>
          <w:rFonts w:cs="Times New Roman"/>
          <w:b/>
          <w:bCs/>
          <w:color w:val="000000"/>
          <w:sz w:val="24"/>
          <w:szCs w:val="24"/>
          <w:lang w:val="ru-RU"/>
        </w:rPr>
        <w:t>3. Жизнедеятельность растительного организма</w:t>
      </w:r>
    </w:p>
    <w:p>
      <w:pPr>
        <w:pStyle w:val="Normal"/>
        <w:spacing w:lineRule="auto" w:line="360" w:before="280" w:after="280"/>
        <w:contextualSpacing/>
        <w:jc w:val="both"/>
        <w:rPr>
          <w:rFonts w:cs="Times New Roman"/>
          <w:color w:val="000000"/>
          <w:sz w:val="24"/>
          <w:szCs w:val="24"/>
          <w:lang w:val="ru-RU"/>
        </w:rPr>
      </w:pPr>
      <w:r>
        <w:rPr>
          <w:rFonts w:cs="Times New Roman"/>
          <w:b/>
          <w:bCs/>
          <w:color w:val="000000"/>
          <w:sz w:val="24"/>
          <w:szCs w:val="24"/>
          <w:lang w:val="ru-RU"/>
        </w:rPr>
        <w:t>Обмен веществ у растений.</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Неорганические (вода, минеральные соли) и органические вещества (белки, жиры, углеводы, нуклеиновые кислоты, витамины и другие вещества) растения. Минеральное питание растений. Удобрения.</w:t>
      </w:r>
    </w:p>
    <w:p>
      <w:pPr>
        <w:pStyle w:val="Normal"/>
        <w:spacing w:lineRule="auto" w:line="360" w:before="280" w:after="280"/>
        <w:contextualSpacing/>
        <w:jc w:val="both"/>
        <w:rPr>
          <w:rFonts w:cs="Times New Roman"/>
          <w:color w:val="000000"/>
          <w:sz w:val="24"/>
          <w:szCs w:val="24"/>
          <w:lang w:val="ru-RU"/>
        </w:rPr>
      </w:pPr>
      <w:r>
        <w:rPr>
          <w:rFonts w:cs="Times New Roman"/>
          <w:b/>
          <w:bCs/>
          <w:color w:val="000000"/>
          <w:sz w:val="24"/>
          <w:szCs w:val="24"/>
          <w:lang w:val="ru-RU"/>
        </w:rPr>
        <w:t>Питание растения.</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Поглощение корнями воды и минеральных веществ, необходимых растению (корневое давление, осмос). Почва, ее плодородие. Значение обработки почвы (окучивание), внесения удобрений, прореживания проростков, полива для жизни культурных растений. Гидропоника. Фотосинтез. Лист – орган воздушного питания. Значение фотосинтеза в природе и в жизни человека.</w:t>
      </w:r>
    </w:p>
    <w:p>
      <w:pPr>
        <w:pStyle w:val="Normal"/>
        <w:spacing w:lineRule="auto" w:line="360" w:before="280" w:after="280"/>
        <w:contextualSpacing/>
        <w:jc w:val="both"/>
        <w:rPr>
          <w:rFonts w:cs="Times New Roman"/>
          <w:color w:val="000000"/>
          <w:sz w:val="24"/>
          <w:szCs w:val="24"/>
          <w:lang w:val="ru-RU"/>
        </w:rPr>
      </w:pPr>
      <w:r>
        <w:rPr>
          <w:rFonts w:cs="Times New Roman"/>
          <w:b/>
          <w:bCs/>
          <w:color w:val="000000"/>
          <w:sz w:val="24"/>
          <w:szCs w:val="24"/>
          <w:lang w:val="ru-RU"/>
        </w:rPr>
        <w:t>Дыхание растения.</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Дыхание корня. Рыхление почвы для улучшения дыхания корней. Условия, препятствующие дыханию корней. Лист как орган дыхания (устьичный аппарат). Поступление в лист атмосферного воздуха. Сильная запыленность воздуха как препятствие для дыхания листьев. Стебель как орган дыхания (наличие устьиц в кожице, чечевичек). Особенности дыхания растений. Взаимосвязь дыхания растения с фотосинтезом.</w:t>
      </w:r>
    </w:p>
    <w:p>
      <w:pPr>
        <w:pStyle w:val="Normal"/>
        <w:spacing w:lineRule="auto" w:line="360" w:before="280" w:after="280"/>
        <w:contextualSpacing/>
        <w:jc w:val="both"/>
        <w:rPr>
          <w:rFonts w:cs="Times New Roman"/>
          <w:color w:val="000000"/>
          <w:sz w:val="24"/>
          <w:szCs w:val="24"/>
          <w:lang w:val="ru-RU"/>
        </w:rPr>
      </w:pPr>
      <w:r>
        <w:rPr>
          <w:rFonts w:cs="Times New Roman"/>
          <w:b/>
          <w:bCs/>
          <w:color w:val="000000"/>
          <w:sz w:val="24"/>
          <w:szCs w:val="24"/>
          <w:lang w:val="ru-RU"/>
        </w:rPr>
        <w:t>Транспорт веществ в растении.</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 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Выделение у растений. Листопад.</w:t>
      </w:r>
    </w:p>
    <w:p>
      <w:pPr>
        <w:pStyle w:val="Normal"/>
        <w:spacing w:lineRule="auto" w:line="360" w:before="280" w:after="280"/>
        <w:contextualSpacing/>
        <w:jc w:val="both"/>
        <w:rPr>
          <w:rFonts w:cs="Times New Roman"/>
          <w:color w:val="000000"/>
          <w:sz w:val="24"/>
          <w:szCs w:val="24"/>
          <w:lang w:val="ru-RU"/>
        </w:rPr>
      </w:pPr>
      <w:r>
        <w:rPr>
          <w:rFonts w:cs="Times New Roman"/>
          <w:b/>
          <w:bCs/>
          <w:color w:val="000000"/>
          <w:sz w:val="24"/>
          <w:szCs w:val="24"/>
          <w:lang w:val="ru-RU"/>
        </w:rPr>
        <w:t>Рост и развитие растения.</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Прорастание семян. Условия прорастания семян. Подготовка семян к посеву. Развитие проростков.</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 Размножение растений и его значение. Семенное (генеративное) размножение растений. Цветки и соцветия. Опыление. Перекрестное опыление (ветром, животными, водой) и самоопыление. Двойное оплодотворение. Наследование признаков обоих растений. 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w:t>
      </w:r>
    </w:p>
    <w:p>
      <w:pPr>
        <w:pStyle w:val="Normal"/>
        <w:spacing w:lineRule="auto" w:line="360" w:before="280" w:after="280"/>
        <w:contextualSpacing/>
        <w:jc w:val="both"/>
        <w:rPr>
          <w:rFonts w:cs="Times New Roman"/>
          <w:color w:val="000000"/>
          <w:sz w:val="24"/>
          <w:szCs w:val="24"/>
          <w:lang w:val="ru-RU"/>
        </w:rPr>
      </w:pPr>
      <w:r>
        <w:rPr>
          <w:rFonts w:cs="Times New Roman"/>
          <w:b/>
          <w:bCs/>
          <w:color w:val="000000"/>
          <w:sz w:val="24"/>
          <w:szCs w:val="24"/>
          <w:lang w:val="ru-RU"/>
        </w:rPr>
        <w:t>Лабораторные и практические работы.</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Наблюдение за ростом корня.</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Наблюдение за ростом побега.</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Определение возраста дерева по спилу.</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Выявление передвижения воды и минеральных веществ по древесине.</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Наблюдение процесса выделения кислорода на свету аквариумными растениями.</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Изучение роли рыхления для дыхания корней.</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Овладение приемами вегетативного размножения растений (черенкование побегов, черенкование листьев и др.) на примере комнатных растений (традесканция, сенполия, бегония, сансевьера и другие растения).</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Определение всхожести семян культурных растений и посев их в грунт.</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Наблюдение за ростом и развитием цветкового растения в комнатных условиях (на примере фасоли или посевного гороха).</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Определение условий прорастания семян.</w:t>
      </w:r>
    </w:p>
    <w:p>
      <w:pPr>
        <w:pStyle w:val="Normal"/>
        <w:spacing w:lineRule="auto" w:line="360" w:before="280" w:after="280"/>
        <w:contextualSpacing/>
        <w:jc w:val="both"/>
        <w:rPr>
          <w:b/>
          <w:b/>
          <w:bCs/>
          <w:color w:val="252525"/>
          <w:spacing w:val="-2"/>
          <w:sz w:val="42"/>
          <w:szCs w:val="42"/>
          <w:lang w:val="ru-RU"/>
        </w:rPr>
      </w:pPr>
      <w:r>
        <w:rPr>
          <w:b/>
          <w:bCs/>
          <w:color w:val="252525"/>
          <w:spacing w:val="-2"/>
          <w:sz w:val="42"/>
          <w:szCs w:val="42"/>
          <w:lang w:val="ru-RU"/>
        </w:rPr>
      </w:r>
    </w:p>
    <w:p>
      <w:pPr>
        <w:pStyle w:val="Normal"/>
        <w:spacing w:lineRule="auto" w:line="360" w:before="280" w:after="280"/>
        <w:contextualSpacing/>
        <w:jc w:val="center"/>
        <w:rPr>
          <w:b/>
          <w:b/>
          <w:bCs/>
          <w:color w:val="252525"/>
          <w:spacing w:val="-2"/>
          <w:sz w:val="42"/>
          <w:szCs w:val="42"/>
          <w:lang w:val="ru-RU"/>
        </w:rPr>
      </w:pPr>
      <w:r>
        <w:rPr>
          <w:b/>
          <w:bCs/>
          <w:color w:val="252525"/>
          <w:spacing w:val="-2"/>
          <w:sz w:val="42"/>
          <w:szCs w:val="42"/>
          <w:lang w:val="ru-RU"/>
        </w:rPr>
        <w:t>7-й класс</w:t>
      </w:r>
    </w:p>
    <w:p>
      <w:pPr>
        <w:pStyle w:val="Normal"/>
        <w:spacing w:lineRule="auto" w:line="360" w:before="280" w:after="280"/>
        <w:contextualSpacing/>
        <w:jc w:val="both"/>
        <w:rPr>
          <w:rFonts w:cs="Times New Roman"/>
          <w:color w:val="000000"/>
          <w:sz w:val="24"/>
          <w:szCs w:val="24"/>
          <w:lang w:val="ru-RU"/>
        </w:rPr>
      </w:pPr>
      <w:r>
        <w:rPr>
          <w:rFonts w:cs="Times New Roman"/>
          <w:b/>
          <w:bCs/>
          <w:color w:val="000000"/>
          <w:sz w:val="24"/>
          <w:szCs w:val="24"/>
          <w:lang w:val="ru-RU"/>
        </w:rPr>
        <w:t>1. Систематические группы растений</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Классификация растений. 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 (царство, отдел, класс, порядок, семейство, род, вид). История развития систематики, описание видов, открытие новых видов. Роль систематики в биологии.</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Низшие растения. Водоросли. Общая характеристика водорослей. Одноклеточные и многоклеточные зеленые водоросли. Строение и жизнедеятельность зеленых водорослей. Размножение зеленых водорослей (бесполое и половое). Бурые и красные водоросли, их строение и жизнедеятельность. Значение водорослей в природе и жизни человека.</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Высшие споровые растения. Моховидные (Мхи). Общая характеристика мхов. Строение и жизнедеятельность зеленых и сфагновых мхов. Приспособленность мхов к жизни на сильно увлажненных почвах. Размножение мхов, цикл развития на примере зеленого мха кукушкин лен. Роль мхов в заболачивании почв и торфообразовании. Использование торфа и продуктов его переработки в хозяйственной деятельности человека.</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Плауновидные (Плауны). Хвощевидные (Хвощи), Папоротниковидные (Папоротники). Общая характеристика. Усложнение строения папоротникообразных растений по сравнению с мхами. Особенности строения и жизнедеятельности плаунов, хвощей и папоротников. Размножение папоротникообразных. Цикл развития папоротника. Роль древних папоротникообразных в образовании каменного угля. Значение папоротникообразных в природе и жизни человека.</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Высшие семенные растения. Голосеменные. 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Покрытосеменные (цветковые) растения. 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Цикл развития покрытосеменного растения.</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Семейства покрытосеменных (цветковых) растений (изучаются три семейства растений по выбору учителя с учетом местных условий, при этом возможно изучать семейства, не вошедшие в перечень, если они являются наиболее распространенными в данном регионе). Характерные признаки семейств класса Двудольные (Крестоцветные, или Капустные, Розоцветные, или Розовые, Мотыльковые, или Бобовые, Пасленовые, Сложноцветные, или Астровые) и класса Однодольные (Лилейные, Злаки, или Мятликовые). Многообразие растений. Дикорастущие представители семейств. Культурные представители семейств, их использование человеком.</w:t>
      </w:r>
    </w:p>
    <w:p>
      <w:pPr>
        <w:pStyle w:val="Normal"/>
        <w:spacing w:lineRule="auto" w:line="360" w:before="280" w:after="280"/>
        <w:contextualSpacing/>
        <w:jc w:val="both"/>
        <w:rPr>
          <w:rFonts w:cs="Times New Roman"/>
          <w:color w:val="000000"/>
          <w:sz w:val="24"/>
          <w:szCs w:val="24"/>
          <w:lang w:val="ru-RU"/>
        </w:rPr>
      </w:pPr>
      <w:r>
        <w:rPr>
          <w:rFonts w:cs="Times New Roman"/>
          <w:b/>
          <w:bCs/>
          <w:color w:val="000000"/>
          <w:sz w:val="24"/>
          <w:szCs w:val="24"/>
          <w:lang w:val="ru-RU"/>
        </w:rPr>
        <w:t>Лабораторные и практические работы.</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Изучение строения одноклеточных водорослей (на примере хламидомонады и хлореллы).</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Изучение строения многоклеточных нитчатых водорослей (на примере спирогиры и улотрикса).</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Изучение внешнего строения мхов (на местных видах).</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Изучение внешнего строения папоротника или хвоща.</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Изучение внешнего строения веток, хвои, шишек и семян голосеменных растений (на примере ели, сосны или лиственницы).</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Изучение внешнего строения покрытосеменных растений.</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Изучение признаков представителей семейств: Крестоцветные (Капустные), Розоцветные (Розовые), Мотыльковые (Бобовые), Пасленовые, Сложноцветные (Астровые), Лилейные, Злаки (Мятликовые) на гербарных и натуральных образцах.</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Определение видов растений (на примере трех семейств) с использованием определителей растений или определительных карточек.</w:t>
      </w:r>
    </w:p>
    <w:p>
      <w:pPr>
        <w:pStyle w:val="Normal"/>
        <w:spacing w:lineRule="auto" w:line="360" w:before="280" w:after="280"/>
        <w:contextualSpacing/>
        <w:jc w:val="both"/>
        <w:rPr>
          <w:rFonts w:cs="Times New Roman"/>
          <w:color w:val="000000"/>
          <w:sz w:val="24"/>
          <w:szCs w:val="24"/>
          <w:lang w:val="ru-RU"/>
        </w:rPr>
      </w:pPr>
      <w:r>
        <w:rPr>
          <w:rFonts w:cs="Times New Roman"/>
          <w:b/>
          <w:bCs/>
          <w:color w:val="000000"/>
          <w:sz w:val="24"/>
          <w:szCs w:val="24"/>
          <w:lang w:val="ru-RU"/>
        </w:rPr>
        <w:t>2. Развитие растительного мира на Земле</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pPr>
        <w:pStyle w:val="Normal"/>
        <w:spacing w:lineRule="auto" w:line="360" w:before="280" w:after="280"/>
        <w:contextualSpacing/>
        <w:jc w:val="both"/>
        <w:rPr>
          <w:rFonts w:cs="Times New Roman"/>
          <w:color w:val="000000"/>
          <w:sz w:val="24"/>
          <w:szCs w:val="24"/>
          <w:lang w:val="ru-RU"/>
        </w:rPr>
      </w:pPr>
      <w:r>
        <w:rPr>
          <w:rFonts w:cs="Times New Roman"/>
          <w:b/>
          <w:bCs/>
          <w:color w:val="000000"/>
          <w:sz w:val="24"/>
          <w:szCs w:val="24"/>
          <w:lang w:val="ru-RU"/>
        </w:rPr>
        <w:t>Экскурсии или видеоэкскурсии.</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Развитие растительного мира на Земле (экскурсия в палеонтологический или краеведческий музей).</w:t>
      </w:r>
    </w:p>
    <w:p>
      <w:pPr>
        <w:pStyle w:val="Normal"/>
        <w:spacing w:lineRule="auto" w:line="360" w:before="280" w:after="280"/>
        <w:contextualSpacing/>
        <w:jc w:val="both"/>
        <w:rPr>
          <w:rFonts w:cs="Times New Roman"/>
          <w:color w:val="000000"/>
          <w:sz w:val="24"/>
          <w:szCs w:val="24"/>
          <w:lang w:val="ru-RU"/>
        </w:rPr>
      </w:pPr>
      <w:r>
        <w:rPr>
          <w:rFonts w:cs="Times New Roman"/>
          <w:b/>
          <w:bCs/>
          <w:color w:val="000000"/>
          <w:sz w:val="24"/>
          <w:szCs w:val="24"/>
          <w:lang w:val="ru-RU"/>
        </w:rPr>
        <w:t>3. Растения в природных сообществах</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p>
      <w:pPr>
        <w:pStyle w:val="Normal"/>
        <w:spacing w:lineRule="auto" w:line="360" w:before="280" w:after="280"/>
        <w:contextualSpacing/>
        <w:jc w:val="both"/>
        <w:rPr>
          <w:rFonts w:cs="Times New Roman"/>
          <w:color w:val="000000"/>
          <w:sz w:val="24"/>
          <w:szCs w:val="24"/>
          <w:lang w:val="ru-RU"/>
        </w:rPr>
      </w:pPr>
      <w:r>
        <w:rPr>
          <w:rFonts w:cs="Times New Roman"/>
          <w:b/>
          <w:bCs/>
          <w:color w:val="000000"/>
          <w:sz w:val="24"/>
          <w:szCs w:val="24"/>
          <w:lang w:val="ru-RU"/>
        </w:rPr>
        <w:t>4. Растения и человек</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особенность городской флоры. Парки, лесопарки, скверы, ботанические сады. Декоративное цветоводство. Комнатные растения, комнатное цветоводство. 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(ООПТ). Красная книга России. Меры сохранения растительного мира.</w:t>
      </w:r>
    </w:p>
    <w:p>
      <w:pPr>
        <w:pStyle w:val="Normal"/>
        <w:spacing w:lineRule="auto" w:line="360" w:before="280" w:after="280"/>
        <w:contextualSpacing/>
        <w:jc w:val="both"/>
        <w:rPr>
          <w:rFonts w:cs="Times New Roman"/>
          <w:color w:val="000000"/>
          <w:sz w:val="24"/>
          <w:szCs w:val="24"/>
          <w:lang w:val="ru-RU"/>
        </w:rPr>
      </w:pPr>
      <w:r>
        <w:rPr>
          <w:rFonts w:cs="Times New Roman"/>
          <w:b/>
          <w:bCs/>
          <w:color w:val="000000"/>
          <w:sz w:val="24"/>
          <w:szCs w:val="24"/>
          <w:lang w:val="ru-RU"/>
        </w:rPr>
        <w:t>Экскурсии или видеоэкскурсии.</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Изучение сельскохозяйственных растений региона. Изучение сорных растений региона.</w:t>
      </w:r>
    </w:p>
    <w:p>
      <w:pPr>
        <w:pStyle w:val="Normal"/>
        <w:spacing w:lineRule="auto" w:line="360" w:before="280" w:after="280"/>
        <w:contextualSpacing/>
        <w:jc w:val="both"/>
        <w:rPr>
          <w:rFonts w:cs="Times New Roman"/>
          <w:color w:val="000000"/>
          <w:sz w:val="24"/>
          <w:szCs w:val="24"/>
          <w:lang w:val="ru-RU"/>
        </w:rPr>
      </w:pPr>
      <w:r>
        <w:rPr>
          <w:rFonts w:cs="Times New Roman"/>
          <w:b/>
          <w:bCs/>
          <w:color w:val="000000"/>
          <w:sz w:val="24"/>
          <w:szCs w:val="24"/>
          <w:lang w:val="ru-RU"/>
        </w:rPr>
        <w:t>5. Грибы. Лишайники. Бактерии</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Плесневые грибы. Дрожжевые грибы. Значение плесневых и дрожжевых грибов в природе и жизни человека (пищевая и фармацевтическая промышленность и др.).</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Паразитические грибы. Разнообразие и значение паразитических грибов (головня, спорынья, фитофтора, трутовик и др.). Борьба с заболеваниями, вызываемыми паразитическими грибами. Лишайники – комплексные организмы. Строение лишайников. Питание, рост и размножение лишайников. Значение лишайников в природе и жизни человека.</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промышленности).</w:t>
      </w:r>
    </w:p>
    <w:p>
      <w:pPr>
        <w:pStyle w:val="Normal"/>
        <w:spacing w:lineRule="auto" w:line="360" w:before="280" w:after="280"/>
        <w:contextualSpacing/>
        <w:jc w:val="both"/>
        <w:rPr>
          <w:rFonts w:cs="Times New Roman"/>
          <w:color w:val="000000"/>
          <w:sz w:val="24"/>
          <w:szCs w:val="24"/>
          <w:lang w:val="ru-RU"/>
        </w:rPr>
      </w:pPr>
      <w:r>
        <w:rPr>
          <w:rFonts w:cs="Times New Roman"/>
          <w:b/>
          <w:bCs/>
          <w:color w:val="000000"/>
          <w:sz w:val="24"/>
          <w:szCs w:val="24"/>
          <w:lang w:val="ru-RU"/>
        </w:rPr>
        <w:t>Лабораторные и практические работы.</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Изучение строения одноклеточных (мукор) и многоклеточных (пеницилл) плесневых грибов.</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Изучение строения плодовых тел шляпочных грибов (или изучение шляпочных грибов на муляжах).</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Изучение строения лишайников.</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Изучение строения бактерий (на готовых микропрепаратах).</w:t>
      </w:r>
    </w:p>
    <w:p>
      <w:pPr>
        <w:pStyle w:val="Normal"/>
        <w:spacing w:lineRule="auto" w:line="360" w:before="280" w:after="280"/>
        <w:contextualSpacing/>
        <w:jc w:val="center"/>
        <w:rPr>
          <w:b/>
          <w:b/>
          <w:bCs/>
          <w:color w:val="252525"/>
          <w:spacing w:val="-2"/>
          <w:sz w:val="42"/>
          <w:szCs w:val="42"/>
          <w:lang w:val="ru-RU"/>
        </w:rPr>
      </w:pPr>
      <w:r>
        <w:rPr>
          <w:b/>
          <w:bCs/>
          <w:color w:val="252525"/>
          <w:spacing w:val="-2"/>
          <w:sz w:val="42"/>
          <w:szCs w:val="42"/>
          <w:lang w:val="ru-RU"/>
        </w:rPr>
      </w:r>
    </w:p>
    <w:p>
      <w:pPr>
        <w:pStyle w:val="Normal"/>
        <w:spacing w:lineRule="auto" w:line="360" w:before="280" w:after="280"/>
        <w:contextualSpacing/>
        <w:jc w:val="center"/>
        <w:rPr>
          <w:b/>
          <w:b/>
          <w:bCs/>
          <w:color w:val="252525"/>
          <w:spacing w:val="-2"/>
          <w:sz w:val="42"/>
          <w:szCs w:val="42"/>
          <w:lang w:val="ru-RU"/>
        </w:rPr>
      </w:pPr>
      <w:r>
        <w:rPr>
          <w:b/>
          <w:bCs/>
          <w:color w:val="252525"/>
          <w:spacing w:val="-2"/>
          <w:sz w:val="42"/>
          <w:szCs w:val="42"/>
          <w:lang w:val="ru-RU"/>
        </w:rPr>
        <w:t>8-й класс</w:t>
      </w:r>
    </w:p>
    <w:p>
      <w:pPr>
        <w:pStyle w:val="Normal"/>
        <w:spacing w:lineRule="auto" w:line="360" w:before="280" w:after="280"/>
        <w:contextualSpacing/>
        <w:jc w:val="both"/>
        <w:rPr>
          <w:rFonts w:cs="Times New Roman"/>
          <w:color w:val="000000"/>
          <w:sz w:val="24"/>
          <w:szCs w:val="24"/>
          <w:lang w:val="ru-RU"/>
        </w:rPr>
      </w:pPr>
      <w:r>
        <w:rPr>
          <w:rFonts w:cs="Times New Roman"/>
          <w:b/>
          <w:bCs/>
          <w:color w:val="000000"/>
          <w:sz w:val="24"/>
          <w:szCs w:val="24"/>
          <w:lang w:val="ru-RU"/>
        </w:rPr>
        <w:t>1. Животный организм</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Зоология – наука о животных. Разделы зоологии. Связь зоологии с другими науками и техникой. 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 Животная клетка. Открытие животной клетки (А. Левенгук). 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 Процессы, происходящие в клетке. Деление клетки. Ткани животных, их разнообразие. Органы и системы органов животных. Организм – единое целое.</w:t>
      </w:r>
    </w:p>
    <w:p>
      <w:pPr>
        <w:pStyle w:val="Normal"/>
        <w:spacing w:lineRule="auto" w:line="360" w:before="280" w:after="280"/>
        <w:contextualSpacing/>
        <w:jc w:val="both"/>
        <w:rPr>
          <w:rFonts w:cs="Times New Roman"/>
          <w:color w:val="000000"/>
          <w:sz w:val="24"/>
          <w:szCs w:val="24"/>
          <w:lang w:val="ru-RU"/>
        </w:rPr>
      </w:pPr>
      <w:r>
        <w:rPr>
          <w:rFonts w:cs="Times New Roman"/>
          <w:b/>
          <w:bCs/>
          <w:color w:val="000000"/>
          <w:sz w:val="24"/>
          <w:szCs w:val="24"/>
          <w:lang w:val="ru-RU"/>
        </w:rPr>
        <w:t>Лабораторные и практические работы.</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Исследование под микроскопом готовых микропрепаратов клеток и тканей животных.</w:t>
      </w:r>
    </w:p>
    <w:p>
      <w:pPr>
        <w:pStyle w:val="Normal"/>
        <w:spacing w:lineRule="auto" w:line="360" w:before="280" w:after="280"/>
        <w:contextualSpacing/>
        <w:jc w:val="both"/>
        <w:rPr>
          <w:rFonts w:cs="Times New Roman"/>
          <w:color w:val="000000"/>
          <w:sz w:val="24"/>
          <w:szCs w:val="24"/>
          <w:lang w:val="ru-RU"/>
        </w:rPr>
      </w:pPr>
      <w:r>
        <w:rPr>
          <w:rFonts w:cs="Times New Roman"/>
          <w:b/>
          <w:bCs/>
          <w:color w:val="000000"/>
          <w:sz w:val="24"/>
          <w:szCs w:val="24"/>
          <w:lang w:val="ru-RU"/>
        </w:rPr>
        <w:t>2. Строение и жизнедеятельность организма животного</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Опора и движение животных. Особенности гидростатического, наружного и внутреннего скелета у животных. Передвижение у одноклеточных (амебовидное, жгутиковое). Мышечные движения у многоклеточных: полет насекомых, птиц, плавание рыб, движение по суше позвоночных животных (ползание, бег, ходьба и др.). Рычажные конечности.</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Питание и пищеварение у животных. 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 Дыхание животных. Значение дыхания. Газообмен через всю поверхность клетки. Жаберное дыхание. Наружные и внутренние жабры. Кожное, трахейное, легочное дыхание у обитателей суши. Особенности кожного дыхания. Роль воздушных мешков у птиц. Транспорт веществ у животных. 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 Выделение у животных. Значение выделения конечных продуктов обмена веществ. Сократительные вакуоли у простейших. Звездчатые клетки и канальцы у плоских червей, выделительные трубочки и воронки у кольчатых червей. Мальпигиевы сосуды у насекомых. Почки (туловищные и тазовые), мочеточники, мочевой пузырь у позвоночных животных. Особенности выделения у птиц, связанные с полетом. Покровы тела у животных. Покровы у беспозвоночных. 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Координация и регуляция жизнедеятельности у животных. Раздражимость у одноклеточных животных. Таксисы (фототаксис, трофотаксис, хемотаксис и другие таксисы). Нервная регуляция. Нервная система, ее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Орган боковой линии у рыб. Поведение животных. Врожденное и приобретенное поведение (инстинкт и научение). Научение: условные рефлексы, импринтинг (запечатление), инсайт (постижение). Поведение: пищевое, оборонительное, территориальное, брачное, исследовательское. Стимулы поведения. Размножение и развитие животных. 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p>
      <w:pPr>
        <w:pStyle w:val="Normal"/>
        <w:spacing w:lineRule="auto" w:line="360" w:before="280" w:after="280"/>
        <w:contextualSpacing/>
        <w:jc w:val="both"/>
        <w:rPr>
          <w:rFonts w:cs="Times New Roman"/>
          <w:color w:val="000000"/>
          <w:sz w:val="24"/>
          <w:szCs w:val="24"/>
          <w:lang w:val="ru-RU"/>
        </w:rPr>
      </w:pPr>
      <w:r>
        <w:rPr>
          <w:rFonts w:cs="Times New Roman"/>
          <w:b/>
          <w:bCs/>
          <w:color w:val="000000"/>
          <w:sz w:val="24"/>
          <w:szCs w:val="24"/>
          <w:lang w:val="ru-RU"/>
        </w:rPr>
        <w:t>Лабораторные и практические работы.</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Ознакомление с органами опоры и движения у животных.</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Изучение способов поглощения пищи у животных.</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Изучение способов дыхания у животных.</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Ознакомление с системами органов транспорта веществ у животных.</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Изучение покровов тела у животных.</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Изучение органов чувств у животных.</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Формирование условных рефлексов у аквариумных рыб.</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Строение яйца и развитие зародыша птицы (курицы).</w:t>
      </w:r>
    </w:p>
    <w:p>
      <w:pPr>
        <w:pStyle w:val="Normal"/>
        <w:spacing w:lineRule="auto" w:line="360" w:before="280" w:after="280"/>
        <w:contextualSpacing/>
        <w:jc w:val="both"/>
        <w:rPr>
          <w:rFonts w:cs="Times New Roman"/>
          <w:color w:val="000000"/>
          <w:sz w:val="24"/>
          <w:szCs w:val="24"/>
          <w:lang w:val="ru-RU"/>
        </w:rPr>
      </w:pPr>
      <w:r>
        <w:rPr>
          <w:rFonts w:cs="Times New Roman"/>
          <w:b/>
          <w:bCs/>
          <w:color w:val="000000"/>
          <w:sz w:val="24"/>
          <w:szCs w:val="24"/>
          <w:lang w:val="ru-RU"/>
        </w:rPr>
        <w:t>3. Систематические группы животных</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Основные категории систематики животных. 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отряд, семейство, род, вид), их соподчинение. Бинарная номенклатура. Отражение современных знаний о происхождении и родстве животных в классификации животных. Одноклеточные животные – простейшие. 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p>
      <w:pPr>
        <w:pStyle w:val="Normal"/>
        <w:spacing w:lineRule="auto" w:line="360" w:before="280" w:after="280"/>
        <w:contextualSpacing/>
        <w:jc w:val="both"/>
        <w:rPr>
          <w:rFonts w:cs="Times New Roman"/>
          <w:color w:val="000000"/>
          <w:sz w:val="24"/>
          <w:szCs w:val="24"/>
          <w:lang w:val="ru-RU"/>
        </w:rPr>
      </w:pPr>
      <w:r>
        <w:rPr>
          <w:rFonts w:cs="Times New Roman"/>
          <w:b/>
          <w:bCs/>
          <w:color w:val="000000"/>
          <w:sz w:val="24"/>
          <w:szCs w:val="24"/>
          <w:lang w:val="ru-RU"/>
        </w:rPr>
        <w:t>Лабораторные и практические работы.</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Исследование строения инфузории-туфельки и наблюдение за ее передвижением. Изучение хемотаксиса.</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Многообразие простейших (на готовых препаратах).</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Изготовление модели клетки простейшего (амебы, инфузории-туфельки и др.).</w:t>
      </w:r>
    </w:p>
    <w:p>
      <w:pPr>
        <w:pStyle w:val="Normal"/>
        <w:spacing w:lineRule="auto" w:line="360" w:before="280" w:after="280"/>
        <w:contextualSpacing/>
        <w:jc w:val="both"/>
        <w:rPr>
          <w:rFonts w:cs="Times New Roman"/>
          <w:color w:val="000000"/>
          <w:sz w:val="24"/>
          <w:szCs w:val="24"/>
          <w:lang w:val="ru-RU"/>
        </w:rPr>
      </w:pPr>
      <w:r>
        <w:rPr>
          <w:rFonts w:cs="Times New Roman"/>
          <w:b/>
          <w:bCs/>
          <w:color w:val="000000"/>
          <w:sz w:val="24"/>
          <w:szCs w:val="24"/>
          <w:lang w:val="ru-RU"/>
        </w:rPr>
        <w:t>Многоклеточные животные. Кишечнополостные.</w:t>
      </w:r>
      <w:r>
        <w:rPr>
          <w:rFonts w:cs="Times New Roman"/>
          <w:color w:val="000000"/>
          <w:sz w:val="24"/>
          <w:szCs w:val="24"/>
          <w:lang w:val="ru-RU"/>
        </w:rPr>
        <w:t xml:space="preserve"> 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кишечнополостных. Значение кишечнополостных в природе и жизни человека. Коралловые полипы и их роль в рифообразовании.</w:t>
      </w:r>
    </w:p>
    <w:p>
      <w:pPr>
        <w:pStyle w:val="Normal"/>
        <w:spacing w:lineRule="auto" w:line="360" w:before="280" w:after="280"/>
        <w:contextualSpacing/>
        <w:jc w:val="both"/>
        <w:rPr>
          <w:rFonts w:cs="Times New Roman"/>
          <w:color w:val="000000"/>
          <w:sz w:val="24"/>
          <w:szCs w:val="24"/>
          <w:lang w:val="ru-RU"/>
        </w:rPr>
      </w:pPr>
      <w:r>
        <w:rPr>
          <w:rFonts w:cs="Times New Roman"/>
          <w:b/>
          <w:bCs/>
          <w:color w:val="000000"/>
          <w:sz w:val="24"/>
          <w:szCs w:val="24"/>
          <w:lang w:val="ru-RU"/>
        </w:rPr>
        <w:t>Лабораторные и практические работы.</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Исследование строения пресноводной гидры и ее передвижения (школьный аквариум).</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Исследование питания гидры дафниями и циклопами (школьный аквариум).</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Изготовление модели пресноводной гидры.</w:t>
      </w:r>
    </w:p>
    <w:p>
      <w:pPr>
        <w:pStyle w:val="Normal"/>
        <w:spacing w:lineRule="auto" w:line="360" w:before="280" w:after="280"/>
        <w:contextualSpacing/>
        <w:jc w:val="both"/>
        <w:rPr>
          <w:rFonts w:cs="Times New Roman"/>
          <w:color w:val="000000"/>
          <w:sz w:val="24"/>
          <w:szCs w:val="24"/>
          <w:lang w:val="ru-RU"/>
        </w:rPr>
      </w:pPr>
      <w:r>
        <w:rPr>
          <w:rFonts w:cs="Times New Roman"/>
          <w:b/>
          <w:bCs/>
          <w:color w:val="000000"/>
          <w:sz w:val="24"/>
          <w:szCs w:val="24"/>
          <w:lang w:val="ru-RU"/>
        </w:rPr>
        <w:t>Плоские, круглые, кольчатые черви.</w:t>
      </w:r>
      <w:r>
        <w:rPr>
          <w:rFonts w:cs="Times New Roman"/>
          <w:color w:val="000000"/>
          <w:sz w:val="24"/>
          <w:szCs w:val="24"/>
          <w:lang w:val="ru-RU"/>
        </w:rPr>
        <w:t xml:space="preserve"> 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печеночного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почвообразователей.</w:t>
      </w:r>
    </w:p>
    <w:p>
      <w:pPr>
        <w:pStyle w:val="Normal"/>
        <w:spacing w:lineRule="auto" w:line="360" w:before="280" w:after="280"/>
        <w:contextualSpacing/>
        <w:jc w:val="both"/>
        <w:rPr>
          <w:rFonts w:cs="Times New Roman"/>
          <w:color w:val="000000"/>
          <w:sz w:val="24"/>
          <w:szCs w:val="24"/>
          <w:lang w:val="ru-RU"/>
        </w:rPr>
      </w:pPr>
      <w:r>
        <w:rPr>
          <w:rFonts w:cs="Times New Roman"/>
          <w:b/>
          <w:bCs/>
          <w:color w:val="000000"/>
          <w:sz w:val="24"/>
          <w:szCs w:val="24"/>
          <w:lang w:val="ru-RU"/>
        </w:rPr>
        <w:t>Лабораторные и практические работы.</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Исследование внешнего строения дождевого червя. Наблюдение за реакцией дождевого червя на раздражители.</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Исследование внутреннего строения дождевого червя (на готовом влажном препарате и микропрепарате).</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Изучение приспособлений паразитических червей к паразитизму (на готовых влажных и микропрепаратах).</w:t>
      </w:r>
    </w:p>
    <w:p>
      <w:pPr>
        <w:pStyle w:val="Normal"/>
        <w:spacing w:lineRule="auto" w:line="360" w:before="280" w:after="280"/>
        <w:contextualSpacing/>
        <w:jc w:val="both"/>
        <w:rPr>
          <w:rFonts w:cs="Times New Roman"/>
          <w:color w:val="000000"/>
          <w:sz w:val="24"/>
          <w:szCs w:val="24"/>
          <w:lang w:val="ru-RU"/>
        </w:rPr>
      </w:pPr>
      <w:r>
        <w:rPr>
          <w:rFonts w:cs="Times New Roman"/>
          <w:b/>
          <w:bCs/>
          <w:color w:val="000000"/>
          <w:sz w:val="24"/>
          <w:szCs w:val="24"/>
          <w:lang w:val="ru-RU"/>
        </w:rPr>
        <w:t>Членистоногие.</w:t>
      </w:r>
      <w:r>
        <w:rPr>
          <w:rFonts w:cs="Times New Roman"/>
          <w:color w:val="000000"/>
          <w:sz w:val="24"/>
          <w:szCs w:val="24"/>
          <w:lang w:val="ru-RU"/>
        </w:rPr>
        <w:t xml:space="preserve"> Общая характеристика. Среды жизни. Внешнее и внутреннее строение членистоногих. Многообразие членистоногих. Представители классов.</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Ракообразные. Особенности строения и жизнедеятельности. Значение ракообразных в природе и жизни человека. Паукообразные. 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Меры защиты от клещей. Роль клещей в почвообразовании. Насекомые. 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p>
      <w:pPr>
        <w:pStyle w:val="Normal"/>
        <w:spacing w:lineRule="auto" w:line="360" w:before="280" w:after="280"/>
        <w:contextualSpacing/>
        <w:jc w:val="both"/>
        <w:rPr>
          <w:rFonts w:cs="Times New Roman"/>
          <w:color w:val="000000"/>
          <w:sz w:val="24"/>
          <w:szCs w:val="24"/>
          <w:lang w:val="ru-RU"/>
        </w:rPr>
      </w:pPr>
      <w:r>
        <w:rPr>
          <w:rFonts w:cs="Times New Roman"/>
          <w:b/>
          <w:bCs/>
          <w:color w:val="000000"/>
          <w:sz w:val="24"/>
          <w:szCs w:val="24"/>
          <w:lang w:val="ru-RU"/>
        </w:rPr>
        <w:t>Лабораторные и практические работы.</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Исследование внешнего строения насекомого (на примере майского жука или других крупных насекомых-вредителей).</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Ознакомление с различными типами развития насекомых (на примере коллекций).</w:t>
      </w:r>
    </w:p>
    <w:p>
      <w:pPr>
        <w:pStyle w:val="Normal"/>
        <w:spacing w:lineRule="auto" w:line="360" w:before="280" w:after="280"/>
        <w:contextualSpacing/>
        <w:jc w:val="both"/>
        <w:rPr>
          <w:rFonts w:cs="Times New Roman"/>
          <w:color w:val="000000"/>
          <w:sz w:val="24"/>
          <w:szCs w:val="24"/>
          <w:lang w:val="ru-RU"/>
        </w:rPr>
      </w:pPr>
      <w:r>
        <w:rPr>
          <w:rFonts w:cs="Times New Roman"/>
          <w:b/>
          <w:bCs/>
          <w:color w:val="000000"/>
          <w:sz w:val="24"/>
          <w:szCs w:val="24"/>
          <w:lang w:val="ru-RU"/>
        </w:rPr>
        <w:t>Моллюски.</w:t>
      </w:r>
      <w:r>
        <w:rPr>
          <w:rFonts w:cs="Times New Roman"/>
          <w:color w:val="000000"/>
          <w:sz w:val="24"/>
          <w:szCs w:val="24"/>
          <w:lang w:val="ru-RU"/>
        </w:rPr>
        <w:t xml:space="preserve"> 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p>
      <w:pPr>
        <w:pStyle w:val="Normal"/>
        <w:spacing w:lineRule="auto" w:line="360" w:before="280" w:after="280"/>
        <w:contextualSpacing/>
        <w:jc w:val="both"/>
        <w:rPr>
          <w:rFonts w:cs="Times New Roman"/>
          <w:color w:val="000000"/>
          <w:sz w:val="24"/>
          <w:szCs w:val="24"/>
          <w:lang w:val="ru-RU"/>
        </w:rPr>
      </w:pPr>
      <w:r>
        <w:rPr>
          <w:rFonts w:cs="Times New Roman"/>
          <w:b/>
          <w:bCs/>
          <w:color w:val="000000"/>
          <w:sz w:val="24"/>
          <w:szCs w:val="24"/>
          <w:lang w:val="ru-RU"/>
        </w:rPr>
        <w:t>Лабораторные и практические работы.</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Исследование внешнего строения раковин пресноводных и морских моллюсков (раковины беззубки, перловицы, прудовика, катушки и др.).</w:t>
      </w:r>
    </w:p>
    <w:p>
      <w:pPr>
        <w:pStyle w:val="Normal"/>
        <w:spacing w:lineRule="auto" w:line="360" w:before="280" w:after="280"/>
        <w:contextualSpacing/>
        <w:jc w:val="both"/>
        <w:rPr>
          <w:rFonts w:cs="Times New Roman"/>
          <w:color w:val="000000"/>
          <w:sz w:val="24"/>
          <w:szCs w:val="24"/>
          <w:lang w:val="ru-RU"/>
        </w:rPr>
      </w:pPr>
      <w:r>
        <w:rPr>
          <w:rFonts w:cs="Times New Roman"/>
          <w:b/>
          <w:bCs/>
          <w:color w:val="000000"/>
          <w:sz w:val="24"/>
          <w:szCs w:val="24"/>
          <w:lang w:val="ru-RU"/>
        </w:rPr>
        <w:t>Хордовые.</w:t>
      </w:r>
      <w:r>
        <w:rPr>
          <w:rFonts w:cs="Times New Roman"/>
          <w:color w:val="000000"/>
          <w:sz w:val="24"/>
          <w:szCs w:val="24"/>
          <w:lang w:val="ru-RU"/>
        </w:rPr>
        <w:t xml:space="preserve"> Общая характеристика. Зародышевое развитие хордовых. Систематические группы хордовых. Подтип Бесчерепные (ланцетник). Подтип Черепные, или Позвоночные.</w:t>
      </w:r>
    </w:p>
    <w:p>
      <w:pPr>
        <w:pStyle w:val="Normal"/>
        <w:spacing w:lineRule="auto" w:line="360" w:before="280" w:after="280"/>
        <w:contextualSpacing/>
        <w:jc w:val="both"/>
        <w:rPr>
          <w:rFonts w:cs="Times New Roman"/>
          <w:color w:val="000000"/>
          <w:sz w:val="24"/>
          <w:szCs w:val="24"/>
          <w:lang w:val="ru-RU"/>
        </w:rPr>
      </w:pPr>
      <w:r>
        <w:rPr>
          <w:rFonts w:cs="Times New Roman"/>
          <w:b/>
          <w:bCs/>
          <w:color w:val="000000"/>
          <w:sz w:val="24"/>
          <w:szCs w:val="24"/>
          <w:lang w:val="ru-RU"/>
        </w:rPr>
        <w:t>Рыбы.</w:t>
      </w:r>
      <w:r>
        <w:rPr>
          <w:rFonts w:cs="Times New Roman"/>
          <w:color w:val="000000"/>
          <w:sz w:val="24"/>
          <w:szCs w:val="24"/>
          <w:lang w:val="ru-RU"/>
        </w:rPr>
        <w:t xml:space="preserve"> 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Хозяйственное значение рыб.</w:t>
      </w:r>
    </w:p>
    <w:p>
      <w:pPr>
        <w:pStyle w:val="Normal"/>
        <w:spacing w:lineRule="auto" w:line="360" w:before="280" w:after="280"/>
        <w:contextualSpacing/>
        <w:jc w:val="both"/>
        <w:rPr>
          <w:rFonts w:cs="Times New Roman"/>
          <w:color w:val="000000"/>
          <w:sz w:val="24"/>
          <w:szCs w:val="24"/>
          <w:lang w:val="ru-RU"/>
        </w:rPr>
      </w:pPr>
      <w:r>
        <w:rPr>
          <w:rFonts w:cs="Times New Roman"/>
          <w:b/>
          <w:bCs/>
          <w:color w:val="000000"/>
          <w:sz w:val="24"/>
          <w:szCs w:val="24"/>
          <w:lang w:val="ru-RU"/>
        </w:rPr>
        <w:t>Лабораторные и практические работы.</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Исследование внешнего строения и особенностей передвижения рыбы (на примере живой рыбы в банке с водой).</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Исследование внутреннего строения рыбы (на примере готового влажного препарата).</w:t>
      </w:r>
    </w:p>
    <w:p>
      <w:pPr>
        <w:pStyle w:val="Normal"/>
        <w:spacing w:lineRule="auto" w:line="360" w:before="280" w:after="280"/>
        <w:contextualSpacing/>
        <w:jc w:val="both"/>
        <w:rPr>
          <w:rFonts w:cs="Times New Roman"/>
          <w:color w:val="000000"/>
          <w:sz w:val="24"/>
          <w:szCs w:val="24"/>
          <w:lang w:val="ru-RU"/>
        </w:rPr>
      </w:pPr>
      <w:r>
        <w:rPr>
          <w:rFonts w:cs="Times New Roman"/>
          <w:b/>
          <w:bCs/>
          <w:color w:val="000000"/>
          <w:sz w:val="24"/>
          <w:szCs w:val="24"/>
          <w:lang w:val="ru-RU"/>
        </w:rPr>
        <w:t>Земноводные.</w:t>
      </w:r>
      <w:r>
        <w:rPr>
          <w:rFonts w:cs="Times New Roman"/>
          <w:color w:val="000000"/>
          <w:sz w:val="24"/>
          <w:szCs w:val="24"/>
          <w:lang w:val="ru-RU"/>
        </w:rPr>
        <w:t xml:space="preserve">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 Многообразие земноводных и их охрана. Значение земноводных в природе и жизни человека.</w:t>
      </w:r>
    </w:p>
    <w:p>
      <w:pPr>
        <w:pStyle w:val="Normal"/>
        <w:spacing w:lineRule="auto" w:line="360" w:before="280" w:after="280"/>
        <w:contextualSpacing/>
        <w:jc w:val="both"/>
        <w:rPr>
          <w:rFonts w:cs="Times New Roman"/>
          <w:color w:val="000000"/>
          <w:sz w:val="24"/>
          <w:szCs w:val="24"/>
          <w:lang w:val="ru-RU"/>
        </w:rPr>
      </w:pPr>
      <w:r>
        <w:rPr>
          <w:rFonts w:cs="Times New Roman"/>
          <w:b/>
          <w:bCs/>
          <w:color w:val="000000"/>
          <w:sz w:val="24"/>
          <w:szCs w:val="24"/>
          <w:lang w:val="ru-RU"/>
        </w:rPr>
        <w:t>Пресмыкающиеся.</w:t>
      </w:r>
      <w:r>
        <w:rPr>
          <w:rFonts w:cs="Times New Roman"/>
          <w:color w:val="000000"/>
          <w:sz w:val="24"/>
          <w:szCs w:val="24"/>
          <w:lang w:val="ru-RU"/>
        </w:rPr>
        <w:t xml:space="preserve"> 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p>
      <w:pPr>
        <w:pStyle w:val="Normal"/>
        <w:spacing w:lineRule="auto" w:line="360" w:before="280" w:after="280"/>
        <w:contextualSpacing/>
        <w:jc w:val="both"/>
        <w:rPr>
          <w:rFonts w:cs="Times New Roman"/>
          <w:color w:val="000000"/>
          <w:sz w:val="24"/>
          <w:szCs w:val="24"/>
          <w:lang w:val="ru-RU"/>
        </w:rPr>
      </w:pPr>
      <w:r>
        <w:rPr>
          <w:rFonts w:cs="Times New Roman"/>
          <w:b/>
          <w:bCs/>
          <w:color w:val="000000"/>
          <w:sz w:val="24"/>
          <w:szCs w:val="24"/>
          <w:lang w:val="ru-RU"/>
        </w:rPr>
        <w:t>Птицы.</w:t>
      </w:r>
      <w:r>
        <w:rPr>
          <w:rFonts w:cs="Times New Roman"/>
          <w:color w:val="000000"/>
          <w:sz w:val="24"/>
          <w:szCs w:val="24"/>
          <w:lang w:val="ru-RU"/>
        </w:rPr>
        <w:t xml:space="preserve"> 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полету.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(по выбору учителя на примере трех экологических групп с учетом распространения птиц в регионе). Приспособленность птиц к различным условиям среды. Значение птиц в природе и жизни человека.</w:t>
      </w:r>
    </w:p>
    <w:p>
      <w:pPr>
        <w:pStyle w:val="Normal"/>
        <w:spacing w:lineRule="auto" w:line="360" w:before="280" w:after="280"/>
        <w:contextualSpacing/>
        <w:jc w:val="both"/>
        <w:rPr>
          <w:rFonts w:cs="Times New Roman"/>
          <w:color w:val="000000"/>
          <w:sz w:val="24"/>
          <w:szCs w:val="24"/>
          <w:lang w:val="ru-RU"/>
        </w:rPr>
      </w:pPr>
      <w:r>
        <w:rPr>
          <w:rFonts w:cs="Times New Roman"/>
          <w:b/>
          <w:bCs/>
          <w:color w:val="000000"/>
          <w:sz w:val="24"/>
          <w:szCs w:val="24"/>
          <w:lang w:val="ru-RU"/>
        </w:rPr>
        <w:t>Лабораторные и практические работы.</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Исследование внешнего строения и перьевого покрова птиц (на примере чучела птиц и набора перьев: контурных, пуховых и пуха).</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Исследование особенностей скелета птицы.</w:t>
      </w:r>
    </w:p>
    <w:p>
      <w:pPr>
        <w:pStyle w:val="Normal"/>
        <w:spacing w:lineRule="auto" w:line="360" w:before="280" w:after="280"/>
        <w:contextualSpacing/>
        <w:jc w:val="both"/>
        <w:rPr>
          <w:rFonts w:cs="Times New Roman"/>
          <w:color w:val="000000"/>
          <w:sz w:val="24"/>
          <w:szCs w:val="24"/>
          <w:lang w:val="ru-RU"/>
        </w:rPr>
      </w:pPr>
      <w:r>
        <w:rPr>
          <w:rFonts w:cs="Times New Roman"/>
          <w:b/>
          <w:bCs/>
          <w:color w:val="000000"/>
          <w:sz w:val="24"/>
          <w:szCs w:val="24"/>
          <w:lang w:val="ru-RU"/>
        </w:rPr>
        <w:t>Млекопитающие.</w:t>
      </w:r>
      <w:r>
        <w:rPr>
          <w:rFonts w:cs="Times New Roman"/>
          <w:color w:val="000000"/>
          <w:sz w:val="24"/>
          <w:szCs w:val="24"/>
          <w:lang w:val="ru-RU"/>
        </w:rPr>
        <w:t xml:space="preserve"> 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 Первозвери. Однопроходные (яйцекладущие) и Сумчатые (низшие звери). Плацентарные млекопитающие. Многообразие млекопитающих (по выбору учителя изучаются шесть отрядов млекопитающих на примере двух видов из каждого отряда). Насекомоядные и Рукокрылые. Грызуны, Зайцеобразные. Хищные. Ластоногие и Китообразные. Парнокопытные и Непарнокопытные. Приматы. Семейства отряда Хищные: собачьи, кошачьи, куньи, медвежьи. Значение млекопитающих в природе и жизни человека. Млекопитающие – переносчики возбудителей опасных заболеваний. Меры борьбы с грызунами. Многообразие млекопитающих родного края.</w:t>
      </w:r>
    </w:p>
    <w:p>
      <w:pPr>
        <w:pStyle w:val="Normal"/>
        <w:spacing w:lineRule="auto" w:line="360" w:before="280" w:after="280"/>
        <w:contextualSpacing/>
        <w:jc w:val="both"/>
        <w:rPr>
          <w:rFonts w:cs="Times New Roman"/>
          <w:color w:val="000000"/>
          <w:sz w:val="24"/>
          <w:szCs w:val="24"/>
          <w:lang w:val="ru-RU"/>
        </w:rPr>
      </w:pPr>
      <w:r>
        <w:rPr>
          <w:rFonts w:cs="Times New Roman"/>
          <w:b/>
          <w:bCs/>
          <w:color w:val="000000"/>
          <w:sz w:val="24"/>
          <w:szCs w:val="24"/>
          <w:lang w:val="ru-RU"/>
        </w:rPr>
        <w:t>Лабораторные и практические работы.</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Исследование особенностей скелета млекопитающих.</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Исследование особенностей зубной системы млекопитающих.</w:t>
      </w:r>
    </w:p>
    <w:p>
      <w:pPr>
        <w:pStyle w:val="Normal"/>
        <w:spacing w:lineRule="auto" w:line="360" w:before="280" w:after="280"/>
        <w:contextualSpacing/>
        <w:jc w:val="both"/>
        <w:rPr>
          <w:rFonts w:cs="Times New Roman"/>
          <w:color w:val="000000"/>
          <w:sz w:val="24"/>
          <w:szCs w:val="24"/>
          <w:lang w:val="ru-RU"/>
        </w:rPr>
      </w:pPr>
      <w:r>
        <w:rPr>
          <w:rFonts w:cs="Times New Roman"/>
          <w:b/>
          <w:bCs/>
          <w:color w:val="000000"/>
          <w:sz w:val="24"/>
          <w:szCs w:val="24"/>
          <w:lang w:val="ru-RU"/>
        </w:rPr>
        <w:t>4. Развитие животного мира на Земле</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Методы изучения ископаемых остатков. Реставрация древних животных. «Живые ископаемые» животного мира. 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p>
      <w:pPr>
        <w:pStyle w:val="Normal"/>
        <w:spacing w:lineRule="auto" w:line="360" w:before="280" w:after="280"/>
        <w:contextualSpacing/>
        <w:jc w:val="both"/>
        <w:rPr>
          <w:rFonts w:cs="Times New Roman"/>
          <w:color w:val="000000"/>
          <w:sz w:val="24"/>
          <w:szCs w:val="24"/>
          <w:lang w:val="ru-RU"/>
        </w:rPr>
      </w:pPr>
      <w:r>
        <w:rPr>
          <w:rFonts w:cs="Times New Roman"/>
          <w:b/>
          <w:bCs/>
          <w:color w:val="000000"/>
          <w:sz w:val="24"/>
          <w:szCs w:val="24"/>
          <w:lang w:val="ru-RU"/>
        </w:rPr>
        <w:t>Лабораторные и практические работы.</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Исследование ископаемых остатков вымерших животных.</w:t>
      </w:r>
    </w:p>
    <w:p>
      <w:pPr>
        <w:pStyle w:val="Normal"/>
        <w:spacing w:lineRule="auto" w:line="360" w:before="280" w:after="280"/>
        <w:contextualSpacing/>
        <w:jc w:val="both"/>
        <w:rPr>
          <w:rFonts w:cs="Times New Roman"/>
          <w:color w:val="000000"/>
          <w:sz w:val="24"/>
          <w:szCs w:val="24"/>
          <w:lang w:val="ru-RU"/>
        </w:rPr>
      </w:pPr>
      <w:r>
        <w:rPr>
          <w:rFonts w:cs="Times New Roman"/>
          <w:b/>
          <w:bCs/>
          <w:color w:val="000000"/>
          <w:sz w:val="24"/>
          <w:szCs w:val="24"/>
          <w:lang w:val="ru-RU"/>
        </w:rPr>
        <w:t>5. Животные в природных сообществах</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Животные и среда обитания. Влияние света, температуры и влажности на животных. Приспособленность животных к условиям среды обитания. 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Экосистема. Животный мир природных зон Земли. Основные закономерности распределения животных на планете. Фауна.</w:t>
      </w:r>
    </w:p>
    <w:p>
      <w:pPr>
        <w:pStyle w:val="Normal"/>
        <w:spacing w:lineRule="auto" w:line="360" w:before="280" w:after="280"/>
        <w:contextualSpacing/>
        <w:jc w:val="both"/>
        <w:rPr>
          <w:rFonts w:cs="Times New Roman"/>
          <w:color w:val="000000"/>
          <w:sz w:val="24"/>
          <w:szCs w:val="24"/>
          <w:lang w:val="ru-RU"/>
        </w:rPr>
      </w:pPr>
      <w:r>
        <w:rPr>
          <w:rFonts w:cs="Times New Roman"/>
          <w:b/>
          <w:bCs/>
          <w:color w:val="000000"/>
          <w:sz w:val="24"/>
          <w:szCs w:val="24"/>
          <w:lang w:val="ru-RU"/>
        </w:rPr>
        <w:t>6. Животные и человек</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 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 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особо охраняемые природные территории (ООПТ). Красная книга России. Меры сохранения животного мира.</w:t>
      </w:r>
    </w:p>
    <w:p>
      <w:pPr>
        <w:pStyle w:val="Normal"/>
        <w:spacing w:lineRule="auto" w:line="360" w:before="280" w:after="280"/>
        <w:contextualSpacing/>
        <w:jc w:val="center"/>
        <w:rPr>
          <w:b/>
          <w:b/>
          <w:bCs/>
          <w:color w:val="252525"/>
          <w:spacing w:val="-2"/>
          <w:sz w:val="42"/>
          <w:szCs w:val="42"/>
          <w:lang w:val="ru-RU"/>
        </w:rPr>
      </w:pPr>
      <w:r>
        <w:rPr>
          <w:b/>
          <w:bCs/>
          <w:color w:val="252525"/>
          <w:spacing w:val="-2"/>
          <w:sz w:val="42"/>
          <w:szCs w:val="42"/>
          <w:lang w:val="ru-RU"/>
        </w:rPr>
        <w:t>9-й класс</w:t>
      </w:r>
    </w:p>
    <w:p>
      <w:pPr>
        <w:pStyle w:val="Normal"/>
        <w:spacing w:lineRule="auto" w:line="360" w:before="280" w:after="280"/>
        <w:contextualSpacing/>
        <w:jc w:val="both"/>
        <w:rPr>
          <w:rFonts w:cs="Times New Roman"/>
          <w:color w:val="000000"/>
          <w:sz w:val="24"/>
          <w:szCs w:val="24"/>
          <w:lang w:val="ru-RU"/>
        </w:rPr>
      </w:pPr>
      <w:r>
        <w:rPr>
          <w:rFonts w:cs="Times New Roman"/>
          <w:b/>
          <w:bCs/>
          <w:color w:val="000000"/>
          <w:sz w:val="24"/>
          <w:szCs w:val="24"/>
          <w:lang w:val="ru-RU"/>
        </w:rPr>
        <w:t>1. Человек – биосоциальный вид</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Науки о человеке (анатомия, физиология, психология, антропология, гигиена, санитария, экология человека).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Человеческие расы.</w:t>
      </w:r>
    </w:p>
    <w:p>
      <w:pPr>
        <w:pStyle w:val="Normal"/>
        <w:spacing w:lineRule="auto" w:line="360" w:before="280" w:after="280"/>
        <w:contextualSpacing/>
        <w:jc w:val="both"/>
        <w:rPr>
          <w:rFonts w:cs="Times New Roman"/>
          <w:color w:val="000000"/>
          <w:sz w:val="24"/>
          <w:szCs w:val="24"/>
          <w:lang w:val="ru-RU"/>
        </w:rPr>
      </w:pPr>
      <w:r>
        <w:rPr>
          <w:rFonts w:cs="Times New Roman"/>
          <w:b/>
          <w:bCs/>
          <w:color w:val="000000"/>
          <w:sz w:val="24"/>
          <w:szCs w:val="24"/>
          <w:lang w:val="ru-RU"/>
        </w:rPr>
        <w:t>2. Структура организма человека</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 Типы тканей организма человека: эпителиальные, соединительные, мышечные, нервная. Свойства тканей, их функции. Органы и системы органов. Организм как единое целое. Взаимосвязь органов и систем как основа гомеостаза.</w:t>
      </w:r>
    </w:p>
    <w:p>
      <w:pPr>
        <w:pStyle w:val="Normal"/>
        <w:spacing w:lineRule="auto" w:line="360" w:before="280" w:after="280"/>
        <w:contextualSpacing/>
        <w:jc w:val="both"/>
        <w:rPr>
          <w:rFonts w:cs="Times New Roman"/>
          <w:color w:val="000000"/>
          <w:sz w:val="24"/>
          <w:szCs w:val="24"/>
          <w:lang w:val="ru-RU"/>
        </w:rPr>
      </w:pPr>
      <w:r>
        <w:rPr>
          <w:rFonts w:cs="Times New Roman"/>
          <w:b/>
          <w:bCs/>
          <w:color w:val="000000"/>
          <w:sz w:val="24"/>
          <w:szCs w:val="24"/>
          <w:lang w:val="ru-RU"/>
        </w:rPr>
        <w:t>Лабораторные и практические работы.</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Изучение микроскопического строения тканей (на готовых микропрепаратах).</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Распознавание органов и систем органов человека (по таблицам).</w:t>
      </w:r>
    </w:p>
    <w:p>
      <w:pPr>
        <w:pStyle w:val="Normal"/>
        <w:spacing w:lineRule="auto" w:line="360" w:before="280" w:after="280"/>
        <w:contextualSpacing/>
        <w:jc w:val="both"/>
        <w:rPr>
          <w:rFonts w:cs="Times New Roman"/>
          <w:color w:val="000000"/>
          <w:sz w:val="24"/>
          <w:szCs w:val="24"/>
          <w:lang w:val="ru-RU"/>
        </w:rPr>
      </w:pPr>
      <w:r>
        <w:rPr>
          <w:rFonts w:cs="Times New Roman"/>
          <w:b/>
          <w:bCs/>
          <w:color w:val="000000"/>
          <w:sz w:val="24"/>
          <w:szCs w:val="24"/>
          <w:lang w:val="ru-RU"/>
        </w:rPr>
        <w:t>3. Нейрогуморальная регуляция</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Нервная система человека, ее организация и значение. Нейроны, нервы, нервные узлы. Рефлекс. Рефлекторная дуга. Рецепторы. Двухнейронные и трехнейронные рефлекторные дуги. 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(врожденные) и условные (приобретенные) рефлексы. Соматическая нервная система. Вегетативная (автономная) нервная система. Нервная система как единое целое. Нарушения в работе нервной системы. 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желез. Особенности рефлекторной и гуморальной регуляции функций организма.</w:t>
      </w:r>
    </w:p>
    <w:p>
      <w:pPr>
        <w:pStyle w:val="Normal"/>
        <w:spacing w:lineRule="auto" w:line="360" w:before="280" w:after="280"/>
        <w:contextualSpacing/>
        <w:jc w:val="both"/>
        <w:rPr>
          <w:rFonts w:cs="Times New Roman"/>
          <w:color w:val="000000"/>
          <w:sz w:val="24"/>
          <w:szCs w:val="24"/>
          <w:lang w:val="ru-RU"/>
        </w:rPr>
      </w:pPr>
      <w:r>
        <w:rPr>
          <w:rFonts w:cs="Times New Roman"/>
          <w:b/>
          <w:bCs/>
          <w:color w:val="000000"/>
          <w:sz w:val="24"/>
          <w:szCs w:val="24"/>
          <w:lang w:val="ru-RU"/>
        </w:rPr>
        <w:t>Лабораторные и практические работы.</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Изучение головного мозга человека (по муляжам).</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Изучение изменения размера зрачка в зависимости от освещенности.</w:t>
      </w:r>
    </w:p>
    <w:p>
      <w:pPr>
        <w:pStyle w:val="Normal"/>
        <w:spacing w:lineRule="auto" w:line="360" w:before="280" w:after="280"/>
        <w:contextualSpacing/>
        <w:jc w:val="both"/>
        <w:rPr>
          <w:rFonts w:cs="Times New Roman"/>
          <w:color w:val="000000"/>
          <w:sz w:val="24"/>
          <w:szCs w:val="24"/>
          <w:lang w:val="ru-RU"/>
        </w:rPr>
      </w:pPr>
      <w:r>
        <w:rPr>
          <w:rFonts w:cs="Times New Roman"/>
          <w:b/>
          <w:bCs/>
          <w:color w:val="000000"/>
          <w:sz w:val="24"/>
          <w:szCs w:val="24"/>
          <w:lang w:val="ru-RU"/>
        </w:rPr>
        <w:t>4. Опора и движение</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прямохождением и трудовой деятельностью.</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Мышечная система. Строение и функции скелетных мышц. Работа мышц: статическая и динамическая, мышцы сгибатели и разгибатели. Утомление мышц. Гиподинамия. Роль двигательной активности в сохранении здоровья. 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p>
      <w:pPr>
        <w:pStyle w:val="Normal"/>
        <w:spacing w:lineRule="auto" w:line="360" w:before="280" w:after="280"/>
        <w:contextualSpacing/>
        <w:jc w:val="both"/>
        <w:rPr>
          <w:rFonts w:cs="Times New Roman"/>
          <w:color w:val="000000"/>
          <w:sz w:val="24"/>
          <w:szCs w:val="24"/>
          <w:lang w:val="ru-RU"/>
        </w:rPr>
      </w:pPr>
      <w:r>
        <w:rPr>
          <w:rFonts w:cs="Times New Roman"/>
          <w:b/>
          <w:bCs/>
          <w:color w:val="000000"/>
          <w:sz w:val="24"/>
          <w:szCs w:val="24"/>
          <w:lang w:val="ru-RU"/>
        </w:rPr>
        <w:t>Лабораторные и практические работы.</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Исследование свойств кости.</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Изучение строения костей (на муляжах).</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Изучение строения позвонков (на муляжах).</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Определение гибкости позвоночника.</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Измерение массы и роста своего организма.</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Изучение влияния статической и динамической нагрузки на утомление мышц.</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Выявление нарушения осанки.</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Определение признаков плоскостопия.</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Оказание первой помощи при повреждении скелета и мышц.</w:t>
      </w:r>
    </w:p>
    <w:p>
      <w:pPr>
        <w:pStyle w:val="Normal"/>
        <w:spacing w:lineRule="auto" w:line="360" w:before="280" w:after="280"/>
        <w:contextualSpacing/>
        <w:jc w:val="both"/>
        <w:rPr>
          <w:rFonts w:cs="Times New Roman"/>
          <w:color w:val="000000"/>
          <w:sz w:val="24"/>
          <w:szCs w:val="24"/>
          <w:lang w:val="ru-RU"/>
        </w:rPr>
      </w:pPr>
      <w:r>
        <w:rPr>
          <w:rFonts w:cs="Times New Roman"/>
          <w:b/>
          <w:bCs/>
          <w:color w:val="000000"/>
          <w:sz w:val="24"/>
          <w:szCs w:val="24"/>
          <w:lang w:val="ru-RU"/>
        </w:rPr>
        <w:t>5. Внутренняя среда организма</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Внутренняя среда и ее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Свертывание крови. Группы крови. Резус-фактор. Переливание крови. Донорство.</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Иммунитет и его виды. Факторы, влияющие на иммунитет (приобретенные иммунодефициты): радиационное облучение, химическое отравление, голодание, воспаление, вирусные заболевания, ВИЧ-инфекция. Вилочковая железа, лимфатические узлы. Вакцины и лечебные сыворотки. Значение работ Л. Пастера и И.И. Мечникова по изучению иммунитета.</w:t>
      </w:r>
    </w:p>
    <w:p>
      <w:pPr>
        <w:pStyle w:val="Normal"/>
        <w:spacing w:lineRule="auto" w:line="360" w:before="280" w:after="280"/>
        <w:contextualSpacing/>
        <w:jc w:val="both"/>
        <w:rPr>
          <w:rFonts w:cs="Times New Roman"/>
          <w:color w:val="000000"/>
          <w:sz w:val="24"/>
          <w:szCs w:val="24"/>
          <w:lang w:val="ru-RU"/>
        </w:rPr>
      </w:pPr>
      <w:r>
        <w:rPr>
          <w:rFonts w:cs="Times New Roman"/>
          <w:b/>
          <w:bCs/>
          <w:color w:val="000000"/>
          <w:sz w:val="24"/>
          <w:szCs w:val="24"/>
          <w:lang w:val="ru-RU"/>
        </w:rPr>
        <w:t>Лабораторные и практические работы.</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Изучение микроскопического строения крови человека и лягушки (сравнение) на готовых микропрепаратах.</w:t>
      </w:r>
    </w:p>
    <w:p>
      <w:pPr>
        <w:pStyle w:val="Normal"/>
        <w:spacing w:lineRule="auto" w:line="360" w:before="280" w:after="280"/>
        <w:contextualSpacing/>
        <w:jc w:val="both"/>
        <w:rPr>
          <w:rFonts w:cs="Times New Roman"/>
          <w:color w:val="000000"/>
          <w:sz w:val="24"/>
          <w:szCs w:val="24"/>
          <w:lang w:val="ru-RU"/>
        </w:rPr>
      </w:pPr>
      <w:r>
        <w:rPr>
          <w:rFonts w:cs="Times New Roman"/>
          <w:b/>
          <w:bCs/>
          <w:color w:val="000000"/>
          <w:sz w:val="24"/>
          <w:szCs w:val="24"/>
          <w:lang w:val="ru-RU"/>
        </w:rPr>
        <w:t>6. Кровообращение</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 Гигиена сердечно-сосудистой системы. Профилактика сердечно-сосудистых заболеваний. Первая помощь при кровотечениях.</w:t>
      </w:r>
    </w:p>
    <w:p>
      <w:pPr>
        <w:pStyle w:val="Normal"/>
        <w:spacing w:lineRule="auto" w:line="360" w:before="280" w:after="280"/>
        <w:contextualSpacing/>
        <w:jc w:val="both"/>
        <w:rPr>
          <w:rFonts w:cs="Times New Roman"/>
          <w:color w:val="000000"/>
          <w:sz w:val="24"/>
          <w:szCs w:val="24"/>
          <w:lang w:val="ru-RU"/>
        </w:rPr>
      </w:pPr>
      <w:r>
        <w:rPr>
          <w:rFonts w:cs="Times New Roman"/>
          <w:b/>
          <w:bCs/>
          <w:color w:val="000000"/>
          <w:sz w:val="24"/>
          <w:szCs w:val="24"/>
          <w:lang w:val="ru-RU"/>
        </w:rPr>
        <w:t>Лабораторные и практические работы.</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Измерение кровяного давления.</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Определение пульса и числа сердечных сокращений в покое и после дозированных физических нагрузок у человека.</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Первая помощь при кровотечениях.</w:t>
      </w:r>
    </w:p>
    <w:p>
      <w:pPr>
        <w:pStyle w:val="Normal"/>
        <w:spacing w:lineRule="auto" w:line="360" w:before="280" w:after="280"/>
        <w:contextualSpacing/>
        <w:jc w:val="both"/>
        <w:rPr>
          <w:rFonts w:cs="Times New Roman"/>
          <w:color w:val="000000"/>
          <w:sz w:val="24"/>
          <w:szCs w:val="24"/>
          <w:lang w:val="ru-RU"/>
        </w:rPr>
      </w:pPr>
      <w:r>
        <w:rPr>
          <w:rFonts w:cs="Times New Roman"/>
          <w:b/>
          <w:bCs/>
          <w:color w:val="000000"/>
          <w:sz w:val="24"/>
          <w:szCs w:val="24"/>
          <w:lang w:val="ru-RU"/>
        </w:rPr>
        <w:t>7. Дыхание</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Дыхание и его значение. Органы дыхания. Легкие. Взаимосвязь строения и функций органов дыхания. Газообмен в легких и тканях. Жизненная емкость легких. Механизмы дыхания. Дыхательные движения. Регуляция дыхания. 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Реанимация. Охрана воздушной среды. Оказание первой помощи при поражении органов дыхания.</w:t>
      </w:r>
    </w:p>
    <w:p>
      <w:pPr>
        <w:pStyle w:val="Normal"/>
        <w:spacing w:lineRule="auto" w:line="360" w:before="280" w:after="280"/>
        <w:contextualSpacing/>
        <w:jc w:val="both"/>
        <w:rPr>
          <w:rFonts w:cs="Times New Roman"/>
          <w:color w:val="000000"/>
          <w:sz w:val="24"/>
          <w:szCs w:val="24"/>
          <w:lang w:val="ru-RU"/>
        </w:rPr>
      </w:pPr>
      <w:r>
        <w:rPr>
          <w:rFonts w:cs="Times New Roman"/>
          <w:b/>
          <w:bCs/>
          <w:color w:val="000000"/>
          <w:sz w:val="24"/>
          <w:szCs w:val="24"/>
          <w:lang w:val="ru-RU"/>
        </w:rPr>
        <w:t>Лабораторные и практические работы.</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Измерение обхвата грудной клетки в состоянии вдоха и выдоха.</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Определение частоты дыхания. Влияние различных факторов на частоту дыхания.</w:t>
      </w:r>
    </w:p>
    <w:p>
      <w:pPr>
        <w:pStyle w:val="Normal"/>
        <w:spacing w:lineRule="auto" w:line="360" w:before="280" w:after="280"/>
        <w:contextualSpacing/>
        <w:jc w:val="both"/>
        <w:rPr>
          <w:rFonts w:cs="Times New Roman"/>
          <w:color w:val="000000"/>
          <w:sz w:val="24"/>
          <w:szCs w:val="24"/>
          <w:lang w:val="ru-RU"/>
        </w:rPr>
      </w:pPr>
      <w:r>
        <w:rPr>
          <w:rFonts w:cs="Times New Roman"/>
          <w:b/>
          <w:bCs/>
          <w:color w:val="000000"/>
          <w:sz w:val="24"/>
          <w:szCs w:val="24"/>
          <w:lang w:val="ru-RU"/>
        </w:rPr>
        <w:t>8. Питание и пищеварение</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 Микробиом человека – совокупность микроорганизмов, населяющих организм человека. Регуляция пищеварения. Методы изучения органов пищеварения. Работы И.П. Павлова. Гигиена питания. Предупреждение глистных и желудочно-кишечных заболеваний, пищевых отравлений. Влияние курения и алкоголя на пищеварение.</w:t>
      </w:r>
    </w:p>
    <w:p>
      <w:pPr>
        <w:pStyle w:val="Normal"/>
        <w:spacing w:lineRule="auto" w:line="360" w:before="280" w:after="280"/>
        <w:contextualSpacing/>
        <w:jc w:val="both"/>
        <w:rPr>
          <w:rFonts w:cs="Times New Roman"/>
          <w:color w:val="000000"/>
          <w:sz w:val="24"/>
          <w:szCs w:val="24"/>
          <w:lang w:val="ru-RU"/>
        </w:rPr>
      </w:pPr>
      <w:r>
        <w:rPr>
          <w:rFonts w:cs="Times New Roman"/>
          <w:b/>
          <w:bCs/>
          <w:color w:val="000000"/>
          <w:sz w:val="24"/>
          <w:szCs w:val="24"/>
          <w:lang w:val="ru-RU"/>
        </w:rPr>
        <w:t>Лабораторные и практические работы.</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Исследование действия ферментов слюны на крахмал.</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Наблюдение действия желудочного сока на белки.</w:t>
      </w:r>
    </w:p>
    <w:p>
      <w:pPr>
        <w:pStyle w:val="Normal"/>
        <w:spacing w:lineRule="auto" w:line="360" w:before="280" w:after="280"/>
        <w:contextualSpacing/>
        <w:jc w:val="both"/>
        <w:rPr>
          <w:rFonts w:cs="Times New Roman"/>
          <w:color w:val="000000"/>
          <w:sz w:val="24"/>
          <w:szCs w:val="24"/>
          <w:lang w:val="ru-RU"/>
        </w:rPr>
      </w:pPr>
      <w:r>
        <w:rPr>
          <w:rFonts w:cs="Times New Roman"/>
          <w:b/>
          <w:bCs/>
          <w:color w:val="000000"/>
          <w:sz w:val="24"/>
          <w:szCs w:val="24"/>
          <w:lang w:val="ru-RU"/>
        </w:rPr>
        <w:t>9. Обмен веществ и превращение энергии</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 Витамины и их роль для организма. Поступление витаминов с пищей. Синтез витаминов в организме. Авитаминозы и гиповитаминозы. Сохранение витаминов в пище. Нормы и режим питания. Рациональное питание – фактор укрепления здоровья. Нарушение обмена веществ.</w:t>
      </w:r>
    </w:p>
    <w:p>
      <w:pPr>
        <w:pStyle w:val="Normal"/>
        <w:spacing w:lineRule="auto" w:line="360" w:before="280" w:after="280"/>
        <w:contextualSpacing/>
        <w:jc w:val="both"/>
        <w:rPr>
          <w:rFonts w:cs="Times New Roman"/>
          <w:color w:val="000000"/>
          <w:sz w:val="24"/>
          <w:szCs w:val="24"/>
          <w:lang w:val="ru-RU"/>
        </w:rPr>
      </w:pPr>
      <w:r>
        <w:rPr>
          <w:rFonts w:cs="Times New Roman"/>
          <w:b/>
          <w:bCs/>
          <w:color w:val="000000"/>
          <w:sz w:val="24"/>
          <w:szCs w:val="24"/>
          <w:lang w:val="ru-RU"/>
        </w:rPr>
        <w:t>Лабораторные и практические работы.</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Исследование состава продуктов питания.</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Составление меню в зависимости от калорийности пищи.</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Способы сохранения витаминов в пищевых продуктах.</w:t>
      </w:r>
    </w:p>
    <w:p>
      <w:pPr>
        <w:pStyle w:val="Normal"/>
        <w:spacing w:lineRule="auto" w:line="360" w:before="280" w:after="280"/>
        <w:contextualSpacing/>
        <w:jc w:val="both"/>
        <w:rPr>
          <w:rFonts w:cs="Times New Roman"/>
          <w:color w:val="000000"/>
          <w:sz w:val="24"/>
          <w:szCs w:val="24"/>
          <w:lang w:val="ru-RU"/>
        </w:rPr>
      </w:pPr>
      <w:r>
        <w:rPr>
          <w:rFonts w:cs="Times New Roman"/>
          <w:b/>
          <w:bCs/>
          <w:color w:val="000000"/>
          <w:sz w:val="24"/>
          <w:szCs w:val="24"/>
          <w:lang w:val="ru-RU"/>
        </w:rPr>
        <w:t>10. Кожа</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Строение и функции кожи. Кожа и ее производные. Кожа и терморегуляция. Влияние на кожу факторов окружающей среды. Закаливание и его роль. Способы закаливания организма. Гигиена кожи, гигиенические требования к одежде и обуви. Заболевания кожи и их предупреждения. Профилактика и первая помощь при тепловом и солнечном ударах, ожогах и обморожениях.</w:t>
      </w:r>
    </w:p>
    <w:p>
      <w:pPr>
        <w:pStyle w:val="Normal"/>
        <w:spacing w:lineRule="auto" w:line="360" w:before="280" w:after="280"/>
        <w:contextualSpacing/>
        <w:jc w:val="both"/>
        <w:rPr>
          <w:rFonts w:cs="Times New Roman"/>
          <w:color w:val="000000"/>
          <w:sz w:val="24"/>
          <w:szCs w:val="24"/>
          <w:lang w:val="ru-RU"/>
        </w:rPr>
      </w:pPr>
      <w:r>
        <w:rPr>
          <w:rFonts w:cs="Times New Roman"/>
          <w:b/>
          <w:bCs/>
          <w:color w:val="000000"/>
          <w:sz w:val="24"/>
          <w:szCs w:val="24"/>
          <w:lang w:val="ru-RU"/>
        </w:rPr>
        <w:t>Лабораторные и практические работы.</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Исследование с помощью лупы тыльной и ладонной стороны кисти.</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Определение жирности различных участков кожи лица.</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Описание мер по уходу за кожей лица и волосами в зависимости от типа кожи.</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Описание основных гигиенических требований к одежде и обуви.</w:t>
      </w:r>
    </w:p>
    <w:p>
      <w:pPr>
        <w:pStyle w:val="Normal"/>
        <w:spacing w:lineRule="auto" w:line="360" w:before="280" w:after="280"/>
        <w:contextualSpacing/>
        <w:jc w:val="both"/>
        <w:rPr>
          <w:rFonts w:cs="Times New Roman"/>
          <w:color w:val="000000"/>
          <w:sz w:val="24"/>
          <w:szCs w:val="24"/>
          <w:lang w:val="ru-RU"/>
        </w:rPr>
      </w:pPr>
      <w:r>
        <w:rPr>
          <w:rFonts w:cs="Times New Roman"/>
          <w:b/>
          <w:bCs/>
          <w:color w:val="000000"/>
          <w:sz w:val="24"/>
          <w:szCs w:val="24"/>
          <w:lang w:val="ru-RU"/>
        </w:rPr>
        <w:t>11. Выделение</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Значение выделения. Органы выделения. Органы мочевыделительной системы, их строение и функции. Микроскопическое строение почки. Нефрон. Образование мочи. Регуляция мочеобразования и мочеиспускания. Заболевания органов мочевыделительной системы, их предупреждение.</w:t>
      </w:r>
    </w:p>
    <w:p>
      <w:pPr>
        <w:pStyle w:val="Normal"/>
        <w:spacing w:lineRule="auto" w:line="360" w:before="280" w:after="280"/>
        <w:contextualSpacing/>
        <w:jc w:val="both"/>
        <w:rPr>
          <w:rFonts w:cs="Times New Roman"/>
          <w:color w:val="000000"/>
          <w:sz w:val="24"/>
          <w:szCs w:val="24"/>
          <w:lang w:val="ru-RU"/>
        </w:rPr>
      </w:pPr>
      <w:r>
        <w:rPr>
          <w:rFonts w:cs="Times New Roman"/>
          <w:b/>
          <w:bCs/>
          <w:color w:val="000000"/>
          <w:sz w:val="24"/>
          <w:szCs w:val="24"/>
          <w:lang w:val="ru-RU"/>
        </w:rPr>
        <w:t>Лабораторные и практические работы.</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Определение местоположения почек (на муляже).</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Описание мер профилактики болезней почек.</w:t>
      </w:r>
    </w:p>
    <w:p>
      <w:pPr>
        <w:pStyle w:val="Normal"/>
        <w:spacing w:lineRule="auto" w:line="360" w:before="280" w:after="280"/>
        <w:contextualSpacing/>
        <w:jc w:val="both"/>
        <w:rPr>
          <w:rFonts w:cs="Times New Roman"/>
          <w:color w:val="000000"/>
          <w:sz w:val="24"/>
          <w:szCs w:val="24"/>
          <w:lang w:val="ru-RU"/>
        </w:rPr>
      </w:pPr>
      <w:r>
        <w:rPr>
          <w:rFonts w:cs="Times New Roman"/>
          <w:b/>
          <w:bCs/>
          <w:color w:val="000000"/>
          <w:sz w:val="24"/>
          <w:szCs w:val="24"/>
          <w:lang w:val="ru-RU"/>
        </w:rPr>
        <w:t>12. Размножение и развитие</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Лактация. Рост и развитие ребенка. Половое созревание. 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Инфекции, передающиеся половым путем, их профилактика.</w:t>
      </w:r>
    </w:p>
    <w:p>
      <w:pPr>
        <w:pStyle w:val="Normal"/>
        <w:spacing w:lineRule="auto" w:line="360" w:before="280" w:after="280"/>
        <w:contextualSpacing/>
        <w:jc w:val="both"/>
        <w:rPr>
          <w:rFonts w:cs="Times New Roman"/>
          <w:color w:val="000000"/>
          <w:sz w:val="24"/>
          <w:szCs w:val="24"/>
          <w:lang w:val="ru-RU"/>
        </w:rPr>
      </w:pPr>
      <w:r>
        <w:rPr>
          <w:rFonts w:cs="Times New Roman"/>
          <w:b/>
          <w:bCs/>
          <w:color w:val="000000"/>
          <w:sz w:val="24"/>
          <w:szCs w:val="24"/>
          <w:lang w:val="ru-RU"/>
        </w:rPr>
        <w:t>Лабораторные и практические работы.</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Описание основных мер по профилактике инфекционных вирусных заболеваний: СПИД и гепатит.</w:t>
      </w:r>
    </w:p>
    <w:p>
      <w:pPr>
        <w:pStyle w:val="Normal"/>
        <w:spacing w:lineRule="auto" w:line="360" w:before="280" w:after="280"/>
        <w:contextualSpacing/>
        <w:jc w:val="both"/>
        <w:rPr>
          <w:rFonts w:cs="Times New Roman"/>
          <w:color w:val="000000"/>
          <w:sz w:val="24"/>
          <w:szCs w:val="24"/>
          <w:lang w:val="ru-RU"/>
        </w:rPr>
      </w:pPr>
      <w:r>
        <w:rPr>
          <w:rFonts w:cs="Times New Roman"/>
          <w:b/>
          <w:bCs/>
          <w:color w:val="000000"/>
          <w:sz w:val="24"/>
          <w:szCs w:val="24"/>
          <w:lang w:val="ru-RU"/>
        </w:rPr>
        <w:t>13. Органы чувств и сенсорные системы</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Органы чувств и их значение. Анализаторы. Сенсорные системы. Глаз и зрение. Оптическая система глаза. Сетчатка. Зрительные рецепторы. Зрительное восприятие. Нарушения зрения и их причины. Гигиена зрения. Ухо и слух. Строение и функции органа слуха. Механизм работы слухового анализатора. Слуховое восприятие. Нарушения слуха и их причины. Гигиена слуха. Органы равновесия, мышечного чувства, осязания, обоняния и вкуса. Взаимодействие сенсорных систем организма.</w:t>
      </w:r>
    </w:p>
    <w:p>
      <w:pPr>
        <w:pStyle w:val="Normal"/>
        <w:spacing w:lineRule="auto" w:line="360" w:before="280" w:after="280"/>
        <w:contextualSpacing/>
        <w:jc w:val="both"/>
        <w:rPr>
          <w:rFonts w:cs="Times New Roman"/>
          <w:color w:val="000000"/>
          <w:sz w:val="24"/>
          <w:szCs w:val="24"/>
          <w:lang w:val="ru-RU"/>
        </w:rPr>
      </w:pPr>
      <w:r>
        <w:rPr>
          <w:rFonts w:cs="Times New Roman"/>
          <w:b/>
          <w:bCs/>
          <w:color w:val="000000"/>
          <w:sz w:val="24"/>
          <w:szCs w:val="24"/>
          <w:lang w:val="ru-RU"/>
        </w:rPr>
        <w:t>Лабораторные и практические работы</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Определение остроты зрения у человека.</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Изучение строения органа зрения (на муляже и влажном препарате).</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Изучение строения органа слуха (на муляже).</w:t>
      </w:r>
    </w:p>
    <w:p>
      <w:pPr>
        <w:pStyle w:val="Normal"/>
        <w:spacing w:lineRule="auto" w:line="360" w:before="280" w:after="280"/>
        <w:contextualSpacing/>
        <w:jc w:val="both"/>
        <w:rPr>
          <w:rFonts w:cs="Times New Roman"/>
          <w:color w:val="000000"/>
          <w:sz w:val="24"/>
          <w:szCs w:val="24"/>
          <w:lang w:val="ru-RU"/>
        </w:rPr>
      </w:pPr>
      <w:r>
        <w:rPr>
          <w:rFonts w:cs="Times New Roman"/>
          <w:b/>
          <w:bCs/>
          <w:color w:val="000000"/>
          <w:sz w:val="24"/>
          <w:szCs w:val="24"/>
          <w:lang w:val="ru-RU"/>
        </w:rPr>
        <w:t>14. Поведение и психика</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И.М. Сеченова, И.П.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 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одаренность.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p>
      <w:pPr>
        <w:pStyle w:val="Normal"/>
        <w:spacing w:lineRule="auto" w:line="360" w:before="280" w:after="280"/>
        <w:contextualSpacing/>
        <w:jc w:val="both"/>
        <w:rPr>
          <w:rFonts w:cs="Times New Roman"/>
          <w:color w:val="000000"/>
          <w:sz w:val="24"/>
          <w:szCs w:val="24"/>
          <w:lang w:val="ru-RU"/>
        </w:rPr>
      </w:pPr>
      <w:r>
        <w:rPr>
          <w:rFonts w:cs="Times New Roman"/>
          <w:b/>
          <w:bCs/>
          <w:color w:val="000000"/>
          <w:sz w:val="24"/>
          <w:szCs w:val="24"/>
          <w:lang w:val="ru-RU"/>
        </w:rPr>
        <w:t>Лабораторные и практические работы.</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Изучение кратковременной памяти.</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Определение объема механической и логической памяти.</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Оценка сформированности навыков логического мышления.</w:t>
      </w:r>
    </w:p>
    <w:p>
      <w:pPr>
        <w:pStyle w:val="Normal"/>
        <w:spacing w:lineRule="auto" w:line="360" w:before="280" w:after="280"/>
        <w:contextualSpacing/>
        <w:jc w:val="both"/>
        <w:rPr>
          <w:rFonts w:cs="Times New Roman"/>
          <w:color w:val="000000"/>
          <w:sz w:val="24"/>
          <w:szCs w:val="24"/>
          <w:lang w:val="ru-RU"/>
        </w:rPr>
      </w:pPr>
      <w:r>
        <w:rPr>
          <w:rFonts w:cs="Times New Roman"/>
          <w:b/>
          <w:bCs/>
          <w:color w:val="000000"/>
          <w:sz w:val="24"/>
          <w:szCs w:val="24"/>
          <w:lang w:val="ru-RU"/>
        </w:rPr>
        <w:t>15. Человек и окружающая среда</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 xml:space="preserve">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 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 </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Значение охраны окружающей среды для сохранения человечества.</w:t>
      </w:r>
    </w:p>
    <w:p>
      <w:pPr>
        <w:pStyle w:val="Normal"/>
        <w:spacing w:lineRule="auto" w:line="360" w:before="280" w:after="280"/>
        <w:contextualSpacing/>
        <w:jc w:val="both"/>
        <w:rPr>
          <w:b/>
          <w:b/>
          <w:bCs/>
          <w:color w:val="252525"/>
          <w:spacing w:val="-2"/>
          <w:sz w:val="48"/>
          <w:szCs w:val="48"/>
          <w:lang w:val="ru-RU"/>
        </w:rPr>
      </w:pPr>
      <w:r>
        <w:rPr>
          <w:b/>
          <w:bCs/>
          <w:color w:val="252525"/>
          <w:spacing w:val="-2"/>
          <w:sz w:val="48"/>
          <w:szCs w:val="48"/>
          <w:lang w:val="ru-RU"/>
        </w:rPr>
      </w:r>
    </w:p>
    <w:p>
      <w:pPr>
        <w:pStyle w:val="Normal"/>
        <w:spacing w:lineRule="auto" w:line="360" w:before="280" w:after="280"/>
        <w:contextualSpacing/>
        <w:jc w:val="both"/>
        <w:rPr>
          <w:b/>
          <w:b/>
          <w:bCs/>
          <w:color w:val="252525"/>
          <w:spacing w:val="-2"/>
          <w:sz w:val="48"/>
          <w:szCs w:val="48"/>
          <w:lang w:val="ru-RU"/>
        </w:rPr>
      </w:pPr>
      <w:r>
        <w:rPr>
          <w:b/>
          <w:bCs/>
          <w:color w:val="252525"/>
          <w:spacing w:val="-2"/>
          <w:sz w:val="48"/>
          <w:szCs w:val="48"/>
          <w:lang w:val="ru-RU"/>
        </w:rPr>
      </w:r>
    </w:p>
    <w:p>
      <w:pPr>
        <w:pStyle w:val="Normal"/>
        <w:spacing w:lineRule="auto" w:line="360" w:before="280" w:after="280"/>
        <w:contextualSpacing/>
        <w:jc w:val="both"/>
        <w:rPr>
          <w:b/>
          <w:b/>
          <w:bCs/>
          <w:color w:val="252525"/>
          <w:spacing w:val="-2"/>
          <w:sz w:val="48"/>
          <w:szCs w:val="48"/>
          <w:lang w:val="ru-RU"/>
        </w:rPr>
      </w:pPr>
      <w:r>
        <w:rPr>
          <w:b/>
          <w:bCs/>
          <w:color w:val="252525"/>
          <w:spacing w:val="-2"/>
          <w:sz w:val="48"/>
          <w:szCs w:val="48"/>
          <w:lang w:val="ru-RU"/>
        </w:rPr>
      </w:r>
    </w:p>
    <w:p>
      <w:pPr>
        <w:pStyle w:val="Normal"/>
        <w:spacing w:lineRule="auto" w:line="360" w:before="280" w:after="280"/>
        <w:contextualSpacing/>
        <w:jc w:val="both"/>
        <w:rPr>
          <w:b/>
          <w:b/>
          <w:bCs/>
          <w:color w:val="252525"/>
          <w:spacing w:val="-2"/>
          <w:sz w:val="48"/>
          <w:szCs w:val="48"/>
          <w:lang w:val="ru-RU"/>
        </w:rPr>
      </w:pPr>
      <w:r>
        <w:rPr>
          <w:b/>
          <w:bCs/>
          <w:color w:val="252525"/>
          <w:spacing w:val="-2"/>
          <w:sz w:val="48"/>
          <w:szCs w:val="48"/>
          <w:lang w:val="ru-RU"/>
        </w:rPr>
      </w:r>
    </w:p>
    <w:p>
      <w:pPr>
        <w:pStyle w:val="Normal"/>
        <w:spacing w:lineRule="auto" w:line="360" w:before="280" w:after="280"/>
        <w:contextualSpacing/>
        <w:jc w:val="both"/>
        <w:rPr>
          <w:b/>
          <w:b/>
          <w:bCs/>
          <w:color w:val="252525"/>
          <w:spacing w:val="-2"/>
          <w:sz w:val="48"/>
          <w:szCs w:val="48"/>
          <w:lang w:val="ru-RU"/>
        </w:rPr>
      </w:pPr>
      <w:r>
        <w:rPr>
          <w:b/>
          <w:bCs/>
          <w:color w:val="252525"/>
          <w:spacing w:val="-2"/>
          <w:sz w:val="48"/>
          <w:szCs w:val="48"/>
          <w:lang w:val="ru-RU"/>
        </w:rPr>
      </w:r>
    </w:p>
    <w:p>
      <w:pPr>
        <w:pStyle w:val="Normal"/>
        <w:spacing w:lineRule="auto" w:line="360" w:before="280" w:after="280"/>
        <w:contextualSpacing/>
        <w:jc w:val="both"/>
        <w:rPr>
          <w:b/>
          <w:b/>
          <w:bCs/>
          <w:color w:val="252525"/>
          <w:spacing w:val="-2"/>
          <w:sz w:val="48"/>
          <w:szCs w:val="48"/>
          <w:lang w:val="ru-RU"/>
        </w:rPr>
      </w:pPr>
      <w:r>
        <w:rPr>
          <w:b/>
          <w:bCs/>
          <w:color w:val="252525"/>
          <w:spacing w:val="-2"/>
          <w:sz w:val="48"/>
          <w:szCs w:val="48"/>
          <w:lang w:val="ru-RU"/>
        </w:rPr>
      </w:r>
    </w:p>
    <w:p>
      <w:pPr>
        <w:pStyle w:val="Normal"/>
        <w:spacing w:lineRule="auto" w:line="360" w:before="280" w:after="280"/>
        <w:contextualSpacing/>
        <w:jc w:val="both"/>
        <w:rPr>
          <w:b/>
          <w:b/>
          <w:bCs/>
          <w:color w:val="252525"/>
          <w:spacing w:val="-2"/>
          <w:sz w:val="48"/>
          <w:szCs w:val="48"/>
          <w:lang w:val="ru-RU"/>
        </w:rPr>
      </w:pPr>
      <w:r>
        <w:rPr>
          <w:b/>
          <w:bCs/>
          <w:color w:val="252525"/>
          <w:spacing w:val="-2"/>
          <w:sz w:val="48"/>
          <w:szCs w:val="48"/>
          <w:lang w:val="ru-RU"/>
        </w:rPr>
      </w:r>
    </w:p>
    <w:p>
      <w:pPr>
        <w:pStyle w:val="Normal"/>
        <w:spacing w:lineRule="auto" w:line="360" w:before="280" w:after="280"/>
        <w:contextualSpacing/>
        <w:jc w:val="both"/>
        <w:rPr>
          <w:b/>
          <w:b/>
          <w:bCs/>
          <w:color w:val="252525"/>
          <w:spacing w:val="-2"/>
          <w:sz w:val="48"/>
          <w:szCs w:val="48"/>
          <w:lang w:val="ru-RU"/>
        </w:rPr>
      </w:pPr>
      <w:r>
        <w:rPr>
          <w:b/>
          <w:bCs/>
          <w:color w:val="252525"/>
          <w:spacing w:val="-2"/>
          <w:sz w:val="48"/>
          <w:szCs w:val="48"/>
          <w:lang w:val="ru-RU"/>
        </w:rPr>
      </w:r>
    </w:p>
    <w:p>
      <w:pPr>
        <w:pStyle w:val="Normal"/>
        <w:spacing w:lineRule="auto" w:line="360" w:before="280" w:after="280"/>
        <w:contextualSpacing/>
        <w:jc w:val="both"/>
        <w:rPr>
          <w:b/>
          <w:b/>
          <w:bCs/>
          <w:color w:val="252525"/>
          <w:spacing w:val="-2"/>
          <w:sz w:val="48"/>
          <w:szCs w:val="48"/>
          <w:lang w:val="ru-RU"/>
        </w:rPr>
      </w:pPr>
      <w:r>
        <w:rPr>
          <w:b/>
          <w:bCs/>
          <w:color w:val="252525"/>
          <w:spacing w:val="-2"/>
          <w:sz w:val="48"/>
          <w:szCs w:val="48"/>
          <w:lang w:val="ru-RU"/>
        </w:rPr>
      </w:r>
    </w:p>
    <w:p>
      <w:pPr>
        <w:pStyle w:val="Normal"/>
        <w:spacing w:lineRule="auto" w:line="360" w:before="280" w:after="280"/>
        <w:contextualSpacing/>
        <w:jc w:val="both"/>
        <w:rPr>
          <w:b/>
          <w:b/>
          <w:bCs/>
          <w:color w:val="252525"/>
          <w:spacing w:val="-2"/>
          <w:sz w:val="48"/>
          <w:szCs w:val="48"/>
          <w:lang w:val="ru-RU"/>
        </w:rPr>
      </w:pPr>
      <w:r>
        <w:rPr>
          <w:b/>
          <w:bCs/>
          <w:color w:val="252525"/>
          <w:spacing w:val="-2"/>
          <w:sz w:val="48"/>
          <w:szCs w:val="48"/>
          <w:lang w:val="ru-RU"/>
        </w:rPr>
      </w:r>
    </w:p>
    <w:p>
      <w:pPr>
        <w:pStyle w:val="Normal"/>
        <w:spacing w:lineRule="auto" w:line="360" w:before="280" w:after="280"/>
        <w:contextualSpacing/>
        <w:jc w:val="both"/>
        <w:rPr>
          <w:b/>
          <w:b/>
          <w:bCs/>
          <w:color w:val="252525"/>
          <w:spacing w:val="-2"/>
          <w:sz w:val="48"/>
          <w:szCs w:val="48"/>
          <w:lang w:val="ru-RU"/>
        </w:rPr>
      </w:pPr>
      <w:r>
        <w:rPr>
          <w:b/>
          <w:bCs/>
          <w:color w:val="252525"/>
          <w:spacing w:val="-2"/>
          <w:sz w:val="48"/>
          <w:szCs w:val="48"/>
          <w:lang w:val="ru-RU"/>
        </w:rPr>
      </w:r>
    </w:p>
    <w:p>
      <w:pPr>
        <w:pStyle w:val="Normal"/>
        <w:spacing w:lineRule="auto" w:line="360" w:before="280" w:after="280"/>
        <w:contextualSpacing/>
        <w:jc w:val="both"/>
        <w:rPr>
          <w:b/>
          <w:b/>
          <w:bCs/>
          <w:color w:val="252525"/>
          <w:spacing w:val="-2"/>
          <w:sz w:val="48"/>
          <w:szCs w:val="48"/>
          <w:lang w:val="ru-RU"/>
        </w:rPr>
      </w:pPr>
      <w:r>
        <w:rPr>
          <w:b/>
          <w:bCs/>
          <w:color w:val="252525"/>
          <w:spacing w:val="-2"/>
          <w:sz w:val="48"/>
          <w:szCs w:val="48"/>
          <w:lang w:val="ru-RU"/>
        </w:rPr>
      </w:r>
    </w:p>
    <w:p>
      <w:pPr>
        <w:pStyle w:val="Normal"/>
        <w:spacing w:lineRule="auto" w:line="360" w:before="280" w:after="280"/>
        <w:contextualSpacing/>
        <w:jc w:val="both"/>
        <w:rPr>
          <w:b/>
          <w:b/>
          <w:bCs/>
          <w:color w:val="252525"/>
          <w:spacing w:val="-2"/>
          <w:sz w:val="48"/>
          <w:szCs w:val="48"/>
          <w:lang w:val="ru-RU"/>
        </w:rPr>
      </w:pPr>
      <w:r>
        <w:rPr>
          <w:b/>
          <w:bCs/>
          <w:color w:val="252525"/>
          <w:spacing w:val="-2"/>
          <w:sz w:val="48"/>
          <w:szCs w:val="48"/>
          <w:lang w:val="ru-RU"/>
        </w:rPr>
      </w:r>
    </w:p>
    <w:p>
      <w:pPr>
        <w:pStyle w:val="Normal"/>
        <w:spacing w:lineRule="auto" w:line="360" w:before="280" w:after="280"/>
        <w:contextualSpacing/>
        <w:jc w:val="center"/>
        <w:rPr>
          <w:b/>
          <w:b/>
          <w:bCs/>
          <w:color w:val="252525"/>
          <w:spacing w:val="-2"/>
          <w:sz w:val="48"/>
          <w:szCs w:val="48"/>
          <w:lang w:val="ru-RU"/>
        </w:rPr>
      </w:pPr>
      <w:r>
        <w:rPr>
          <w:b/>
          <w:bCs/>
          <w:color w:val="252525"/>
          <w:spacing w:val="-2"/>
          <w:sz w:val="48"/>
          <w:szCs w:val="48"/>
          <w:lang w:val="ru-RU"/>
        </w:rPr>
        <w:t>Планируемые результаты</w:t>
      </w:r>
    </w:p>
    <w:p>
      <w:pPr>
        <w:pStyle w:val="Normal"/>
        <w:spacing w:lineRule="auto" w:line="360" w:before="280" w:after="280"/>
        <w:contextualSpacing/>
        <w:jc w:val="center"/>
        <w:rPr>
          <w:b/>
          <w:b/>
          <w:bCs/>
          <w:color w:val="252525"/>
          <w:spacing w:val="-2"/>
          <w:sz w:val="48"/>
          <w:szCs w:val="48"/>
          <w:lang w:val="ru-RU"/>
        </w:rPr>
      </w:pPr>
      <w:r>
        <w:rPr>
          <w:b/>
          <w:bCs/>
          <w:color w:val="252525"/>
          <w:spacing w:val="-2"/>
          <w:sz w:val="48"/>
          <w:szCs w:val="48"/>
          <w:lang w:val="ru-RU"/>
        </w:rPr>
        <w:t xml:space="preserve"> </w:t>
      </w:r>
      <w:r>
        <w:rPr>
          <w:b/>
          <w:bCs/>
          <w:color w:val="252525"/>
          <w:spacing w:val="-2"/>
          <w:sz w:val="48"/>
          <w:szCs w:val="48"/>
          <w:lang w:val="ru-RU"/>
        </w:rPr>
        <w:t>освоения предмета</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Освоение учебного предмета «Биология» на уровне основного общего образования должно обеспечить достижение следующих обучающимися личностных, метапредметных и предметных результатов.</w:t>
      </w:r>
    </w:p>
    <w:p>
      <w:pPr>
        <w:pStyle w:val="Normal"/>
        <w:spacing w:lineRule="auto" w:line="360" w:before="280" w:after="280"/>
        <w:contextualSpacing/>
        <w:jc w:val="both"/>
        <w:rPr>
          <w:b/>
          <w:b/>
          <w:bCs/>
          <w:color w:val="252525"/>
          <w:spacing w:val="-2"/>
          <w:sz w:val="42"/>
          <w:szCs w:val="42"/>
          <w:lang w:val="ru-RU"/>
        </w:rPr>
      </w:pPr>
      <w:r>
        <w:rPr>
          <w:b/>
          <w:bCs/>
          <w:color w:val="252525"/>
          <w:spacing w:val="-2"/>
          <w:sz w:val="42"/>
          <w:szCs w:val="42"/>
          <w:lang w:val="ru-RU"/>
        </w:rPr>
        <w:t>Личностные результаты</w:t>
      </w:r>
    </w:p>
    <w:p>
      <w:pPr>
        <w:pStyle w:val="Normal"/>
        <w:spacing w:lineRule="auto" w:line="360" w:before="280" w:after="280"/>
        <w:contextualSpacing/>
        <w:jc w:val="both"/>
        <w:rPr>
          <w:rFonts w:cs="Times New Roman"/>
          <w:color w:val="000000"/>
          <w:sz w:val="24"/>
          <w:szCs w:val="24"/>
          <w:lang w:val="ru-RU"/>
        </w:rPr>
      </w:pPr>
      <w:r>
        <w:rPr>
          <w:rFonts w:cs="Times New Roman"/>
          <w:b/>
          <w:bCs/>
          <w:color w:val="000000"/>
          <w:sz w:val="24"/>
          <w:szCs w:val="24"/>
          <w:lang w:val="ru-RU"/>
        </w:rPr>
        <w:t>Личностные результаты</w:t>
      </w:r>
      <w:r>
        <w:rPr>
          <w:rFonts w:cs="Times New Roman"/>
          <w:color w:val="000000"/>
          <w:sz w:val="24"/>
          <w:szCs w:val="24"/>
          <w:lang w:val="ru-RU"/>
        </w:rPr>
        <w:t xml:space="preserve"> освоения программы по биологии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pPr>
        <w:pStyle w:val="Normal"/>
        <w:spacing w:lineRule="auto" w:line="360" w:before="280" w:after="280"/>
        <w:contextualSpacing/>
        <w:jc w:val="both"/>
        <w:rPr>
          <w:rFonts w:cs="Times New Roman"/>
          <w:color w:val="000000"/>
          <w:sz w:val="24"/>
          <w:szCs w:val="24"/>
          <w:lang w:val="ru-RU"/>
        </w:rPr>
      </w:pPr>
      <w:r>
        <w:rPr>
          <w:rFonts w:cs="Times New Roman"/>
          <w:b/>
          <w:bCs/>
          <w:color w:val="000000"/>
          <w:sz w:val="24"/>
          <w:szCs w:val="24"/>
          <w:lang w:val="ru-RU"/>
        </w:rPr>
        <w:t>1) гражданского воспитания:</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готовность к конструктивной совместной деятельности при выполнении исследований и проектов, стремление к взаимопониманию и взаимопомощи;</w:t>
      </w:r>
    </w:p>
    <w:p>
      <w:pPr>
        <w:pStyle w:val="Normal"/>
        <w:spacing w:lineRule="auto" w:line="360" w:before="280" w:after="280"/>
        <w:contextualSpacing/>
        <w:jc w:val="both"/>
        <w:rPr>
          <w:rFonts w:cs="Times New Roman"/>
          <w:color w:val="000000"/>
          <w:sz w:val="24"/>
          <w:szCs w:val="24"/>
          <w:lang w:val="ru-RU"/>
        </w:rPr>
      </w:pPr>
      <w:r>
        <w:rPr>
          <w:rFonts w:cs="Times New Roman"/>
          <w:b/>
          <w:bCs/>
          <w:color w:val="000000"/>
          <w:sz w:val="24"/>
          <w:szCs w:val="24"/>
          <w:lang w:val="ru-RU"/>
        </w:rPr>
        <w:t>2) патриотического воспитания:</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отношение к биологии как к важной составляющей культуры, гордость за вклад российских и советских ученых в развитие мировой биологической науки;</w:t>
      </w:r>
    </w:p>
    <w:p>
      <w:pPr>
        <w:pStyle w:val="Normal"/>
        <w:spacing w:lineRule="auto" w:line="360" w:before="280" w:after="280"/>
        <w:contextualSpacing/>
        <w:jc w:val="both"/>
        <w:rPr>
          <w:rFonts w:cs="Times New Roman"/>
          <w:color w:val="000000"/>
          <w:sz w:val="24"/>
          <w:szCs w:val="24"/>
          <w:lang w:val="ru-RU"/>
        </w:rPr>
      </w:pPr>
      <w:r>
        <w:rPr>
          <w:rFonts w:cs="Times New Roman"/>
          <w:b/>
          <w:bCs/>
          <w:color w:val="000000"/>
          <w:sz w:val="24"/>
          <w:szCs w:val="24"/>
          <w:lang w:val="ru-RU"/>
        </w:rPr>
        <w:t>3) духовно-нравственного воспитания:</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готовность оценивать поведение и поступки с позиции нравственных норм и норм экологической культуры;</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понимание значимости нравственного аспекта деятельности человека в медицине и биологии;</w:t>
      </w:r>
    </w:p>
    <w:p>
      <w:pPr>
        <w:pStyle w:val="Normal"/>
        <w:spacing w:lineRule="auto" w:line="360" w:before="280" w:after="280"/>
        <w:contextualSpacing/>
        <w:jc w:val="both"/>
        <w:rPr>
          <w:rFonts w:cs="Times New Roman"/>
          <w:color w:val="000000"/>
          <w:sz w:val="24"/>
          <w:szCs w:val="24"/>
          <w:lang w:val="ru-RU"/>
        </w:rPr>
      </w:pPr>
      <w:r>
        <w:rPr>
          <w:rFonts w:cs="Times New Roman"/>
          <w:b/>
          <w:bCs/>
          <w:color w:val="000000"/>
          <w:sz w:val="24"/>
          <w:szCs w:val="24"/>
          <w:lang w:val="ru-RU"/>
        </w:rPr>
        <w:t>4) эстетического воспитания:</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понимание роли биологии в формировании эстетической культуры личности;</w:t>
      </w:r>
    </w:p>
    <w:p>
      <w:pPr>
        <w:pStyle w:val="Normal"/>
        <w:spacing w:lineRule="auto" w:line="360" w:before="280" w:after="280"/>
        <w:contextualSpacing/>
        <w:jc w:val="both"/>
        <w:rPr>
          <w:rFonts w:cs="Times New Roman"/>
          <w:color w:val="000000"/>
          <w:sz w:val="24"/>
          <w:szCs w:val="24"/>
          <w:lang w:val="ru-RU"/>
        </w:rPr>
      </w:pPr>
      <w:r>
        <w:rPr>
          <w:rFonts w:cs="Times New Roman"/>
          <w:b/>
          <w:bCs/>
          <w:color w:val="000000"/>
          <w:sz w:val="24"/>
          <w:szCs w:val="24"/>
          <w:lang w:val="ru-RU"/>
        </w:rPr>
        <w:t>5) физического воспитания, формирования культуры здоровья и эмоционального благополучия:</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соблюдение правил безопасности, в том числе навыки безопасного поведения в природной среде;</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сформированность навыка рефлексии, управление собственным эмоциональным состоянием;</w:t>
      </w:r>
    </w:p>
    <w:p>
      <w:pPr>
        <w:pStyle w:val="Normal"/>
        <w:spacing w:lineRule="auto" w:line="360" w:before="280" w:after="280"/>
        <w:contextualSpacing/>
        <w:jc w:val="both"/>
        <w:rPr>
          <w:rFonts w:cs="Times New Roman"/>
          <w:color w:val="000000"/>
          <w:sz w:val="24"/>
          <w:szCs w:val="24"/>
          <w:lang w:val="ru-RU"/>
        </w:rPr>
      </w:pPr>
      <w:r>
        <w:rPr>
          <w:rFonts w:cs="Times New Roman"/>
          <w:b/>
          <w:bCs/>
          <w:color w:val="000000"/>
          <w:sz w:val="24"/>
          <w:szCs w:val="24"/>
          <w:lang w:val="ru-RU"/>
        </w:rPr>
        <w:t>6) трудового воспитания:</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активное участие в решении практических задач (в рамках семьи, образовательной организации, населенного пункта, края) биологической и экологической направленности, интерес к практическому изучению профессий, связанных с биологией;</w:t>
      </w:r>
    </w:p>
    <w:p>
      <w:pPr>
        <w:pStyle w:val="Normal"/>
        <w:spacing w:lineRule="auto" w:line="360" w:before="280" w:after="280"/>
        <w:contextualSpacing/>
        <w:jc w:val="both"/>
        <w:rPr>
          <w:rFonts w:cs="Times New Roman"/>
          <w:color w:val="000000"/>
          <w:sz w:val="24"/>
          <w:szCs w:val="24"/>
          <w:lang w:val="ru-RU"/>
        </w:rPr>
      </w:pPr>
      <w:r>
        <w:rPr>
          <w:rFonts w:cs="Times New Roman"/>
          <w:b/>
          <w:bCs/>
          <w:color w:val="000000"/>
          <w:sz w:val="24"/>
          <w:szCs w:val="24"/>
          <w:lang w:val="ru-RU"/>
        </w:rPr>
        <w:t>7) экологического воспитания:</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ориентация на применение биологических знаний при решении задач в области окружающей среды;</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осознание экологических проблем и путей их решения;</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готовность к участию в практической деятельности экологической направленности;</w:t>
      </w:r>
    </w:p>
    <w:p>
      <w:pPr>
        <w:pStyle w:val="Normal"/>
        <w:spacing w:lineRule="auto" w:line="360" w:before="280" w:after="280"/>
        <w:contextualSpacing/>
        <w:jc w:val="both"/>
        <w:rPr>
          <w:rFonts w:cs="Times New Roman"/>
          <w:color w:val="000000"/>
          <w:sz w:val="24"/>
          <w:szCs w:val="24"/>
          <w:lang w:val="ru-RU"/>
        </w:rPr>
      </w:pPr>
      <w:r>
        <w:rPr>
          <w:rFonts w:cs="Times New Roman"/>
          <w:b/>
          <w:bCs/>
          <w:color w:val="000000"/>
          <w:sz w:val="24"/>
          <w:szCs w:val="24"/>
          <w:lang w:val="ru-RU"/>
        </w:rPr>
        <w:t>8) ценности научного познания:</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понимание роли биологической науки в формировании научного мировоззрения;</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развитие научной любознательности, интереса к биологической науке, навыков исследовательской деятельности;</w:t>
      </w:r>
    </w:p>
    <w:p>
      <w:pPr>
        <w:pStyle w:val="Normal"/>
        <w:spacing w:lineRule="auto" w:line="360" w:before="280" w:after="280"/>
        <w:contextualSpacing/>
        <w:jc w:val="both"/>
        <w:rPr>
          <w:rFonts w:cs="Times New Roman"/>
          <w:color w:val="000000"/>
          <w:sz w:val="24"/>
          <w:szCs w:val="24"/>
          <w:lang w:val="ru-RU"/>
        </w:rPr>
      </w:pPr>
      <w:r>
        <w:rPr>
          <w:rFonts w:cs="Times New Roman"/>
          <w:b/>
          <w:bCs/>
          <w:color w:val="000000"/>
          <w:sz w:val="24"/>
          <w:szCs w:val="24"/>
          <w:lang w:val="ru-RU"/>
        </w:rPr>
        <w:t>9) адаптации обучающегося к изменяющимся условиям социальной и природной среды:</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адекватная оценка изменяющихся условий;</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принятие решения (индивидуальное, в группе) в изменяющихся условиях на основании анализа биологической информации;</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планирование действий в новой ситуации на основании знаний биологических закономерностей.</w:t>
      </w:r>
    </w:p>
    <w:p>
      <w:pPr>
        <w:pStyle w:val="Normal"/>
        <w:spacing w:lineRule="auto" w:line="360" w:before="280" w:after="280"/>
        <w:contextualSpacing/>
        <w:jc w:val="both"/>
        <w:rPr>
          <w:b/>
          <w:b/>
          <w:bCs/>
          <w:color w:val="252525"/>
          <w:spacing w:val="-2"/>
          <w:sz w:val="42"/>
          <w:szCs w:val="42"/>
          <w:lang w:val="ru-RU"/>
        </w:rPr>
      </w:pPr>
      <w:r>
        <w:rPr>
          <w:b/>
          <w:bCs/>
          <w:color w:val="252525"/>
          <w:spacing w:val="-2"/>
          <w:sz w:val="42"/>
          <w:szCs w:val="42"/>
          <w:lang w:val="ru-RU"/>
        </w:rPr>
        <w:t>Метапредметные результаты</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Метапредметные результаты освоения программы по биологии основного общего образования должны отражать овладение следующими универсальными учебными действиями:</w:t>
      </w:r>
    </w:p>
    <w:p>
      <w:pPr>
        <w:pStyle w:val="Normal"/>
        <w:spacing w:lineRule="auto" w:line="360" w:before="280" w:after="280"/>
        <w:contextualSpacing/>
        <w:jc w:val="both"/>
        <w:rPr>
          <w:rFonts w:cs="Times New Roman"/>
          <w:color w:val="000000"/>
          <w:sz w:val="24"/>
          <w:szCs w:val="24"/>
          <w:lang w:val="ru-RU"/>
        </w:rPr>
      </w:pPr>
      <w:r>
        <w:rPr>
          <w:rFonts w:cs="Times New Roman"/>
          <w:b/>
          <w:bCs/>
          <w:color w:val="000000"/>
          <w:sz w:val="24"/>
          <w:szCs w:val="24"/>
          <w:lang w:val="ru-RU"/>
        </w:rPr>
        <w:t>Познавательные универсальные учебные действия</w:t>
      </w:r>
    </w:p>
    <w:p>
      <w:pPr>
        <w:pStyle w:val="Normal"/>
        <w:spacing w:lineRule="auto" w:line="360" w:before="280" w:after="280"/>
        <w:contextualSpacing/>
        <w:jc w:val="both"/>
        <w:rPr>
          <w:rFonts w:cs="Times New Roman"/>
          <w:color w:val="000000"/>
          <w:sz w:val="24"/>
          <w:szCs w:val="24"/>
          <w:lang w:val="ru-RU"/>
        </w:rPr>
      </w:pPr>
      <w:r>
        <w:rPr>
          <w:rFonts w:cs="Times New Roman"/>
          <w:b/>
          <w:bCs/>
          <w:color w:val="000000"/>
          <w:sz w:val="24"/>
          <w:szCs w:val="24"/>
          <w:lang w:val="ru-RU"/>
        </w:rPr>
        <w:t>1) базовые логические действия:</w:t>
      </w:r>
    </w:p>
    <w:p>
      <w:pPr>
        <w:pStyle w:val="Normal"/>
        <w:numPr>
          <w:ilvl w:val="0"/>
          <w:numId w:val="6"/>
        </w:numPr>
        <w:spacing w:lineRule="auto" w:line="360" w:before="280" w:after="0"/>
        <w:ind w:left="780" w:right="180" w:hanging="360"/>
        <w:contextualSpacing/>
        <w:jc w:val="both"/>
        <w:rPr>
          <w:rFonts w:cs="Times New Roman"/>
          <w:color w:val="000000"/>
          <w:sz w:val="24"/>
          <w:szCs w:val="24"/>
          <w:lang w:val="ru-RU"/>
        </w:rPr>
      </w:pPr>
      <w:r>
        <w:rPr>
          <w:rFonts w:cs="Times New Roman"/>
          <w:color w:val="000000"/>
          <w:sz w:val="24"/>
          <w:szCs w:val="24"/>
          <w:lang w:val="ru-RU"/>
        </w:rPr>
        <w:t>выявлять и характеризовать существенные признаки биологических объектов (явлений);</w:t>
      </w:r>
    </w:p>
    <w:p>
      <w:pPr>
        <w:pStyle w:val="Normal"/>
        <w:numPr>
          <w:ilvl w:val="0"/>
          <w:numId w:val="6"/>
        </w:numPr>
        <w:spacing w:lineRule="auto" w:line="360" w:before="0" w:after="0"/>
        <w:ind w:left="780" w:right="180" w:hanging="360"/>
        <w:contextualSpacing/>
        <w:jc w:val="both"/>
        <w:rPr>
          <w:rFonts w:cs="Times New Roman"/>
          <w:color w:val="000000"/>
          <w:sz w:val="24"/>
          <w:szCs w:val="24"/>
          <w:lang w:val="ru-RU"/>
        </w:rPr>
      </w:pPr>
      <w:r>
        <w:rPr>
          <w:rFonts w:cs="Times New Roman"/>
          <w:color w:val="000000"/>
          <w:sz w:val="24"/>
          <w:szCs w:val="24"/>
          <w:lang w:val="ru-RU"/>
        </w:rPr>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pPr>
        <w:pStyle w:val="Normal"/>
        <w:numPr>
          <w:ilvl w:val="0"/>
          <w:numId w:val="6"/>
        </w:numPr>
        <w:spacing w:lineRule="auto" w:line="360" w:before="0" w:after="0"/>
        <w:ind w:left="780" w:right="180" w:hanging="360"/>
        <w:contextualSpacing/>
        <w:jc w:val="both"/>
        <w:rPr>
          <w:rFonts w:cs="Times New Roman"/>
          <w:color w:val="000000"/>
          <w:sz w:val="24"/>
          <w:szCs w:val="24"/>
          <w:lang w:val="ru-RU"/>
        </w:rPr>
      </w:pPr>
      <w:r>
        <w:rPr>
          <w:rFonts w:cs="Times New Roman"/>
          <w:color w:val="000000"/>
          <w:sz w:val="24"/>
          <w:szCs w:val="24"/>
          <w:lang w:val="ru-RU"/>
        </w:rPr>
        <w:t>с учетом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pPr>
        <w:pStyle w:val="Normal"/>
        <w:numPr>
          <w:ilvl w:val="0"/>
          <w:numId w:val="6"/>
        </w:numPr>
        <w:spacing w:lineRule="auto" w:line="360" w:before="0" w:after="0"/>
        <w:ind w:left="780" w:right="180" w:hanging="360"/>
        <w:contextualSpacing/>
        <w:jc w:val="both"/>
        <w:rPr>
          <w:rFonts w:cs="Times New Roman"/>
          <w:color w:val="000000"/>
          <w:sz w:val="24"/>
          <w:szCs w:val="24"/>
          <w:lang w:val="ru-RU"/>
        </w:rPr>
      </w:pPr>
      <w:r>
        <w:rPr>
          <w:rFonts w:cs="Times New Roman"/>
          <w:color w:val="000000"/>
          <w:sz w:val="24"/>
          <w:szCs w:val="24"/>
          <w:lang w:val="ru-RU"/>
        </w:rPr>
        <w:t>выявлять дефициты информации, данных, необходимых для решения поставленной задачи;</w:t>
      </w:r>
    </w:p>
    <w:p>
      <w:pPr>
        <w:pStyle w:val="Normal"/>
        <w:numPr>
          <w:ilvl w:val="0"/>
          <w:numId w:val="6"/>
        </w:numPr>
        <w:spacing w:lineRule="auto" w:line="360" w:before="0" w:after="0"/>
        <w:ind w:left="780" w:right="180" w:hanging="360"/>
        <w:contextualSpacing/>
        <w:jc w:val="both"/>
        <w:rPr>
          <w:rFonts w:cs="Times New Roman"/>
          <w:color w:val="000000"/>
          <w:sz w:val="24"/>
          <w:szCs w:val="24"/>
          <w:lang w:val="ru-RU"/>
        </w:rPr>
      </w:pPr>
      <w:r>
        <w:rPr>
          <w:rFonts w:cs="Times New Roman"/>
          <w:color w:val="000000"/>
          <w:sz w:val="24"/>
          <w:szCs w:val="24"/>
          <w:lang w:val="ru-RU"/>
        </w:rPr>
        <w:t>выявлять причинно-следственные связи при изучении биологических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pPr>
        <w:pStyle w:val="Normal"/>
        <w:numPr>
          <w:ilvl w:val="0"/>
          <w:numId w:val="6"/>
        </w:numPr>
        <w:spacing w:lineRule="auto" w:line="360" w:before="0" w:after="280"/>
        <w:ind w:left="780" w:right="180" w:hanging="360"/>
        <w:contextualSpacing/>
        <w:jc w:val="both"/>
        <w:rPr>
          <w:rFonts w:cs="Times New Roman"/>
          <w:color w:val="000000"/>
          <w:sz w:val="24"/>
          <w:szCs w:val="24"/>
          <w:lang w:val="ru-RU"/>
        </w:rPr>
      </w:pPr>
      <w:r>
        <w:rPr>
          <w:rFonts w:cs="Times New Roman"/>
          <w:color w:val="000000"/>
          <w:sz w:val="24"/>
          <w:szCs w:val="24"/>
          <w:lang w:val="ru-RU"/>
        </w:rPr>
        <w:t>самостоятельно выбирать способ решения учебной биологической задачи (сравнивать несколько вариантов решения, выбирать наиболее подходящий с учетом самостоятельно выделенных критериев);</w:t>
      </w:r>
    </w:p>
    <w:p>
      <w:pPr>
        <w:pStyle w:val="Normal"/>
        <w:spacing w:lineRule="auto" w:line="360" w:before="280" w:after="280"/>
        <w:contextualSpacing/>
        <w:jc w:val="both"/>
        <w:rPr>
          <w:rFonts w:cs="Times New Roman"/>
          <w:color w:val="000000"/>
          <w:sz w:val="24"/>
          <w:szCs w:val="24"/>
        </w:rPr>
      </w:pPr>
      <w:r>
        <w:rPr>
          <w:rFonts w:cs="Times New Roman"/>
          <w:b/>
          <w:bCs/>
          <w:color w:val="000000"/>
          <w:sz w:val="24"/>
          <w:szCs w:val="24"/>
        </w:rPr>
        <w:t>2) базовые исследовательские действия:</w:t>
      </w:r>
    </w:p>
    <w:p>
      <w:pPr>
        <w:pStyle w:val="Normal"/>
        <w:numPr>
          <w:ilvl w:val="0"/>
          <w:numId w:val="7"/>
        </w:numPr>
        <w:spacing w:lineRule="auto" w:line="360" w:before="280" w:after="0"/>
        <w:ind w:left="780" w:right="180" w:hanging="360"/>
        <w:contextualSpacing/>
        <w:jc w:val="both"/>
        <w:rPr>
          <w:rFonts w:cs="Times New Roman"/>
          <w:color w:val="000000"/>
          <w:sz w:val="24"/>
          <w:szCs w:val="24"/>
          <w:lang w:val="ru-RU"/>
        </w:rPr>
      </w:pPr>
      <w:r>
        <w:rPr>
          <w:rFonts w:cs="Times New Roman"/>
          <w:color w:val="000000"/>
          <w:sz w:val="24"/>
          <w:szCs w:val="24"/>
          <w:lang w:val="ru-RU"/>
        </w:rPr>
        <w:t>использовать вопросы как исследовательский инструмент познания;</w:t>
      </w:r>
    </w:p>
    <w:p>
      <w:pPr>
        <w:pStyle w:val="Normal"/>
        <w:numPr>
          <w:ilvl w:val="0"/>
          <w:numId w:val="7"/>
        </w:numPr>
        <w:spacing w:lineRule="auto" w:line="360" w:before="0" w:after="0"/>
        <w:ind w:left="780" w:right="180" w:hanging="360"/>
        <w:contextualSpacing/>
        <w:jc w:val="both"/>
        <w:rPr>
          <w:rFonts w:cs="Times New Roman"/>
          <w:color w:val="000000"/>
          <w:sz w:val="24"/>
          <w:szCs w:val="24"/>
          <w:lang w:val="ru-RU"/>
        </w:rPr>
      </w:pPr>
      <w:r>
        <w:rPr>
          <w:rFonts w:cs="Times New Roman"/>
          <w:color w:val="000000"/>
          <w:sz w:val="24"/>
          <w:szCs w:val="24"/>
          <w:lang w:val="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pPr>
        <w:pStyle w:val="Normal"/>
        <w:numPr>
          <w:ilvl w:val="0"/>
          <w:numId w:val="7"/>
        </w:numPr>
        <w:spacing w:lineRule="auto" w:line="360" w:before="0" w:after="0"/>
        <w:ind w:left="780" w:right="180" w:hanging="360"/>
        <w:contextualSpacing/>
        <w:jc w:val="both"/>
        <w:rPr>
          <w:rFonts w:cs="Times New Roman"/>
          <w:color w:val="000000"/>
          <w:sz w:val="24"/>
          <w:szCs w:val="24"/>
          <w:lang w:val="ru-RU"/>
        </w:rPr>
      </w:pPr>
      <w:r>
        <w:rPr>
          <w:rFonts w:cs="Times New Roman"/>
          <w:color w:val="000000"/>
          <w:sz w:val="24"/>
          <w:szCs w:val="24"/>
          <w:lang w:val="ru-RU"/>
        </w:rPr>
        <w:t>формировать гипотезу об истинности собственных суждений, аргументировать свою позицию, мнение;</w:t>
      </w:r>
    </w:p>
    <w:p>
      <w:pPr>
        <w:pStyle w:val="Normal"/>
        <w:numPr>
          <w:ilvl w:val="0"/>
          <w:numId w:val="7"/>
        </w:numPr>
        <w:spacing w:lineRule="auto" w:line="360" w:before="0" w:after="0"/>
        <w:ind w:left="780" w:right="180" w:hanging="360"/>
        <w:contextualSpacing/>
        <w:jc w:val="both"/>
        <w:rPr>
          <w:rFonts w:cs="Times New Roman"/>
          <w:color w:val="000000"/>
          <w:sz w:val="24"/>
          <w:szCs w:val="24"/>
          <w:lang w:val="ru-RU"/>
        </w:rPr>
      </w:pPr>
      <w:r>
        <w:rPr>
          <w:rFonts w:cs="Times New Roman"/>
          <w:color w:val="000000"/>
          <w:sz w:val="24"/>
          <w:szCs w:val="24"/>
          <w:lang w:val="ru-RU"/>
        </w:rP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pPr>
        <w:pStyle w:val="Normal"/>
        <w:numPr>
          <w:ilvl w:val="0"/>
          <w:numId w:val="7"/>
        </w:numPr>
        <w:spacing w:lineRule="auto" w:line="360" w:before="0" w:after="0"/>
        <w:ind w:left="780" w:right="180" w:hanging="360"/>
        <w:contextualSpacing/>
        <w:jc w:val="both"/>
        <w:rPr>
          <w:rFonts w:cs="Times New Roman"/>
          <w:color w:val="000000"/>
          <w:sz w:val="24"/>
          <w:szCs w:val="24"/>
          <w:lang w:val="ru-RU"/>
        </w:rPr>
      </w:pPr>
      <w:r>
        <w:rPr>
          <w:rFonts w:cs="Times New Roman"/>
          <w:color w:val="000000"/>
          <w:sz w:val="24"/>
          <w:szCs w:val="24"/>
          <w:lang w:val="ru-RU"/>
        </w:rPr>
        <w:t>оценивать на применимость и достоверность информацию, полученную в ходе наблюдения и эксперимента;</w:t>
      </w:r>
    </w:p>
    <w:p>
      <w:pPr>
        <w:pStyle w:val="Normal"/>
        <w:numPr>
          <w:ilvl w:val="0"/>
          <w:numId w:val="7"/>
        </w:numPr>
        <w:spacing w:lineRule="auto" w:line="360" w:before="0" w:after="0"/>
        <w:ind w:left="780" w:right="180" w:hanging="360"/>
        <w:contextualSpacing/>
        <w:jc w:val="both"/>
        <w:rPr>
          <w:rFonts w:cs="Times New Roman"/>
          <w:color w:val="000000"/>
          <w:sz w:val="24"/>
          <w:szCs w:val="24"/>
          <w:lang w:val="ru-RU"/>
        </w:rPr>
      </w:pPr>
      <w:r>
        <w:rPr>
          <w:rFonts w:cs="Times New Roman"/>
          <w:color w:val="000000"/>
          <w:sz w:val="24"/>
          <w:szCs w:val="24"/>
          <w:lang w:val="ru-RU"/>
        </w:rPr>
        <w:t>самостоятельно формулировать обобщения и выводы по результатам проведенного наблюдения, эксперимента, владеть инструментами оценки достоверности полученных выводов и обобщений;</w:t>
      </w:r>
    </w:p>
    <w:p>
      <w:pPr>
        <w:pStyle w:val="Normal"/>
        <w:numPr>
          <w:ilvl w:val="0"/>
          <w:numId w:val="7"/>
        </w:numPr>
        <w:spacing w:lineRule="auto" w:line="360" w:before="0" w:after="280"/>
        <w:ind w:left="780" w:right="180" w:hanging="360"/>
        <w:contextualSpacing/>
        <w:jc w:val="both"/>
        <w:rPr>
          <w:rFonts w:cs="Times New Roman"/>
          <w:color w:val="000000"/>
          <w:sz w:val="24"/>
          <w:szCs w:val="24"/>
          <w:lang w:val="ru-RU"/>
        </w:rPr>
      </w:pPr>
      <w:r>
        <w:rPr>
          <w:rFonts w:cs="Times New Roman"/>
          <w:color w:val="000000"/>
          <w:sz w:val="24"/>
          <w:szCs w:val="24"/>
          <w:lang w:val="ru-RU"/>
        </w:rP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pPr>
        <w:pStyle w:val="Normal"/>
        <w:spacing w:lineRule="auto" w:line="360" w:before="280" w:after="280"/>
        <w:contextualSpacing/>
        <w:jc w:val="both"/>
        <w:rPr>
          <w:rFonts w:cs="Times New Roman"/>
          <w:color w:val="000000"/>
          <w:sz w:val="24"/>
          <w:szCs w:val="24"/>
        </w:rPr>
      </w:pPr>
      <w:r>
        <w:rPr>
          <w:rFonts w:cs="Times New Roman"/>
          <w:b/>
          <w:bCs/>
          <w:color w:val="000000"/>
          <w:sz w:val="24"/>
          <w:szCs w:val="24"/>
        </w:rPr>
        <w:t>3) работа с информацией:</w:t>
      </w:r>
    </w:p>
    <w:p>
      <w:pPr>
        <w:pStyle w:val="Normal"/>
        <w:numPr>
          <w:ilvl w:val="0"/>
          <w:numId w:val="8"/>
        </w:numPr>
        <w:spacing w:lineRule="auto" w:line="360" w:before="280" w:after="0"/>
        <w:ind w:left="780" w:right="180" w:hanging="360"/>
        <w:contextualSpacing/>
        <w:jc w:val="both"/>
        <w:rPr>
          <w:rFonts w:cs="Times New Roman"/>
          <w:color w:val="000000"/>
          <w:sz w:val="24"/>
          <w:szCs w:val="24"/>
          <w:lang w:val="ru-RU"/>
        </w:rPr>
      </w:pPr>
      <w:r>
        <w:rPr>
          <w:rFonts w:cs="Times New Roman"/>
          <w:color w:val="000000"/>
          <w:sz w:val="24"/>
          <w:szCs w:val="24"/>
          <w:lang w:val="ru-RU"/>
        </w:rPr>
        <w:t>применять различные методы, инструменты и запросы при поиске и отборе биологической информации или данных из источников с учетом предложенной учебной биологической задачи;</w:t>
      </w:r>
    </w:p>
    <w:p>
      <w:pPr>
        <w:pStyle w:val="Normal"/>
        <w:numPr>
          <w:ilvl w:val="0"/>
          <w:numId w:val="8"/>
        </w:numPr>
        <w:spacing w:lineRule="auto" w:line="360" w:before="0" w:after="0"/>
        <w:ind w:left="780" w:right="180" w:hanging="360"/>
        <w:contextualSpacing/>
        <w:jc w:val="both"/>
        <w:rPr>
          <w:rFonts w:cs="Times New Roman"/>
          <w:color w:val="000000"/>
          <w:sz w:val="24"/>
          <w:szCs w:val="24"/>
          <w:lang w:val="ru-RU"/>
        </w:rPr>
      </w:pPr>
      <w:r>
        <w:rPr>
          <w:rFonts w:cs="Times New Roman"/>
          <w:color w:val="000000"/>
          <w:sz w:val="24"/>
          <w:szCs w:val="24"/>
          <w:lang w:val="ru-RU"/>
        </w:rPr>
        <w:t>выбирать, анализировать, систематизировать и интерпретировать биологическую информацию различных видов и форм представления;</w:t>
      </w:r>
    </w:p>
    <w:p>
      <w:pPr>
        <w:pStyle w:val="Normal"/>
        <w:numPr>
          <w:ilvl w:val="0"/>
          <w:numId w:val="8"/>
        </w:numPr>
        <w:spacing w:lineRule="auto" w:line="360" w:before="0" w:after="0"/>
        <w:ind w:left="780" w:right="180" w:hanging="360"/>
        <w:contextualSpacing/>
        <w:jc w:val="both"/>
        <w:rPr>
          <w:rFonts w:cs="Times New Roman"/>
          <w:color w:val="000000"/>
          <w:sz w:val="24"/>
          <w:szCs w:val="24"/>
          <w:lang w:val="ru-RU"/>
        </w:rPr>
      </w:pPr>
      <w:r>
        <w:rPr>
          <w:rFonts w:cs="Times New Roman"/>
          <w:color w:val="000000"/>
          <w:sz w:val="24"/>
          <w:szCs w:val="24"/>
          <w:lang w:val="ru-RU"/>
        </w:rPr>
        <w:t>находить сходные аргументы (подтверждающие или опровергающие одну и ту же идею, версию) в различных информационных источниках;</w:t>
      </w:r>
    </w:p>
    <w:p>
      <w:pPr>
        <w:pStyle w:val="Normal"/>
        <w:numPr>
          <w:ilvl w:val="0"/>
          <w:numId w:val="8"/>
        </w:numPr>
        <w:spacing w:lineRule="auto" w:line="360" w:before="0" w:after="0"/>
        <w:ind w:left="780" w:right="180" w:hanging="360"/>
        <w:contextualSpacing/>
        <w:jc w:val="both"/>
        <w:rPr>
          <w:rFonts w:cs="Times New Roman"/>
          <w:color w:val="000000"/>
          <w:sz w:val="24"/>
          <w:szCs w:val="24"/>
          <w:lang w:val="ru-RU"/>
        </w:rPr>
      </w:pPr>
      <w:r>
        <w:rPr>
          <w:rFonts w:cs="Times New Roman"/>
          <w:color w:val="000000"/>
          <w:sz w:val="24"/>
          <w:szCs w:val="24"/>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pPr>
        <w:pStyle w:val="Normal"/>
        <w:numPr>
          <w:ilvl w:val="0"/>
          <w:numId w:val="8"/>
        </w:numPr>
        <w:spacing w:lineRule="auto" w:line="360" w:before="0" w:after="0"/>
        <w:ind w:left="780" w:right="180" w:hanging="360"/>
        <w:contextualSpacing/>
        <w:jc w:val="both"/>
        <w:rPr>
          <w:rFonts w:cs="Times New Roman"/>
          <w:color w:val="000000"/>
          <w:sz w:val="24"/>
          <w:szCs w:val="24"/>
          <w:lang w:val="ru-RU"/>
        </w:rPr>
      </w:pPr>
      <w:r>
        <w:rPr>
          <w:rFonts w:cs="Times New Roman"/>
          <w:color w:val="000000"/>
          <w:sz w:val="24"/>
          <w:szCs w:val="24"/>
          <w:lang w:val="ru-RU"/>
        </w:rPr>
        <w:t>оценивать надежность биологической информации по критериям, предложенным учителем или сформулированным самостоятельно;</w:t>
      </w:r>
    </w:p>
    <w:p>
      <w:pPr>
        <w:pStyle w:val="Normal"/>
        <w:numPr>
          <w:ilvl w:val="0"/>
          <w:numId w:val="8"/>
        </w:numPr>
        <w:spacing w:lineRule="auto" w:line="360" w:before="0" w:after="280"/>
        <w:ind w:left="780" w:right="180" w:hanging="360"/>
        <w:contextualSpacing/>
        <w:jc w:val="both"/>
        <w:rPr>
          <w:rFonts w:cs="Times New Roman"/>
          <w:color w:val="000000"/>
          <w:sz w:val="24"/>
          <w:szCs w:val="24"/>
          <w:lang w:val="ru-RU"/>
        </w:rPr>
      </w:pPr>
      <w:r>
        <w:rPr>
          <w:rFonts w:cs="Times New Roman"/>
          <w:color w:val="000000"/>
          <w:sz w:val="24"/>
          <w:szCs w:val="24"/>
          <w:lang w:val="ru-RU"/>
        </w:rPr>
        <w:t>запоминать и систематизировать биологическую информацию.</w:t>
      </w:r>
    </w:p>
    <w:p>
      <w:pPr>
        <w:pStyle w:val="Normal"/>
        <w:spacing w:lineRule="auto" w:line="360" w:before="280" w:after="280"/>
        <w:contextualSpacing/>
        <w:jc w:val="both"/>
        <w:rPr>
          <w:rFonts w:cs="Times New Roman"/>
          <w:color w:val="000000"/>
          <w:sz w:val="24"/>
          <w:szCs w:val="24"/>
          <w:lang w:val="ru-RU"/>
        </w:rPr>
      </w:pPr>
      <w:r>
        <w:rPr>
          <w:rFonts w:cs="Times New Roman"/>
          <w:b/>
          <w:bCs/>
          <w:color w:val="000000"/>
          <w:sz w:val="24"/>
          <w:szCs w:val="24"/>
          <w:lang w:val="ru-RU"/>
        </w:rPr>
        <w:t>Коммуникативные универсальные учебные действия</w:t>
      </w:r>
    </w:p>
    <w:p>
      <w:pPr>
        <w:pStyle w:val="Normal"/>
        <w:spacing w:lineRule="auto" w:line="360" w:before="280" w:after="280"/>
        <w:contextualSpacing/>
        <w:jc w:val="both"/>
        <w:rPr>
          <w:rFonts w:cs="Times New Roman"/>
          <w:color w:val="000000"/>
          <w:sz w:val="24"/>
          <w:szCs w:val="24"/>
          <w:lang w:val="ru-RU"/>
        </w:rPr>
      </w:pPr>
      <w:r>
        <w:rPr>
          <w:rFonts w:cs="Times New Roman"/>
          <w:b/>
          <w:bCs/>
          <w:color w:val="000000"/>
          <w:sz w:val="24"/>
          <w:szCs w:val="24"/>
          <w:lang w:val="ru-RU"/>
        </w:rPr>
        <w:t>1) общение:</w:t>
      </w:r>
    </w:p>
    <w:p>
      <w:pPr>
        <w:pStyle w:val="Normal"/>
        <w:numPr>
          <w:ilvl w:val="0"/>
          <w:numId w:val="9"/>
        </w:numPr>
        <w:spacing w:lineRule="auto" w:line="360" w:before="280" w:after="0"/>
        <w:ind w:left="780" w:right="180" w:hanging="360"/>
        <w:contextualSpacing/>
        <w:jc w:val="both"/>
        <w:rPr>
          <w:rFonts w:cs="Times New Roman"/>
          <w:color w:val="000000"/>
          <w:sz w:val="24"/>
          <w:szCs w:val="24"/>
          <w:lang w:val="ru-RU"/>
        </w:rPr>
      </w:pPr>
      <w:r>
        <w:rPr>
          <w:rFonts w:cs="Times New Roman"/>
          <w:color w:val="000000"/>
          <w:sz w:val="24"/>
          <w:szCs w:val="24"/>
          <w:lang w:val="ru-RU"/>
        </w:rPr>
        <w:t>воспринимать и формулировать суждения, выражать эмоции в процессе выполнения практических и лабораторных работ;</w:t>
      </w:r>
    </w:p>
    <w:p>
      <w:pPr>
        <w:pStyle w:val="Normal"/>
        <w:numPr>
          <w:ilvl w:val="0"/>
          <w:numId w:val="9"/>
        </w:numPr>
        <w:spacing w:lineRule="auto" w:line="360" w:before="0" w:after="0"/>
        <w:ind w:left="780" w:right="180" w:hanging="360"/>
        <w:contextualSpacing/>
        <w:jc w:val="both"/>
        <w:rPr>
          <w:rFonts w:cs="Times New Roman"/>
          <w:color w:val="000000"/>
          <w:sz w:val="24"/>
          <w:szCs w:val="24"/>
          <w:lang w:val="ru-RU"/>
        </w:rPr>
      </w:pPr>
      <w:r>
        <w:rPr>
          <w:rFonts w:cs="Times New Roman"/>
          <w:color w:val="000000"/>
          <w:sz w:val="24"/>
          <w:szCs w:val="24"/>
          <w:lang w:val="ru-RU"/>
        </w:rPr>
        <w:t>выражать себя (свою точку зрения) в устных и письменных текстах;</w:t>
      </w:r>
    </w:p>
    <w:p>
      <w:pPr>
        <w:pStyle w:val="Normal"/>
        <w:numPr>
          <w:ilvl w:val="0"/>
          <w:numId w:val="9"/>
        </w:numPr>
        <w:spacing w:lineRule="auto" w:line="360" w:before="0" w:after="0"/>
        <w:ind w:left="780" w:right="180" w:hanging="360"/>
        <w:contextualSpacing/>
        <w:jc w:val="both"/>
        <w:rPr>
          <w:rFonts w:cs="Times New Roman"/>
          <w:color w:val="000000"/>
          <w:sz w:val="24"/>
          <w:szCs w:val="24"/>
          <w:lang w:val="ru-RU"/>
        </w:rPr>
      </w:pPr>
      <w:r>
        <w:rPr>
          <w:rFonts w:cs="Times New Roman"/>
          <w:color w:val="000000"/>
          <w:sz w:val="24"/>
          <w:szCs w:val="24"/>
          <w:lang w:val="ru-RU"/>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pPr>
        <w:pStyle w:val="Normal"/>
        <w:numPr>
          <w:ilvl w:val="0"/>
          <w:numId w:val="9"/>
        </w:numPr>
        <w:spacing w:lineRule="auto" w:line="360" w:before="0" w:after="0"/>
        <w:ind w:left="780" w:right="180" w:hanging="360"/>
        <w:contextualSpacing/>
        <w:jc w:val="both"/>
        <w:rPr>
          <w:rFonts w:cs="Times New Roman"/>
          <w:color w:val="000000"/>
          <w:sz w:val="24"/>
          <w:szCs w:val="24"/>
          <w:lang w:val="ru-RU"/>
        </w:rPr>
      </w:pPr>
      <w:r>
        <w:rPr>
          <w:rFonts w:cs="Times New Roman"/>
          <w:color w:val="000000"/>
          <w:sz w:val="24"/>
          <w:szCs w:val="24"/>
          <w:lang w:val="ru-RU"/>
        </w:rPr>
        <w:t>понимать намерения других, проявлять уважительное отношение к собеседнику и в корректной форме формулировать свои возражения;</w:t>
      </w:r>
    </w:p>
    <w:p>
      <w:pPr>
        <w:pStyle w:val="Normal"/>
        <w:numPr>
          <w:ilvl w:val="0"/>
          <w:numId w:val="9"/>
        </w:numPr>
        <w:spacing w:lineRule="auto" w:line="360" w:before="0" w:after="0"/>
        <w:ind w:left="780" w:right="180" w:hanging="360"/>
        <w:contextualSpacing/>
        <w:jc w:val="both"/>
        <w:rPr>
          <w:rFonts w:cs="Times New Roman"/>
          <w:color w:val="000000"/>
          <w:sz w:val="24"/>
          <w:szCs w:val="24"/>
          <w:lang w:val="ru-RU"/>
        </w:rPr>
      </w:pPr>
      <w:r>
        <w:rPr>
          <w:rFonts w:cs="Times New Roman"/>
          <w:color w:val="000000"/>
          <w:sz w:val="24"/>
          <w:szCs w:val="24"/>
          <w:lang w:val="ru-RU"/>
        </w:rPr>
        <w:t>в ходе диалога и (или)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pPr>
        <w:pStyle w:val="Normal"/>
        <w:numPr>
          <w:ilvl w:val="0"/>
          <w:numId w:val="9"/>
        </w:numPr>
        <w:spacing w:lineRule="auto" w:line="360" w:before="0" w:after="0"/>
        <w:ind w:left="780" w:right="180" w:hanging="360"/>
        <w:contextualSpacing/>
        <w:jc w:val="both"/>
        <w:rPr>
          <w:rFonts w:cs="Times New Roman"/>
          <w:color w:val="000000"/>
          <w:sz w:val="24"/>
          <w:szCs w:val="24"/>
          <w:lang w:val="ru-RU"/>
        </w:rPr>
      </w:pPr>
      <w:r>
        <w:rPr>
          <w:rFonts w:cs="Times New Roman"/>
          <w:color w:val="000000"/>
          <w:sz w:val="24"/>
          <w:szCs w:val="24"/>
          <w:lang w:val="ru-RU"/>
        </w:rPr>
        <w:t>сопоставлять свои суждения с суждениями других участников диалога, обнаруживать различие и сходство позиций;</w:t>
      </w:r>
    </w:p>
    <w:p>
      <w:pPr>
        <w:pStyle w:val="Normal"/>
        <w:numPr>
          <w:ilvl w:val="0"/>
          <w:numId w:val="9"/>
        </w:numPr>
        <w:spacing w:lineRule="auto" w:line="360" w:before="0" w:after="0"/>
        <w:ind w:left="780" w:right="180" w:hanging="360"/>
        <w:contextualSpacing/>
        <w:jc w:val="both"/>
        <w:rPr>
          <w:rFonts w:cs="Times New Roman"/>
          <w:color w:val="000000"/>
          <w:sz w:val="24"/>
          <w:szCs w:val="24"/>
          <w:lang w:val="ru-RU"/>
        </w:rPr>
      </w:pPr>
      <w:r>
        <w:rPr>
          <w:rFonts w:cs="Times New Roman"/>
          <w:color w:val="000000"/>
          <w:sz w:val="24"/>
          <w:szCs w:val="24"/>
          <w:lang w:val="ru-RU"/>
        </w:rPr>
        <w:t>публично представлять результаты выполненного биологического опыта (эксперимента, исследования, проекта);</w:t>
      </w:r>
    </w:p>
    <w:p>
      <w:pPr>
        <w:pStyle w:val="Normal"/>
        <w:numPr>
          <w:ilvl w:val="0"/>
          <w:numId w:val="9"/>
        </w:numPr>
        <w:spacing w:lineRule="auto" w:line="360" w:before="0" w:after="280"/>
        <w:ind w:left="780" w:right="180" w:hanging="360"/>
        <w:contextualSpacing/>
        <w:jc w:val="both"/>
        <w:rPr>
          <w:rFonts w:cs="Times New Roman"/>
          <w:color w:val="000000"/>
          <w:sz w:val="24"/>
          <w:szCs w:val="24"/>
          <w:lang w:val="ru-RU"/>
        </w:rPr>
      </w:pPr>
      <w:r>
        <w:rPr>
          <w:rFonts w:cs="Times New Roman"/>
          <w:color w:val="000000"/>
          <w:sz w:val="24"/>
          <w:szCs w:val="24"/>
          <w:lang w:val="ru-RU"/>
        </w:rPr>
        <w:t>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pPr>
        <w:pStyle w:val="Normal"/>
        <w:spacing w:lineRule="auto" w:line="360" w:before="280" w:after="280"/>
        <w:contextualSpacing/>
        <w:jc w:val="both"/>
        <w:rPr>
          <w:rFonts w:cs="Times New Roman"/>
          <w:color w:val="000000"/>
          <w:sz w:val="24"/>
          <w:szCs w:val="24"/>
        </w:rPr>
      </w:pPr>
      <w:r>
        <w:rPr>
          <w:rFonts w:cs="Times New Roman"/>
          <w:b/>
          <w:bCs/>
          <w:color w:val="000000"/>
          <w:sz w:val="24"/>
          <w:szCs w:val="24"/>
        </w:rPr>
        <w:t>2) совместная деятельность:</w:t>
      </w:r>
    </w:p>
    <w:p>
      <w:pPr>
        <w:pStyle w:val="Normal"/>
        <w:numPr>
          <w:ilvl w:val="0"/>
          <w:numId w:val="10"/>
        </w:numPr>
        <w:spacing w:lineRule="auto" w:line="360" w:before="280" w:after="0"/>
        <w:ind w:left="780" w:right="180" w:hanging="360"/>
        <w:contextualSpacing/>
        <w:jc w:val="both"/>
        <w:rPr>
          <w:rFonts w:cs="Times New Roman"/>
          <w:color w:val="000000"/>
          <w:sz w:val="24"/>
          <w:szCs w:val="24"/>
          <w:lang w:val="ru-RU"/>
        </w:rPr>
      </w:pPr>
      <w:r>
        <w:rPr>
          <w:rFonts w:cs="Times New Roman"/>
          <w:color w:val="000000"/>
          <w:sz w:val="24"/>
          <w:szCs w:val="24"/>
          <w:lang w:val="ru-RU"/>
        </w:rPr>
        <w:t>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pPr>
        <w:pStyle w:val="Normal"/>
        <w:numPr>
          <w:ilvl w:val="0"/>
          <w:numId w:val="10"/>
        </w:numPr>
        <w:spacing w:lineRule="auto" w:line="360" w:before="0" w:after="0"/>
        <w:ind w:left="780" w:right="180" w:hanging="360"/>
        <w:contextualSpacing/>
        <w:jc w:val="both"/>
        <w:rPr>
          <w:rFonts w:cs="Times New Roman"/>
          <w:color w:val="000000"/>
          <w:sz w:val="24"/>
          <w:szCs w:val="24"/>
          <w:lang w:val="ru-RU"/>
        </w:rPr>
      </w:pPr>
      <w:r>
        <w:rPr>
          <w:rFonts w:cs="Times New Roman"/>
          <w:color w:val="000000"/>
          <w:sz w:val="24"/>
          <w:szCs w:val="24"/>
          <w:lang w:val="ru-RU"/>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pPr>
        <w:pStyle w:val="Normal"/>
        <w:numPr>
          <w:ilvl w:val="0"/>
          <w:numId w:val="10"/>
        </w:numPr>
        <w:spacing w:lineRule="auto" w:line="360" w:before="0" w:after="0"/>
        <w:ind w:left="780" w:right="180" w:hanging="360"/>
        <w:contextualSpacing/>
        <w:jc w:val="both"/>
        <w:rPr>
          <w:rFonts w:cs="Times New Roman"/>
          <w:color w:val="000000"/>
          <w:sz w:val="24"/>
          <w:szCs w:val="24"/>
          <w:lang w:val="ru-RU"/>
        </w:rPr>
      </w:pPr>
      <w:r>
        <w:rPr>
          <w:rFonts w:cs="Times New Roman"/>
          <w:color w:val="000000"/>
          <w:sz w:val="24"/>
          <w:szCs w:val="24"/>
          <w:lang w:val="ru-RU"/>
        </w:rP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pPr>
        <w:pStyle w:val="Normal"/>
        <w:numPr>
          <w:ilvl w:val="0"/>
          <w:numId w:val="10"/>
        </w:numPr>
        <w:spacing w:lineRule="auto" w:line="360" w:before="0" w:after="0"/>
        <w:ind w:left="780" w:right="180" w:hanging="360"/>
        <w:contextualSpacing/>
        <w:jc w:val="both"/>
        <w:rPr>
          <w:rFonts w:cs="Times New Roman"/>
          <w:color w:val="000000"/>
          <w:sz w:val="24"/>
          <w:szCs w:val="24"/>
          <w:lang w:val="ru-RU"/>
        </w:rPr>
      </w:pPr>
      <w:r>
        <w:rPr>
          <w:rFonts w:cs="Times New Roman"/>
          <w:color w:val="000000"/>
          <w:sz w:val="24"/>
          <w:szCs w:val="24"/>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pPr>
        <w:pStyle w:val="Normal"/>
        <w:numPr>
          <w:ilvl w:val="0"/>
          <w:numId w:val="10"/>
        </w:numPr>
        <w:spacing w:lineRule="auto" w:line="360" w:before="0" w:after="0"/>
        <w:ind w:left="780" w:right="180" w:hanging="360"/>
        <w:contextualSpacing/>
        <w:jc w:val="both"/>
        <w:rPr>
          <w:rFonts w:cs="Times New Roman"/>
          <w:color w:val="000000"/>
          <w:sz w:val="24"/>
          <w:szCs w:val="24"/>
          <w:lang w:val="ru-RU"/>
        </w:rPr>
      </w:pPr>
      <w:r>
        <w:rPr>
          <w:rFonts w:cs="Times New Roman"/>
          <w:color w:val="000000"/>
          <w:sz w:val="24"/>
          <w:szCs w:val="24"/>
          <w:lang w:val="ru-RU"/>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pPr>
        <w:pStyle w:val="Normal"/>
        <w:numPr>
          <w:ilvl w:val="0"/>
          <w:numId w:val="10"/>
        </w:numPr>
        <w:spacing w:lineRule="auto" w:line="360" w:before="0" w:after="280"/>
        <w:ind w:left="780" w:right="180" w:hanging="360"/>
        <w:contextualSpacing/>
        <w:jc w:val="both"/>
        <w:rPr>
          <w:rFonts w:cs="Times New Roman"/>
          <w:color w:val="000000"/>
          <w:sz w:val="24"/>
          <w:szCs w:val="24"/>
          <w:lang w:val="ru-RU"/>
        </w:rPr>
      </w:pPr>
      <w:r>
        <w:rPr>
          <w:rFonts w:cs="Times New Roman"/>
          <w:color w:val="000000"/>
          <w:sz w:val="24"/>
          <w:szCs w:val="24"/>
          <w:lang w:val="ru-RU"/>
        </w:rPr>
        <w:t>овладеть системой универсальных коммуникативных действий, которая обеспечивает сформированность социальных навыков и эмоционального интеллекта обучающихся.</w:t>
      </w:r>
    </w:p>
    <w:p>
      <w:pPr>
        <w:pStyle w:val="Normal"/>
        <w:spacing w:lineRule="auto" w:line="360" w:before="280" w:after="280"/>
        <w:contextualSpacing/>
        <w:jc w:val="both"/>
        <w:rPr>
          <w:rFonts w:cs="Times New Roman"/>
          <w:color w:val="000000"/>
          <w:sz w:val="24"/>
          <w:szCs w:val="24"/>
          <w:lang w:val="ru-RU"/>
        </w:rPr>
      </w:pPr>
      <w:r>
        <w:rPr>
          <w:rFonts w:cs="Times New Roman"/>
          <w:b/>
          <w:bCs/>
          <w:color w:val="000000"/>
          <w:sz w:val="24"/>
          <w:szCs w:val="24"/>
          <w:lang w:val="ru-RU"/>
        </w:rPr>
        <w:t>Регулятивные универсальные учебные действия</w:t>
      </w:r>
    </w:p>
    <w:p>
      <w:pPr>
        <w:pStyle w:val="Normal"/>
        <w:spacing w:lineRule="auto" w:line="360" w:before="280" w:after="280"/>
        <w:contextualSpacing/>
        <w:jc w:val="both"/>
        <w:rPr>
          <w:rFonts w:cs="Times New Roman"/>
          <w:color w:val="000000"/>
          <w:sz w:val="24"/>
          <w:szCs w:val="24"/>
          <w:lang w:val="ru-RU"/>
        </w:rPr>
      </w:pPr>
      <w:r>
        <w:rPr>
          <w:rFonts w:cs="Times New Roman"/>
          <w:b/>
          <w:bCs/>
          <w:color w:val="000000"/>
          <w:sz w:val="24"/>
          <w:szCs w:val="24"/>
          <w:lang w:val="ru-RU"/>
        </w:rPr>
        <w:t>Самоорганизация:</w:t>
      </w:r>
    </w:p>
    <w:p>
      <w:pPr>
        <w:pStyle w:val="Normal"/>
        <w:numPr>
          <w:ilvl w:val="0"/>
          <w:numId w:val="11"/>
        </w:numPr>
        <w:spacing w:lineRule="auto" w:line="360" w:before="280" w:after="0"/>
        <w:ind w:left="780" w:right="180" w:hanging="360"/>
        <w:contextualSpacing/>
        <w:jc w:val="both"/>
        <w:rPr>
          <w:rFonts w:cs="Times New Roman"/>
          <w:color w:val="000000"/>
          <w:sz w:val="24"/>
          <w:szCs w:val="24"/>
          <w:lang w:val="ru-RU"/>
        </w:rPr>
      </w:pPr>
      <w:r>
        <w:rPr>
          <w:rFonts w:cs="Times New Roman"/>
          <w:color w:val="000000"/>
          <w:sz w:val="24"/>
          <w:szCs w:val="24"/>
          <w:lang w:val="ru-RU"/>
        </w:rPr>
        <w:t>выявлять проблемы для решения в жизненных и учебных ситуациях, используя биологические знания;</w:t>
      </w:r>
    </w:p>
    <w:p>
      <w:pPr>
        <w:pStyle w:val="Normal"/>
        <w:numPr>
          <w:ilvl w:val="0"/>
          <w:numId w:val="11"/>
        </w:numPr>
        <w:spacing w:lineRule="auto" w:line="360" w:before="0" w:after="0"/>
        <w:ind w:left="780" w:right="180" w:hanging="360"/>
        <w:contextualSpacing/>
        <w:jc w:val="both"/>
        <w:rPr>
          <w:rFonts w:cs="Times New Roman"/>
          <w:color w:val="000000"/>
          <w:sz w:val="24"/>
          <w:szCs w:val="24"/>
          <w:lang w:val="ru-RU"/>
        </w:rPr>
      </w:pPr>
      <w:r>
        <w:rPr>
          <w:rFonts w:cs="Times New Roman"/>
          <w:color w:val="000000"/>
          <w:sz w:val="24"/>
          <w:szCs w:val="24"/>
          <w:lang w:val="ru-RU"/>
        </w:rPr>
        <w:t>ориентироваться в различных подходах принятия решений (индивидуальное, принятие решения в группе, принятие решений группой);</w:t>
      </w:r>
    </w:p>
    <w:p>
      <w:pPr>
        <w:pStyle w:val="Normal"/>
        <w:numPr>
          <w:ilvl w:val="0"/>
          <w:numId w:val="11"/>
        </w:numPr>
        <w:spacing w:lineRule="auto" w:line="360" w:before="0" w:after="0"/>
        <w:ind w:left="780" w:right="180" w:hanging="360"/>
        <w:contextualSpacing/>
        <w:jc w:val="both"/>
        <w:rPr>
          <w:rFonts w:cs="Times New Roman"/>
          <w:color w:val="000000"/>
          <w:sz w:val="24"/>
          <w:szCs w:val="24"/>
          <w:lang w:val="ru-RU"/>
        </w:rPr>
      </w:pPr>
      <w:r>
        <w:rPr>
          <w:rFonts w:cs="Times New Roman"/>
          <w:color w:val="000000"/>
          <w:sz w:val="24"/>
          <w:szCs w:val="24"/>
          <w:lang w:val="ru-RU"/>
        </w:rPr>
        <w:t>самостоятельно составлять алгоритм решения задачи (или его часть), выбирать способ решения учебной биологической задачи с учетом имеющихся ресурсов и собственных возможностей, аргументировать предлагаемые варианты решений;</w:t>
      </w:r>
    </w:p>
    <w:p>
      <w:pPr>
        <w:pStyle w:val="Normal"/>
        <w:numPr>
          <w:ilvl w:val="0"/>
          <w:numId w:val="11"/>
        </w:numPr>
        <w:spacing w:lineRule="auto" w:line="360" w:before="0" w:after="0"/>
        <w:ind w:left="780" w:right="180" w:hanging="360"/>
        <w:contextualSpacing/>
        <w:jc w:val="both"/>
        <w:rPr>
          <w:rFonts w:cs="Times New Roman"/>
          <w:color w:val="000000"/>
          <w:sz w:val="24"/>
          <w:szCs w:val="24"/>
          <w:lang w:val="ru-RU"/>
        </w:rPr>
      </w:pPr>
      <w:r>
        <w:rPr>
          <w:rFonts w:cs="Times New Roman"/>
          <w:color w:val="000000"/>
          <w:sz w:val="24"/>
          <w:szCs w:val="24"/>
          <w:lang w:val="ru-RU"/>
        </w:rPr>
        <w:t>составлять план действий (план реализации намеченного алгоритма решения), корректировать предложенный алгоритм с учетом получения новых биологических знаний об изучаемом биологическом объекте;</w:t>
      </w:r>
    </w:p>
    <w:p>
      <w:pPr>
        <w:pStyle w:val="Normal"/>
        <w:numPr>
          <w:ilvl w:val="0"/>
          <w:numId w:val="11"/>
        </w:numPr>
        <w:spacing w:lineRule="auto" w:line="360" w:before="0" w:after="280"/>
        <w:ind w:left="780" w:right="180" w:hanging="360"/>
        <w:contextualSpacing/>
        <w:jc w:val="both"/>
        <w:rPr>
          <w:rFonts w:cs="Times New Roman"/>
          <w:color w:val="000000"/>
          <w:sz w:val="24"/>
          <w:szCs w:val="24"/>
          <w:lang w:val="ru-RU"/>
        </w:rPr>
      </w:pPr>
      <w:r>
        <w:rPr>
          <w:rFonts w:cs="Times New Roman"/>
          <w:color w:val="000000"/>
          <w:sz w:val="24"/>
          <w:szCs w:val="24"/>
          <w:lang w:val="ru-RU"/>
        </w:rPr>
        <w:t>делать выбор и брать ответственность за решение.</w:t>
      </w:r>
    </w:p>
    <w:p>
      <w:pPr>
        <w:pStyle w:val="Normal"/>
        <w:spacing w:lineRule="auto" w:line="360" w:before="280" w:after="280"/>
        <w:contextualSpacing/>
        <w:jc w:val="both"/>
        <w:rPr>
          <w:rFonts w:cs="Times New Roman"/>
          <w:color w:val="000000"/>
          <w:sz w:val="24"/>
          <w:szCs w:val="24"/>
        </w:rPr>
      </w:pPr>
      <w:r>
        <w:rPr>
          <w:rFonts w:cs="Times New Roman"/>
          <w:b/>
          <w:bCs/>
          <w:color w:val="000000"/>
          <w:sz w:val="24"/>
          <w:szCs w:val="24"/>
        </w:rPr>
        <w:t>Самоконтроль, эмоциональный интеллект:</w:t>
      </w:r>
    </w:p>
    <w:p>
      <w:pPr>
        <w:pStyle w:val="Normal"/>
        <w:numPr>
          <w:ilvl w:val="0"/>
          <w:numId w:val="12"/>
        </w:numPr>
        <w:spacing w:lineRule="auto" w:line="360" w:before="280" w:after="0"/>
        <w:ind w:left="780" w:right="180" w:hanging="360"/>
        <w:contextualSpacing/>
        <w:jc w:val="both"/>
        <w:rPr>
          <w:rFonts w:cs="Times New Roman"/>
          <w:color w:val="000000"/>
          <w:sz w:val="24"/>
          <w:szCs w:val="24"/>
          <w:lang w:val="ru-RU"/>
        </w:rPr>
      </w:pPr>
      <w:r>
        <w:rPr>
          <w:rFonts w:cs="Times New Roman"/>
          <w:color w:val="000000"/>
          <w:sz w:val="24"/>
          <w:szCs w:val="24"/>
          <w:lang w:val="ru-RU"/>
        </w:rPr>
        <w:t>владеть способами самоконтроля, самомотивации и рефлексии;</w:t>
      </w:r>
    </w:p>
    <w:p>
      <w:pPr>
        <w:pStyle w:val="Normal"/>
        <w:numPr>
          <w:ilvl w:val="0"/>
          <w:numId w:val="12"/>
        </w:numPr>
        <w:spacing w:lineRule="auto" w:line="360" w:before="0" w:after="0"/>
        <w:ind w:left="780" w:right="180" w:hanging="360"/>
        <w:contextualSpacing/>
        <w:jc w:val="both"/>
        <w:rPr>
          <w:rFonts w:cs="Times New Roman"/>
          <w:color w:val="000000"/>
          <w:sz w:val="24"/>
          <w:szCs w:val="24"/>
          <w:lang w:val="ru-RU"/>
        </w:rPr>
      </w:pPr>
      <w:r>
        <w:rPr>
          <w:rFonts w:cs="Times New Roman"/>
          <w:color w:val="000000"/>
          <w:sz w:val="24"/>
          <w:szCs w:val="24"/>
          <w:lang w:val="ru-RU"/>
        </w:rPr>
        <w:t>давать оценку ситуации и предлагать план ее изменения;</w:t>
      </w:r>
    </w:p>
    <w:p>
      <w:pPr>
        <w:pStyle w:val="Normal"/>
        <w:numPr>
          <w:ilvl w:val="0"/>
          <w:numId w:val="12"/>
        </w:numPr>
        <w:spacing w:lineRule="auto" w:line="360" w:before="0" w:after="0"/>
        <w:ind w:left="780" w:right="180" w:hanging="360"/>
        <w:contextualSpacing/>
        <w:jc w:val="both"/>
        <w:rPr>
          <w:rFonts w:cs="Times New Roman"/>
          <w:color w:val="000000"/>
          <w:sz w:val="24"/>
          <w:szCs w:val="24"/>
          <w:lang w:val="ru-RU"/>
        </w:rPr>
      </w:pPr>
      <w:r>
        <w:rPr>
          <w:rFonts w:cs="Times New Roman"/>
          <w:color w:val="000000"/>
          <w:sz w:val="24"/>
          <w:szCs w:val="24"/>
          <w:lang w:val="ru-RU"/>
        </w:rPr>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pPr>
        <w:pStyle w:val="Normal"/>
        <w:numPr>
          <w:ilvl w:val="0"/>
          <w:numId w:val="12"/>
        </w:numPr>
        <w:spacing w:lineRule="auto" w:line="360" w:before="0" w:after="0"/>
        <w:ind w:left="780" w:right="180" w:hanging="360"/>
        <w:contextualSpacing/>
        <w:jc w:val="both"/>
        <w:rPr>
          <w:rFonts w:cs="Times New Roman"/>
          <w:color w:val="000000"/>
          <w:sz w:val="24"/>
          <w:szCs w:val="24"/>
          <w:lang w:val="ru-RU"/>
        </w:rPr>
      </w:pPr>
      <w:r>
        <w:rPr>
          <w:rFonts w:cs="Times New Roman"/>
          <w:color w:val="000000"/>
          <w:sz w:val="24"/>
          <w:szCs w:val="24"/>
          <w:lang w:val="ru-RU"/>
        </w:rP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p>
    <w:p>
      <w:pPr>
        <w:pStyle w:val="Normal"/>
        <w:numPr>
          <w:ilvl w:val="0"/>
          <w:numId w:val="12"/>
        </w:numPr>
        <w:spacing w:lineRule="auto" w:line="360" w:before="0" w:after="0"/>
        <w:ind w:left="780" w:right="180" w:hanging="360"/>
        <w:contextualSpacing/>
        <w:jc w:val="both"/>
        <w:rPr>
          <w:rFonts w:cs="Times New Roman"/>
          <w:color w:val="000000"/>
          <w:sz w:val="24"/>
          <w:szCs w:val="24"/>
          <w:lang w:val="ru-RU"/>
        </w:rPr>
      </w:pPr>
      <w:r>
        <w:rPr>
          <w:rFonts w:cs="Times New Roman"/>
          <w:color w:val="000000"/>
          <w:sz w:val="24"/>
          <w:szCs w:val="24"/>
          <w:lang w:val="ru-RU"/>
        </w:rPr>
        <w:t>вносить коррективы в деятельность на основе новых обстоятельств, изменившихся ситуаций, установленных ошибок, возникших трудностей;</w:t>
      </w:r>
    </w:p>
    <w:p>
      <w:pPr>
        <w:pStyle w:val="Normal"/>
        <w:numPr>
          <w:ilvl w:val="0"/>
          <w:numId w:val="12"/>
        </w:numPr>
        <w:spacing w:lineRule="auto" w:line="360" w:before="0" w:after="0"/>
        <w:ind w:left="780" w:right="180" w:hanging="360"/>
        <w:contextualSpacing/>
        <w:jc w:val="both"/>
        <w:rPr>
          <w:rFonts w:cs="Times New Roman"/>
          <w:color w:val="000000"/>
          <w:sz w:val="24"/>
          <w:szCs w:val="24"/>
          <w:lang w:val="ru-RU"/>
        </w:rPr>
      </w:pPr>
      <w:r>
        <w:rPr>
          <w:rFonts w:cs="Times New Roman"/>
          <w:color w:val="000000"/>
          <w:sz w:val="24"/>
          <w:szCs w:val="24"/>
          <w:lang w:val="ru-RU"/>
        </w:rPr>
        <w:t>оценивать соответствие результата цели и условиям;</w:t>
      </w:r>
    </w:p>
    <w:p>
      <w:pPr>
        <w:pStyle w:val="Normal"/>
        <w:numPr>
          <w:ilvl w:val="0"/>
          <w:numId w:val="12"/>
        </w:numPr>
        <w:spacing w:lineRule="auto" w:line="360" w:before="0" w:after="0"/>
        <w:ind w:left="780" w:right="180" w:hanging="360"/>
        <w:contextualSpacing/>
        <w:jc w:val="both"/>
        <w:rPr>
          <w:rFonts w:cs="Times New Roman"/>
          <w:color w:val="000000"/>
          <w:sz w:val="24"/>
          <w:szCs w:val="24"/>
          <w:lang w:val="ru-RU"/>
        </w:rPr>
      </w:pPr>
      <w:r>
        <w:rPr>
          <w:rFonts w:cs="Times New Roman"/>
          <w:color w:val="000000"/>
          <w:sz w:val="24"/>
          <w:szCs w:val="24"/>
          <w:lang w:val="ru-RU"/>
        </w:rPr>
        <w:t>различать, называть и управлять собственными эмоциями и эмоциями других;</w:t>
      </w:r>
    </w:p>
    <w:p>
      <w:pPr>
        <w:pStyle w:val="Normal"/>
        <w:numPr>
          <w:ilvl w:val="0"/>
          <w:numId w:val="12"/>
        </w:numPr>
        <w:spacing w:lineRule="auto" w:line="360" w:before="0" w:after="0"/>
        <w:ind w:left="780" w:right="180" w:hanging="360"/>
        <w:contextualSpacing/>
        <w:jc w:val="both"/>
        <w:rPr>
          <w:rFonts w:cs="Times New Roman"/>
          <w:color w:val="000000"/>
          <w:sz w:val="24"/>
          <w:szCs w:val="24"/>
          <w:lang w:val="ru-RU"/>
        </w:rPr>
      </w:pPr>
      <w:r>
        <w:rPr>
          <w:rFonts w:cs="Times New Roman"/>
          <w:color w:val="000000"/>
          <w:sz w:val="24"/>
          <w:szCs w:val="24"/>
          <w:lang w:val="ru-RU"/>
        </w:rPr>
        <w:t>выявлять и анализировать причины эмоций;</w:t>
      </w:r>
    </w:p>
    <w:p>
      <w:pPr>
        <w:pStyle w:val="Normal"/>
        <w:numPr>
          <w:ilvl w:val="0"/>
          <w:numId w:val="12"/>
        </w:numPr>
        <w:spacing w:lineRule="auto" w:line="360" w:before="0" w:after="0"/>
        <w:ind w:left="780" w:right="180" w:hanging="360"/>
        <w:contextualSpacing/>
        <w:jc w:val="both"/>
        <w:rPr>
          <w:rFonts w:cs="Times New Roman"/>
          <w:color w:val="000000"/>
          <w:sz w:val="24"/>
          <w:szCs w:val="24"/>
          <w:lang w:val="ru-RU"/>
        </w:rPr>
      </w:pPr>
      <w:r>
        <w:rPr>
          <w:rFonts w:cs="Times New Roman"/>
          <w:color w:val="000000"/>
          <w:sz w:val="24"/>
          <w:szCs w:val="24"/>
          <w:lang w:val="ru-RU"/>
        </w:rPr>
        <w:t>ставить себя на место другого человека, понимать мотивы и намерения другого;</w:t>
      </w:r>
    </w:p>
    <w:p>
      <w:pPr>
        <w:pStyle w:val="Normal"/>
        <w:numPr>
          <w:ilvl w:val="0"/>
          <w:numId w:val="12"/>
        </w:numPr>
        <w:spacing w:lineRule="auto" w:line="360" w:before="0" w:after="280"/>
        <w:ind w:left="780" w:right="180" w:hanging="360"/>
        <w:contextualSpacing/>
        <w:jc w:val="both"/>
        <w:rPr>
          <w:rFonts w:cs="Times New Roman"/>
          <w:color w:val="000000"/>
          <w:sz w:val="24"/>
          <w:szCs w:val="24"/>
        </w:rPr>
      </w:pPr>
      <w:r>
        <w:rPr>
          <w:rFonts w:cs="Times New Roman"/>
          <w:color w:val="000000"/>
          <w:sz w:val="24"/>
          <w:szCs w:val="24"/>
        </w:rPr>
        <w:t>регулировать способ выражения эмоций.</w:t>
      </w:r>
    </w:p>
    <w:p>
      <w:pPr>
        <w:pStyle w:val="Normal"/>
        <w:spacing w:lineRule="auto" w:line="360" w:before="280" w:after="280"/>
        <w:contextualSpacing/>
        <w:jc w:val="both"/>
        <w:rPr>
          <w:rFonts w:cs="Times New Roman"/>
          <w:color w:val="000000"/>
          <w:sz w:val="24"/>
          <w:szCs w:val="24"/>
        </w:rPr>
      </w:pPr>
      <w:r>
        <w:rPr>
          <w:rFonts w:cs="Times New Roman"/>
          <w:b/>
          <w:bCs/>
          <w:color w:val="000000"/>
          <w:sz w:val="24"/>
          <w:szCs w:val="24"/>
        </w:rPr>
        <w:t>Принятие себя и других:</w:t>
      </w:r>
    </w:p>
    <w:p>
      <w:pPr>
        <w:pStyle w:val="Normal"/>
        <w:numPr>
          <w:ilvl w:val="0"/>
          <w:numId w:val="13"/>
        </w:numPr>
        <w:spacing w:lineRule="auto" w:line="360" w:before="280" w:after="0"/>
        <w:ind w:left="780" w:right="180" w:hanging="360"/>
        <w:contextualSpacing/>
        <w:jc w:val="both"/>
        <w:rPr>
          <w:rFonts w:cs="Times New Roman"/>
          <w:color w:val="000000"/>
          <w:sz w:val="24"/>
          <w:szCs w:val="24"/>
          <w:lang w:val="ru-RU"/>
        </w:rPr>
      </w:pPr>
      <w:r>
        <w:rPr>
          <w:rFonts w:cs="Times New Roman"/>
          <w:color w:val="000000"/>
          <w:sz w:val="24"/>
          <w:szCs w:val="24"/>
          <w:lang w:val="ru-RU"/>
        </w:rPr>
        <w:t>осознанно относиться к другому человеку, его мнению;</w:t>
      </w:r>
    </w:p>
    <w:p>
      <w:pPr>
        <w:pStyle w:val="Normal"/>
        <w:numPr>
          <w:ilvl w:val="0"/>
          <w:numId w:val="13"/>
        </w:numPr>
        <w:spacing w:lineRule="auto" w:line="360" w:before="0" w:after="0"/>
        <w:ind w:left="780" w:right="180" w:hanging="360"/>
        <w:contextualSpacing/>
        <w:jc w:val="both"/>
        <w:rPr>
          <w:rFonts w:cs="Times New Roman"/>
          <w:color w:val="000000"/>
          <w:sz w:val="24"/>
          <w:szCs w:val="24"/>
          <w:lang w:val="ru-RU"/>
        </w:rPr>
      </w:pPr>
      <w:r>
        <w:rPr>
          <w:rFonts w:cs="Times New Roman"/>
          <w:color w:val="000000"/>
          <w:sz w:val="24"/>
          <w:szCs w:val="24"/>
          <w:lang w:val="ru-RU"/>
        </w:rPr>
        <w:t>признавать свое право на ошибку и такое же право другого;</w:t>
      </w:r>
    </w:p>
    <w:p>
      <w:pPr>
        <w:pStyle w:val="Normal"/>
        <w:numPr>
          <w:ilvl w:val="0"/>
          <w:numId w:val="13"/>
        </w:numPr>
        <w:spacing w:lineRule="auto" w:line="360" w:before="0" w:after="0"/>
        <w:ind w:left="780" w:right="180" w:hanging="360"/>
        <w:contextualSpacing/>
        <w:jc w:val="both"/>
        <w:rPr>
          <w:rFonts w:cs="Times New Roman"/>
          <w:color w:val="000000"/>
          <w:sz w:val="24"/>
          <w:szCs w:val="24"/>
        </w:rPr>
      </w:pPr>
      <w:r>
        <w:rPr>
          <w:rFonts w:cs="Times New Roman"/>
          <w:color w:val="000000"/>
          <w:sz w:val="24"/>
          <w:szCs w:val="24"/>
        </w:rPr>
        <w:t>открытость себе и другим;</w:t>
      </w:r>
    </w:p>
    <w:p>
      <w:pPr>
        <w:pStyle w:val="Normal"/>
        <w:numPr>
          <w:ilvl w:val="0"/>
          <w:numId w:val="13"/>
        </w:numPr>
        <w:spacing w:lineRule="auto" w:line="360" w:before="0" w:after="0"/>
        <w:ind w:left="780" w:right="180" w:hanging="360"/>
        <w:contextualSpacing/>
        <w:jc w:val="both"/>
        <w:rPr>
          <w:rFonts w:cs="Times New Roman"/>
          <w:color w:val="000000"/>
          <w:sz w:val="24"/>
          <w:szCs w:val="24"/>
          <w:lang w:val="ru-RU"/>
        </w:rPr>
      </w:pPr>
      <w:r>
        <w:rPr>
          <w:rFonts w:cs="Times New Roman"/>
          <w:color w:val="000000"/>
          <w:sz w:val="24"/>
          <w:szCs w:val="24"/>
          <w:lang w:val="ru-RU"/>
        </w:rPr>
        <w:t>осознавать невозможность контролировать все вокруг;</w:t>
      </w:r>
    </w:p>
    <w:p>
      <w:pPr>
        <w:pStyle w:val="Normal"/>
        <w:numPr>
          <w:ilvl w:val="0"/>
          <w:numId w:val="13"/>
        </w:numPr>
        <w:spacing w:lineRule="auto" w:line="360" w:before="0" w:after="280"/>
        <w:ind w:left="780" w:right="180" w:hanging="360"/>
        <w:contextualSpacing/>
        <w:jc w:val="both"/>
        <w:rPr>
          <w:rFonts w:cs="Times New Roman"/>
          <w:color w:val="000000"/>
          <w:sz w:val="24"/>
          <w:szCs w:val="24"/>
          <w:lang w:val="ru-RU"/>
        </w:rPr>
      </w:pPr>
      <w:r>
        <w:rPr>
          <w:rFonts w:cs="Times New Roman"/>
          <w:color w:val="000000"/>
          <w:sz w:val="24"/>
          <w:szCs w:val="24"/>
          <w:lang w:val="ru-RU"/>
        </w:rP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pPr>
        <w:pStyle w:val="Normal"/>
        <w:spacing w:lineRule="auto" w:line="360" w:before="280" w:after="280"/>
        <w:contextualSpacing/>
        <w:jc w:val="both"/>
        <w:rPr>
          <w:b/>
          <w:b/>
          <w:bCs/>
          <w:color w:val="252525"/>
          <w:spacing w:val="-2"/>
          <w:sz w:val="42"/>
          <w:szCs w:val="42"/>
          <w:lang w:val="ru-RU"/>
        </w:rPr>
      </w:pPr>
      <w:r>
        <w:rPr>
          <w:b/>
          <w:bCs/>
          <w:color w:val="252525"/>
          <w:spacing w:val="-2"/>
          <w:sz w:val="42"/>
          <w:szCs w:val="42"/>
          <w:lang w:val="ru-RU"/>
        </w:rPr>
        <w:t>Предметные результаты</w:t>
      </w:r>
    </w:p>
    <w:p>
      <w:pPr>
        <w:pStyle w:val="Normal"/>
        <w:spacing w:lineRule="auto" w:line="360" w:before="280" w:after="280"/>
        <w:contextualSpacing/>
        <w:jc w:val="both"/>
        <w:rPr>
          <w:rFonts w:cs="Times New Roman"/>
          <w:color w:val="000000"/>
          <w:sz w:val="24"/>
          <w:szCs w:val="24"/>
          <w:lang w:val="ru-RU"/>
        </w:rPr>
      </w:pPr>
      <w:r>
        <w:rPr>
          <w:rFonts w:cs="Times New Roman"/>
          <w:b/>
          <w:bCs/>
          <w:color w:val="000000"/>
          <w:sz w:val="24"/>
          <w:szCs w:val="24"/>
          <w:lang w:val="ru-RU"/>
        </w:rPr>
        <w:t>5-й класс</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 xml:space="preserve">Предметные результаты освоения программы по биологии к концу обучения </w:t>
      </w:r>
      <w:r>
        <w:rPr>
          <w:rFonts w:cs="Times New Roman"/>
          <w:b/>
          <w:bCs/>
          <w:color w:val="000000"/>
          <w:sz w:val="24"/>
          <w:szCs w:val="24"/>
          <w:lang w:val="ru-RU"/>
        </w:rPr>
        <w:t>в 5 классе:</w:t>
      </w:r>
    </w:p>
    <w:p>
      <w:pPr>
        <w:pStyle w:val="Normal"/>
        <w:numPr>
          <w:ilvl w:val="0"/>
          <w:numId w:val="14"/>
        </w:numPr>
        <w:spacing w:lineRule="auto" w:line="360" w:before="280" w:after="0"/>
        <w:ind w:left="780" w:right="180" w:hanging="360"/>
        <w:contextualSpacing/>
        <w:jc w:val="both"/>
        <w:rPr>
          <w:rFonts w:cs="Times New Roman"/>
          <w:color w:val="000000"/>
          <w:sz w:val="24"/>
          <w:szCs w:val="24"/>
          <w:lang w:val="ru-RU"/>
        </w:rPr>
      </w:pPr>
      <w:r>
        <w:rPr>
          <w:rFonts w:cs="Times New Roman"/>
          <w:color w:val="000000"/>
          <w:sz w:val="24"/>
          <w:szCs w:val="24"/>
          <w:lang w:val="ru-RU"/>
        </w:rPr>
        <w:t>характеризовать биологию как науку о живой природе, называть признаки живого, сравнивать объекты живой и неживой природы;</w:t>
      </w:r>
    </w:p>
    <w:p>
      <w:pPr>
        <w:pStyle w:val="Normal"/>
        <w:numPr>
          <w:ilvl w:val="0"/>
          <w:numId w:val="14"/>
        </w:numPr>
        <w:spacing w:lineRule="auto" w:line="360" w:before="0" w:after="0"/>
        <w:ind w:left="780" w:right="180" w:hanging="360"/>
        <w:contextualSpacing/>
        <w:jc w:val="both"/>
        <w:rPr>
          <w:rFonts w:cs="Times New Roman"/>
          <w:color w:val="000000"/>
          <w:sz w:val="24"/>
          <w:szCs w:val="24"/>
          <w:lang w:val="ru-RU"/>
        </w:rPr>
      </w:pPr>
      <w:r>
        <w:rPr>
          <w:rFonts w:cs="Times New Roman"/>
          <w:color w:val="000000"/>
          <w:sz w:val="24"/>
          <w:szCs w:val="24"/>
          <w:lang w:val="ru-RU"/>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(4–5 профессий);</w:t>
      </w:r>
    </w:p>
    <w:p>
      <w:pPr>
        <w:pStyle w:val="Normal"/>
        <w:numPr>
          <w:ilvl w:val="0"/>
          <w:numId w:val="14"/>
        </w:numPr>
        <w:spacing w:lineRule="auto" w:line="360" w:before="0" w:after="0"/>
        <w:ind w:left="780" w:right="180" w:hanging="360"/>
        <w:contextualSpacing/>
        <w:jc w:val="both"/>
        <w:rPr>
          <w:rFonts w:cs="Times New Roman"/>
          <w:color w:val="000000"/>
          <w:sz w:val="24"/>
          <w:szCs w:val="24"/>
          <w:lang w:val="ru-RU"/>
        </w:rPr>
      </w:pPr>
      <w:r>
        <w:rPr>
          <w:rFonts w:cs="Times New Roman"/>
          <w:color w:val="000000"/>
          <w:sz w:val="24"/>
          <w:szCs w:val="24"/>
          <w:lang w:val="ru-RU"/>
        </w:rPr>
        <w:t>приводить примеры вклада российских (в том числе В.И. Вернадский, А.Л. Чижевский) и зарубежных (в том числе Аристотель, Теофраст, Гиппократ) ученых в развитие биологии;</w:t>
      </w:r>
    </w:p>
    <w:p>
      <w:pPr>
        <w:pStyle w:val="Normal"/>
        <w:numPr>
          <w:ilvl w:val="0"/>
          <w:numId w:val="14"/>
        </w:numPr>
        <w:spacing w:lineRule="auto" w:line="360" w:before="0" w:after="0"/>
        <w:ind w:left="780" w:right="180" w:hanging="360"/>
        <w:contextualSpacing/>
        <w:jc w:val="both"/>
        <w:rPr>
          <w:rFonts w:cs="Times New Roman"/>
          <w:color w:val="000000"/>
          <w:sz w:val="24"/>
          <w:szCs w:val="24"/>
          <w:lang w:val="ru-RU"/>
        </w:rPr>
      </w:pPr>
      <w:r>
        <w:rPr>
          <w:rFonts w:cs="Times New Roman"/>
          <w:color w:val="000000"/>
          <w:sz w:val="24"/>
          <w:szCs w:val="24"/>
          <w:lang w:val="ru-RU"/>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p>
      <w:pPr>
        <w:pStyle w:val="Normal"/>
        <w:numPr>
          <w:ilvl w:val="0"/>
          <w:numId w:val="14"/>
        </w:numPr>
        <w:spacing w:lineRule="auto" w:line="360" w:before="0" w:after="0"/>
        <w:ind w:left="780" w:right="180" w:hanging="360"/>
        <w:contextualSpacing/>
        <w:jc w:val="both"/>
        <w:rPr>
          <w:rFonts w:cs="Times New Roman"/>
          <w:color w:val="000000"/>
          <w:sz w:val="24"/>
          <w:szCs w:val="24"/>
          <w:lang w:val="ru-RU"/>
        </w:rPr>
      </w:pPr>
      <w:r>
        <w:rPr>
          <w:rFonts w:cs="Times New Roman"/>
          <w:color w:val="000000"/>
          <w:sz w:val="24"/>
          <w:szCs w:val="24"/>
          <w:lang w:val="ru-RU"/>
        </w:rPr>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p>
      <w:pPr>
        <w:pStyle w:val="Normal"/>
        <w:numPr>
          <w:ilvl w:val="0"/>
          <w:numId w:val="14"/>
        </w:numPr>
        <w:spacing w:lineRule="auto" w:line="360" w:before="0" w:after="0"/>
        <w:ind w:left="780" w:right="180" w:hanging="360"/>
        <w:contextualSpacing/>
        <w:jc w:val="both"/>
        <w:rPr>
          <w:rFonts w:cs="Times New Roman"/>
          <w:color w:val="000000"/>
          <w:sz w:val="24"/>
          <w:szCs w:val="24"/>
          <w:lang w:val="ru-RU"/>
        </w:rPr>
      </w:pPr>
      <w:r>
        <w:rPr>
          <w:rFonts w:cs="Times New Roman"/>
          <w:color w:val="000000"/>
          <w:sz w:val="24"/>
          <w:szCs w:val="24"/>
          <w:lang w:val="ru-RU"/>
        </w:rP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
    <w:p>
      <w:pPr>
        <w:pStyle w:val="Normal"/>
        <w:numPr>
          <w:ilvl w:val="0"/>
          <w:numId w:val="14"/>
        </w:numPr>
        <w:spacing w:lineRule="auto" w:line="360" w:before="0" w:after="0"/>
        <w:ind w:left="780" w:right="180" w:hanging="360"/>
        <w:contextualSpacing/>
        <w:jc w:val="both"/>
        <w:rPr>
          <w:rFonts w:cs="Times New Roman"/>
          <w:color w:val="000000"/>
          <w:sz w:val="24"/>
          <w:szCs w:val="24"/>
          <w:lang w:val="ru-RU"/>
        </w:rPr>
      </w:pPr>
      <w:r>
        <w:rPr>
          <w:rFonts w:cs="Times New Roman"/>
          <w:color w:val="000000"/>
          <w:sz w:val="24"/>
          <w:szCs w:val="24"/>
          <w:lang w:val="ru-RU"/>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p>
      <w:pPr>
        <w:pStyle w:val="Normal"/>
        <w:numPr>
          <w:ilvl w:val="0"/>
          <w:numId w:val="14"/>
        </w:numPr>
        <w:spacing w:lineRule="auto" w:line="360" w:before="0" w:after="0"/>
        <w:ind w:left="780" w:right="180" w:hanging="360"/>
        <w:contextualSpacing/>
        <w:jc w:val="both"/>
        <w:rPr>
          <w:rFonts w:cs="Times New Roman"/>
          <w:color w:val="000000"/>
          <w:sz w:val="24"/>
          <w:szCs w:val="24"/>
          <w:lang w:val="ru-RU"/>
        </w:rPr>
      </w:pPr>
      <w:r>
        <w:rPr>
          <w:rFonts w:cs="Times New Roman"/>
          <w:color w:val="000000"/>
          <w:sz w:val="24"/>
          <w:szCs w:val="24"/>
          <w:lang w:val="ru-RU"/>
        </w:rPr>
        <w:t>раскрывать понятие о среде обитания (водной, наземно-воздушной, почвенной, внутриорганизменной), условиях среды обитания;</w:t>
      </w:r>
    </w:p>
    <w:p>
      <w:pPr>
        <w:pStyle w:val="Normal"/>
        <w:numPr>
          <w:ilvl w:val="0"/>
          <w:numId w:val="14"/>
        </w:numPr>
        <w:spacing w:lineRule="auto" w:line="360" w:before="0" w:after="0"/>
        <w:ind w:left="780" w:right="180" w:hanging="360"/>
        <w:contextualSpacing/>
        <w:jc w:val="both"/>
        <w:rPr>
          <w:rFonts w:cs="Times New Roman"/>
          <w:color w:val="000000"/>
          <w:sz w:val="24"/>
          <w:szCs w:val="24"/>
          <w:lang w:val="ru-RU"/>
        </w:rPr>
      </w:pPr>
      <w:r>
        <w:rPr>
          <w:rFonts w:cs="Times New Roman"/>
          <w:color w:val="000000"/>
          <w:sz w:val="24"/>
          <w:szCs w:val="24"/>
          <w:lang w:val="ru-RU"/>
        </w:rPr>
        <w:t>приводить примеры, характеризующие приспособленность организмов к среде обитания, взаимосвязи организмов в сообществах;</w:t>
      </w:r>
    </w:p>
    <w:p>
      <w:pPr>
        <w:pStyle w:val="Normal"/>
        <w:numPr>
          <w:ilvl w:val="0"/>
          <w:numId w:val="14"/>
        </w:numPr>
        <w:spacing w:lineRule="auto" w:line="360" w:before="0" w:after="0"/>
        <w:ind w:left="780" w:right="180" w:hanging="360"/>
        <w:contextualSpacing/>
        <w:jc w:val="both"/>
        <w:rPr>
          <w:rFonts w:cs="Times New Roman"/>
          <w:color w:val="000000"/>
          <w:sz w:val="24"/>
          <w:szCs w:val="24"/>
          <w:lang w:val="ru-RU"/>
        </w:rPr>
      </w:pPr>
      <w:r>
        <w:rPr>
          <w:rFonts w:cs="Times New Roman"/>
          <w:color w:val="000000"/>
          <w:sz w:val="24"/>
          <w:szCs w:val="24"/>
          <w:lang w:val="ru-RU"/>
        </w:rPr>
        <w:t>выделять отличительные признаки природных и искусственных сообществ;</w:t>
      </w:r>
    </w:p>
    <w:p>
      <w:pPr>
        <w:pStyle w:val="Normal"/>
        <w:numPr>
          <w:ilvl w:val="0"/>
          <w:numId w:val="14"/>
        </w:numPr>
        <w:spacing w:lineRule="auto" w:line="360" w:before="0" w:after="0"/>
        <w:ind w:left="780" w:right="180" w:hanging="360"/>
        <w:contextualSpacing/>
        <w:jc w:val="both"/>
        <w:rPr>
          <w:rFonts w:cs="Times New Roman"/>
          <w:color w:val="000000"/>
          <w:sz w:val="24"/>
          <w:szCs w:val="24"/>
          <w:lang w:val="ru-RU"/>
        </w:rPr>
      </w:pPr>
      <w:r>
        <w:rPr>
          <w:rFonts w:cs="Times New Roman"/>
          <w:color w:val="000000"/>
          <w:sz w:val="24"/>
          <w:szCs w:val="24"/>
          <w:lang w:val="ru-RU"/>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p>
      <w:pPr>
        <w:pStyle w:val="Normal"/>
        <w:numPr>
          <w:ilvl w:val="0"/>
          <w:numId w:val="14"/>
        </w:numPr>
        <w:spacing w:lineRule="auto" w:line="360" w:before="0" w:after="0"/>
        <w:ind w:left="780" w:right="180" w:hanging="360"/>
        <w:contextualSpacing/>
        <w:jc w:val="both"/>
        <w:rPr>
          <w:rFonts w:cs="Times New Roman"/>
          <w:color w:val="000000"/>
          <w:sz w:val="24"/>
          <w:szCs w:val="24"/>
          <w:lang w:val="ru-RU"/>
        </w:rPr>
      </w:pPr>
      <w:r>
        <w:rPr>
          <w:rFonts w:cs="Times New Roman"/>
          <w:color w:val="000000"/>
          <w:sz w:val="24"/>
          <w:szCs w:val="24"/>
          <w:lang w:val="ru-RU"/>
        </w:rPr>
        <w:t>раскрывать роль биологии в практической деятельности человека;</w:t>
      </w:r>
    </w:p>
    <w:p>
      <w:pPr>
        <w:pStyle w:val="Normal"/>
        <w:numPr>
          <w:ilvl w:val="0"/>
          <w:numId w:val="14"/>
        </w:numPr>
        <w:spacing w:lineRule="auto" w:line="360" w:before="0" w:after="0"/>
        <w:ind w:left="780" w:right="180" w:hanging="360"/>
        <w:contextualSpacing/>
        <w:jc w:val="both"/>
        <w:rPr>
          <w:rFonts w:cs="Times New Roman"/>
          <w:color w:val="000000"/>
          <w:sz w:val="24"/>
          <w:szCs w:val="24"/>
          <w:lang w:val="ru-RU"/>
        </w:rPr>
      </w:pPr>
      <w:r>
        <w:rPr>
          <w:rFonts w:cs="Times New Roman"/>
          <w:color w:val="000000"/>
          <w:sz w:val="24"/>
          <w:szCs w:val="24"/>
          <w:lang w:val="ru-RU"/>
        </w:rPr>
        <w:t>демонстрировать на конкретных примерах связь знаний биологии со знаниями по математике, предметов гуманитарного цикла, различными видами искусства;</w:t>
      </w:r>
    </w:p>
    <w:p>
      <w:pPr>
        <w:pStyle w:val="Normal"/>
        <w:numPr>
          <w:ilvl w:val="0"/>
          <w:numId w:val="14"/>
        </w:numPr>
        <w:spacing w:lineRule="auto" w:line="360" w:before="0" w:after="0"/>
        <w:ind w:left="780" w:right="180" w:hanging="360"/>
        <w:contextualSpacing/>
        <w:jc w:val="both"/>
        <w:rPr>
          <w:rFonts w:cs="Times New Roman"/>
          <w:color w:val="000000"/>
          <w:sz w:val="24"/>
          <w:szCs w:val="24"/>
          <w:lang w:val="ru-RU"/>
        </w:rPr>
      </w:pPr>
      <w:r>
        <w:rPr>
          <w:rFonts w:cs="Times New Roman"/>
          <w:color w:val="000000"/>
          <w:sz w:val="24"/>
          <w:szCs w:val="24"/>
          <w:lang w:val="ru-RU"/>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p>
      <w:pPr>
        <w:pStyle w:val="Normal"/>
        <w:numPr>
          <w:ilvl w:val="0"/>
          <w:numId w:val="14"/>
        </w:numPr>
        <w:spacing w:lineRule="auto" w:line="360" w:before="0" w:after="0"/>
        <w:ind w:left="780" w:right="180" w:hanging="360"/>
        <w:contextualSpacing/>
        <w:jc w:val="both"/>
        <w:rPr>
          <w:rFonts w:cs="Times New Roman"/>
          <w:color w:val="000000"/>
          <w:sz w:val="24"/>
          <w:szCs w:val="24"/>
          <w:lang w:val="ru-RU"/>
        </w:rPr>
      </w:pPr>
      <w:r>
        <w:rPr>
          <w:rFonts w:cs="Times New Roman"/>
          <w:color w:val="000000"/>
          <w:sz w:val="24"/>
          <w:szCs w:val="24"/>
          <w:lang w:val="ru-RU"/>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p>
      <w:pPr>
        <w:pStyle w:val="Normal"/>
        <w:numPr>
          <w:ilvl w:val="0"/>
          <w:numId w:val="14"/>
        </w:numPr>
        <w:spacing w:lineRule="auto" w:line="360" w:before="0" w:after="0"/>
        <w:ind w:left="780" w:right="180" w:hanging="360"/>
        <w:contextualSpacing/>
        <w:jc w:val="both"/>
        <w:rPr>
          <w:rFonts w:cs="Times New Roman"/>
          <w:color w:val="000000"/>
          <w:sz w:val="24"/>
          <w:szCs w:val="24"/>
          <w:lang w:val="ru-RU"/>
        </w:rPr>
      </w:pPr>
      <w:r>
        <w:rPr>
          <w:rFonts w:cs="Times New Roman"/>
          <w:color w:val="000000"/>
          <w:sz w:val="24"/>
          <w:szCs w:val="24"/>
          <w:lang w:val="ru-RU"/>
        </w:rPr>
        <w:t>владеть приемами работы с лупой, световым и цифровым микроскопами при рассматривании биологических объектов;</w:t>
      </w:r>
    </w:p>
    <w:p>
      <w:pPr>
        <w:pStyle w:val="Normal"/>
        <w:numPr>
          <w:ilvl w:val="0"/>
          <w:numId w:val="14"/>
        </w:numPr>
        <w:spacing w:lineRule="auto" w:line="360" w:before="0" w:after="0"/>
        <w:ind w:left="780" w:right="180" w:hanging="360"/>
        <w:contextualSpacing/>
        <w:jc w:val="both"/>
        <w:rPr>
          <w:rFonts w:cs="Times New Roman"/>
          <w:color w:val="000000"/>
          <w:sz w:val="24"/>
          <w:szCs w:val="24"/>
          <w:lang w:val="ru-RU"/>
        </w:rPr>
      </w:pPr>
      <w:r>
        <w:rPr>
          <w:rFonts w:cs="Times New Roman"/>
          <w:color w:val="000000"/>
          <w:sz w:val="24"/>
          <w:szCs w:val="24"/>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p>
      <w:pPr>
        <w:pStyle w:val="Normal"/>
        <w:numPr>
          <w:ilvl w:val="0"/>
          <w:numId w:val="14"/>
        </w:numPr>
        <w:spacing w:lineRule="auto" w:line="360" w:before="0" w:after="0"/>
        <w:ind w:left="780" w:right="180" w:hanging="360"/>
        <w:contextualSpacing/>
        <w:jc w:val="both"/>
        <w:rPr>
          <w:rFonts w:cs="Times New Roman"/>
          <w:color w:val="000000"/>
          <w:sz w:val="24"/>
          <w:szCs w:val="24"/>
          <w:lang w:val="ru-RU"/>
        </w:rPr>
      </w:pPr>
      <w:r>
        <w:rPr>
          <w:rFonts w:cs="Times New Roman"/>
          <w:color w:val="000000"/>
          <w:sz w:val="24"/>
          <w:szCs w:val="24"/>
          <w:lang w:val="ru-RU"/>
        </w:rPr>
        <w:t>использовать при выполнении учебных заданий научно-популярную литературу по биологии, справочные материалы, ресурсы Интернета;</w:t>
      </w:r>
    </w:p>
    <w:p>
      <w:pPr>
        <w:pStyle w:val="Normal"/>
        <w:numPr>
          <w:ilvl w:val="0"/>
          <w:numId w:val="14"/>
        </w:numPr>
        <w:spacing w:lineRule="auto" w:line="360" w:before="0" w:after="280"/>
        <w:ind w:left="780" w:right="180" w:hanging="360"/>
        <w:contextualSpacing/>
        <w:jc w:val="both"/>
        <w:rPr>
          <w:rFonts w:cs="Times New Roman"/>
          <w:color w:val="000000"/>
          <w:sz w:val="24"/>
          <w:szCs w:val="24"/>
          <w:lang w:val="ru-RU"/>
        </w:rPr>
      </w:pPr>
      <w:r>
        <w:rPr>
          <w:rFonts w:cs="Times New Roman"/>
          <w:color w:val="000000"/>
          <w:sz w:val="24"/>
          <w:szCs w:val="24"/>
          <w:lang w:val="ru-RU"/>
        </w:rPr>
        <w:t>создавать письменные и устные сообщения, используя понятийный аппарат изучаемого раздела биологии.</w:t>
      </w:r>
    </w:p>
    <w:p>
      <w:pPr>
        <w:pStyle w:val="Normal"/>
        <w:spacing w:lineRule="auto" w:line="360" w:before="280" w:after="280"/>
        <w:contextualSpacing/>
        <w:jc w:val="both"/>
        <w:rPr>
          <w:rFonts w:cs="Times New Roman"/>
          <w:color w:val="000000"/>
          <w:sz w:val="24"/>
          <w:szCs w:val="24"/>
          <w:lang w:val="ru-RU"/>
        </w:rPr>
      </w:pPr>
      <w:r>
        <w:rPr>
          <w:rFonts w:cs="Times New Roman"/>
          <w:b/>
          <w:bCs/>
          <w:color w:val="000000"/>
          <w:sz w:val="24"/>
          <w:szCs w:val="24"/>
          <w:lang w:val="ru-RU"/>
        </w:rPr>
        <w:t>6-й класс</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 xml:space="preserve">Предметные результаты освоения программы по биологии к концу обучения </w:t>
      </w:r>
      <w:r>
        <w:rPr>
          <w:rFonts w:cs="Times New Roman"/>
          <w:b/>
          <w:bCs/>
          <w:color w:val="000000"/>
          <w:sz w:val="24"/>
          <w:szCs w:val="24"/>
          <w:lang w:val="ru-RU"/>
        </w:rPr>
        <w:t>в 6 классе:</w:t>
      </w:r>
    </w:p>
    <w:p>
      <w:pPr>
        <w:pStyle w:val="Normal"/>
        <w:numPr>
          <w:ilvl w:val="0"/>
          <w:numId w:val="15"/>
        </w:numPr>
        <w:spacing w:lineRule="auto" w:line="360" w:before="280" w:after="0"/>
        <w:ind w:left="780" w:right="180" w:hanging="360"/>
        <w:contextualSpacing/>
        <w:jc w:val="both"/>
        <w:rPr>
          <w:rFonts w:cs="Times New Roman"/>
          <w:color w:val="000000"/>
          <w:sz w:val="24"/>
          <w:szCs w:val="24"/>
          <w:lang w:val="ru-RU"/>
        </w:rPr>
      </w:pPr>
      <w:r>
        <w:rPr>
          <w:rFonts w:cs="Times New Roman"/>
          <w:color w:val="000000"/>
          <w:sz w:val="24"/>
          <w:szCs w:val="24"/>
          <w:lang w:val="ru-RU"/>
        </w:rPr>
        <w:t>характеризовать ботанику как биологическую науку, ее разделы и связи с другими науками и техникой;</w:t>
      </w:r>
    </w:p>
    <w:p>
      <w:pPr>
        <w:pStyle w:val="Normal"/>
        <w:numPr>
          <w:ilvl w:val="0"/>
          <w:numId w:val="15"/>
        </w:numPr>
        <w:spacing w:lineRule="auto" w:line="360" w:before="0" w:after="0"/>
        <w:ind w:left="780" w:right="180" w:hanging="360"/>
        <w:contextualSpacing/>
        <w:jc w:val="both"/>
        <w:rPr>
          <w:rFonts w:cs="Times New Roman"/>
          <w:color w:val="000000"/>
          <w:sz w:val="24"/>
          <w:szCs w:val="24"/>
          <w:lang w:val="ru-RU"/>
        </w:rPr>
      </w:pPr>
      <w:r>
        <w:rPr>
          <w:rFonts w:cs="Times New Roman"/>
          <w:color w:val="000000"/>
          <w:sz w:val="24"/>
          <w:szCs w:val="24"/>
          <w:lang w:val="ru-RU"/>
        </w:rPr>
        <w:t>приводить примеры вклада российских (в том числе В.В. Докучаев, К.А. Тимирязев, С.Г. Навашин) и зарубежных ученых (в том числе Р. Гук, М. Мальпиги) в развитие наук о растениях;</w:t>
      </w:r>
    </w:p>
    <w:p>
      <w:pPr>
        <w:pStyle w:val="Normal"/>
        <w:numPr>
          <w:ilvl w:val="0"/>
          <w:numId w:val="15"/>
        </w:numPr>
        <w:spacing w:lineRule="auto" w:line="360" w:before="0" w:after="0"/>
        <w:ind w:left="780" w:right="180" w:hanging="360"/>
        <w:contextualSpacing/>
        <w:jc w:val="both"/>
        <w:rPr>
          <w:rFonts w:cs="Times New Roman"/>
          <w:color w:val="000000"/>
          <w:sz w:val="24"/>
          <w:szCs w:val="24"/>
          <w:lang w:val="ru-RU"/>
        </w:rPr>
      </w:pPr>
      <w:r>
        <w:rPr>
          <w:rFonts w:cs="Times New Roman"/>
          <w:color w:val="000000"/>
          <w:sz w:val="24"/>
          <w:szCs w:val="24"/>
          <w:lang w:val="ru-RU"/>
        </w:rPr>
        <w:t>применять биологические термины и понятия (в том числе: ботаника, растительная клетка, растительная ткань, органы растений, система органов растения: корень, побег почка, лист, видоизмененные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
    <w:p>
      <w:pPr>
        <w:pStyle w:val="Normal"/>
        <w:numPr>
          <w:ilvl w:val="0"/>
          <w:numId w:val="15"/>
        </w:numPr>
        <w:spacing w:lineRule="auto" w:line="360" w:before="0" w:after="0"/>
        <w:ind w:left="780" w:right="180" w:hanging="360"/>
        <w:contextualSpacing/>
        <w:jc w:val="both"/>
        <w:rPr>
          <w:rFonts w:cs="Times New Roman"/>
          <w:color w:val="000000"/>
          <w:sz w:val="24"/>
          <w:szCs w:val="24"/>
          <w:lang w:val="ru-RU"/>
        </w:rPr>
      </w:pPr>
      <w:r>
        <w:rPr>
          <w:rFonts w:cs="Times New Roman"/>
          <w:color w:val="000000"/>
          <w:sz w:val="24"/>
          <w:szCs w:val="24"/>
          <w:lang w:val="ru-RU"/>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p>
      <w:pPr>
        <w:pStyle w:val="Normal"/>
        <w:numPr>
          <w:ilvl w:val="0"/>
          <w:numId w:val="15"/>
        </w:numPr>
        <w:spacing w:lineRule="auto" w:line="360" w:before="0" w:after="0"/>
        <w:ind w:left="780" w:right="180" w:hanging="360"/>
        <w:contextualSpacing/>
        <w:jc w:val="both"/>
        <w:rPr>
          <w:rFonts w:cs="Times New Roman"/>
          <w:color w:val="000000"/>
          <w:sz w:val="24"/>
          <w:szCs w:val="24"/>
          <w:lang w:val="ru-RU"/>
        </w:rPr>
      </w:pPr>
      <w:r>
        <w:rPr>
          <w:rFonts w:cs="Times New Roman"/>
          <w:color w:val="000000"/>
          <w:sz w:val="24"/>
          <w:szCs w:val="24"/>
          <w:lang w:val="ru-RU"/>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p>
      <w:pPr>
        <w:pStyle w:val="Normal"/>
        <w:numPr>
          <w:ilvl w:val="0"/>
          <w:numId w:val="15"/>
        </w:numPr>
        <w:spacing w:lineRule="auto" w:line="360" w:before="0" w:after="0"/>
        <w:ind w:left="780" w:right="180" w:hanging="360"/>
        <w:contextualSpacing/>
        <w:jc w:val="both"/>
        <w:rPr>
          <w:rFonts w:cs="Times New Roman"/>
          <w:color w:val="000000"/>
          <w:sz w:val="24"/>
          <w:szCs w:val="24"/>
          <w:lang w:val="ru-RU"/>
        </w:rPr>
      </w:pPr>
      <w:r>
        <w:rPr>
          <w:rFonts w:cs="Times New Roman"/>
          <w:color w:val="000000"/>
          <w:sz w:val="24"/>
          <w:szCs w:val="24"/>
          <w:lang w:val="ru-RU"/>
        </w:rPr>
        <w:t>характеризовать признаки растений, уровни организации растительного организма, части растений: клетки, ткани, органы, системы органов, организм;</w:t>
      </w:r>
    </w:p>
    <w:p>
      <w:pPr>
        <w:pStyle w:val="Normal"/>
        <w:numPr>
          <w:ilvl w:val="0"/>
          <w:numId w:val="15"/>
        </w:numPr>
        <w:spacing w:lineRule="auto" w:line="360" w:before="0" w:after="0"/>
        <w:ind w:left="780" w:right="180" w:hanging="360"/>
        <w:contextualSpacing/>
        <w:jc w:val="both"/>
        <w:rPr>
          <w:rFonts w:cs="Times New Roman"/>
          <w:color w:val="000000"/>
          <w:sz w:val="24"/>
          <w:szCs w:val="24"/>
          <w:lang w:val="ru-RU"/>
        </w:rPr>
      </w:pPr>
      <w:r>
        <w:rPr>
          <w:rFonts w:cs="Times New Roman"/>
          <w:color w:val="000000"/>
          <w:sz w:val="24"/>
          <w:szCs w:val="24"/>
          <w:lang w:val="ru-RU"/>
        </w:rPr>
        <w:t>сравнивать растительные ткани и органы растений между собой;</w:t>
      </w:r>
    </w:p>
    <w:p>
      <w:pPr>
        <w:pStyle w:val="Normal"/>
        <w:numPr>
          <w:ilvl w:val="0"/>
          <w:numId w:val="15"/>
        </w:numPr>
        <w:spacing w:lineRule="auto" w:line="360" w:before="0" w:after="0"/>
        <w:ind w:left="780" w:right="180" w:hanging="360"/>
        <w:contextualSpacing/>
        <w:jc w:val="both"/>
        <w:rPr>
          <w:rFonts w:cs="Times New Roman"/>
          <w:color w:val="000000"/>
          <w:sz w:val="24"/>
          <w:szCs w:val="24"/>
          <w:lang w:val="ru-RU"/>
        </w:rPr>
      </w:pPr>
      <w:r>
        <w:rPr>
          <w:rFonts w:cs="Times New Roman"/>
          <w:color w:val="000000"/>
          <w:sz w:val="24"/>
          <w:szCs w:val="24"/>
          <w:lang w:val="ru-RU"/>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pPr>
        <w:pStyle w:val="Normal"/>
        <w:numPr>
          <w:ilvl w:val="0"/>
          <w:numId w:val="15"/>
        </w:numPr>
        <w:spacing w:lineRule="auto" w:line="360" w:before="0" w:after="0"/>
        <w:ind w:left="780" w:right="180" w:hanging="360"/>
        <w:contextualSpacing/>
        <w:jc w:val="both"/>
        <w:rPr>
          <w:rFonts w:cs="Times New Roman"/>
          <w:color w:val="000000"/>
          <w:sz w:val="24"/>
          <w:szCs w:val="24"/>
          <w:lang w:val="ru-RU"/>
        </w:rPr>
      </w:pPr>
      <w:r>
        <w:rPr>
          <w:rFonts w:cs="Times New Roman"/>
          <w:color w:val="000000"/>
          <w:sz w:val="24"/>
          <w:szCs w:val="24"/>
          <w:lang w:val="ru-RU"/>
        </w:rPr>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p>
      <w:pPr>
        <w:pStyle w:val="Normal"/>
        <w:numPr>
          <w:ilvl w:val="0"/>
          <w:numId w:val="15"/>
        </w:numPr>
        <w:spacing w:lineRule="auto" w:line="360" w:before="0" w:after="0"/>
        <w:ind w:left="780" w:right="180" w:hanging="360"/>
        <w:contextualSpacing/>
        <w:jc w:val="both"/>
        <w:rPr>
          <w:rFonts w:cs="Times New Roman"/>
          <w:color w:val="000000"/>
          <w:sz w:val="24"/>
          <w:szCs w:val="24"/>
          <w:lang w:val="ru-RU"/>
        </w:rPr>
      </w:pPr>
      <w:r>
        <w:rPr>
          <w:rFonts w:cs="Times New Roman"/>
          <w:color w:val="000000"/>
          <w:sz w:val="24"/>
          <w:szCs w:val="24"/>
          <w:lang w:val="ru-RU"/>
        </w:rPr>
        <w:t>выявлять причинно-следственные связи между строением и функциями тканей и органов растений, строением и жизнедеятельностью растений;</w:t>
      </w:r>
    </w:p>
    <w:p>
      <w:pPr>
        <w:pStyle w:val="Normal"/>
        <w:numPr>
          <w:ilvl w:val="0"/>
          <w:numId w:val="15"/>
        </w:numPr>
        <w:spacing w:lineRule="auto" w:line="360" w:before="0" w:after="0"/>
        <w:ind w:left="780" w:right="180" w:hanging="360"/>
        <w:contextualSpacing/>
        <w:jc w:val="both"/>
        <w:rPr>
          <w:rFonts w:cs="Times New Roman"/>
          <w:color w:val="000000"/>
          <w:sz w:val="24"/>
          <w:szCs w:val="24"/>
          <w:lang w:val="ru-RU"/>
        </w:rPr>
      </w:pPr>
      <w:r>
        <w:rPr>
          <w:rFonts w:cs="Times New Roman"/>
          <w:color w:val="000000"/>
          <w:sz w:val="24"/>
          <w:szCs w:val="24"/>
          <w:lang w:val="ru-RU"/>
        </w:rPr>
        <w:t>классифицировать растения и их части по разным основаниям;</w:t>
      </w:r>
    </w:p>
    <w:p>
      <w:pPr>
        <w:pStyle w:val="Normal"/>
        <w:numPr>
          <w:ilvl w:val="0"/>
          <w:numId w:val="15"/>
        </w:numPr>
        <w:spacing w:lineRule="auto" w:line="360" w:before="0" w:after="0"/>
        <w:ind w:left="780" w:right="180" w:hanging="360"/>
        <w:contextualSpacing/>
        <w:jc w:val="both"/>
        <w:rPr>
          <w:rFonts w:cs="Times New Roman"/>
          <w:color w:val="000000"/>
          <w:sz w:val="24"/>
          <w:szCs w:val="24"/>
          <w:lang w:val="ru-RU"/>
        </w:rPr>
      </w:pPr>
      <w:r>
        <w:rPr>
          <w:rFonts w:cs="Times New Roman"/>
          <w:color w:val="000000"/>
          <w:sz w:val="24"/>
          <w:szCs w:val="24"/>
          <w:lang w:val="ru-RU"/>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видоизмененных побегов, хозяйственное значение вегетативного размножения;</w:t>
      </w:r>
    </w:p>
    <w:p>
      <w:pPr>
        <w:pStyle w:val="Normal"/>
        <w:numPr>
          <w:ilvl w:val="0"/>
          <w:numId w:val="15"/>
        </w:numPr>
        <w:spacing w:lineRule="auto" w:line="360" w:before="0" w:after="0"/>
        <w:ind w:left="780" w:right="180" w:hanging="360"/>
        <w:contextualSpacing/>
        <w:jc w:val="both"/>
        <w:rPr>
          <w:rFonts w:cs="Times New Roman"/>
          <w:color w:val="000000"/>
          <w:sz w:val="24"/>
          <w:szCs w:val="24"/>
          <w:lang w:val="ru-RU"/>
        </w:rPr>
      </w:pPr>
      <w:r>
        <w:rPr>
          <w:rFonts w:cs="Times New Roman"/>
          <w:color w:val="000000"/>
          <w:sz w:val="24"/>
          <w:szCs w:val="24"/>
          <w:lang w:val="ru-RU"/>
        </w:rPr>
        <w:t>применять полученные знания для выращивания и размножения культурных растений;</w:t>
      </w:r>
    </w:p>
    <w:p>
      <w:pPr>
        <w:pStyle w:val="Normal"/>
        <w:numPr>
          <w:ilvl w:val="0"/>
          <w:numId w:val="15"/>
        </w:numPr>
        <w:spacing w:lineRule="auto" w:line="360" w:before="0" w:after="0"/>
        <w:ind w:left="780" w:right="180" w:hanging="360"/>
        <w:contextualSpacing/>
        <w:jc w:val="both"/>
        <w:rPr>
          <w:rFonts w:cs="Times New Roman"/>
          <w:color w:val="000000"/>
          <w:sz w:val="24"/>
          <w:szCs w:val="24"/>
          <w:lang w:val="ru-RU"/>
        </w:rPr>
      </w:pPr>
      <w:r>
        <w:rPr>
          <w:rFonts w:cs="Times New Roman"/>
          <w:color w:val="000000"/>
          <w:sz w:val="24"/>
          <w:szCs w:val="24"/>
          <w:lang w:val="ru-RU"/>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p>
      <w:pPr>
        <w:pStyle w:val="Normal"/>
        <w:numPr>
          <w:ilvl w:val="0"/>
          <w:numId w:val="15"/>
        </w:numPr>
        <w:spacing w:lineRule="auto" w:line="360" w:before="0" w:after="0"/>
        <w:ind w:left="780" w:right="180" w:hanging="360"/>
        <w:contextualSpacing/>
        <w:jc w:val="both"/>
        <w:rPr>
          <w:rFonts w:cs="Times New Roman"/>
          <w:color w:val="000000"/>
          <w:sz w:val="24"/>
          <w:szCs w:val="24"/>
          <w:lang w:val="ru-RU"/>
        </w:rPr>
      </w:pPr>
      <w:r>
        <w:rPr>
          <w:rFonts w:cs="Times New Roman"/>
          <w:color w:val="000000"/>
          <w:sz w:val="24"/>
          <w:szCs w:val="24"/>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pPr>
        <w:pStyle w:val="Normal"/>
        <w:numPr>
          <w:ilvl w:val="0"/>
          <w:numId w:val="15"/>
        </w:numPr>
        <w:spacing w:lineRule="auto" w:line="360" w:before="0" w:after="0"/>
        <w:ind w:left="780" w:right="180" w:hanging="360"/>
        <w:contextualSpacing/>
        <w:jc w:val="both"/>
        <w:rPr>
          <w:rFonts w:cs="Times New Roman"/>
          <w:color w:val="000000"/>
          <w:sz w:val="24"/>
          <w:szCs w:val="24"/>
          <w:lang w:val="ru-RU"/>
        </w:rPr>
      </w:pPr>
      <w:r>
        <w:rPr>
          <w:rFonts w:cs="Times New Roman"/>
          <w:color w:val="000000"/>
          <w:sz w:val="24"/>
          <w:szCs w:val="24"/>
          <w:lang w:val="ru-RU"/>
        </w:rPr>
        <w:t>демонстрировать на конкретных примерах связь знаний биологии со знаниями по математике, географии, технологии, предметов гуманитарного цикла, различными видами искусства;</w:t>
      </w:r>
    </w:p>
    <w:p>
      <w:pPr>
        <w:pStyle w:val="Normal"/>
        <w:numPr>
          <w:ilvl w:val="0"/>
          <w:numId w:val="15"/>
        </w:numPr>
        <w:spacing w:lineRule="auto" w:line="360" w:before="0" w:after="0"/>
        <w:ind w:left="780" w:right="180" w:hanging="360"/>
        <w:contextualSpacing/>
        <w:jc w:val="both"/>
        <w:rPr>
          <w:rFonts w:cs="Times New Roman"/>
          <w:color w:val="000000"/>
          <w:sz w:val="24"/>
          <w:szCs w:val="24"/>
          <w:lang w:val="ru-RU"/>
        </w:rPr>
      </w:pPr>
      <w:r>
        <w:rPr>
          <w:rFonts w:cs="Times New Roman"/>
          <w:color w:val="000000"/>
          <w:sz w:val="24"/>
          <w:szCs w:val="24"/>
          <w:lang w:val="ru-RU"/>
        </w:rPr>
        <w:t>владеть приемами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p>
      <w:pPr>
        <w:pStyle w:val="Normal"/>
        <w:numPr>
          <w:ilvl w:val="0"/>
          <w:numId w:val="15"/>
        </w:numPr>
        <w:spacing w:lineRule="auto" w:line="360" w:before="0" w:after="280"/>
        <w:ind w:left="780" w:right="180" w:hanging="360"/>
        <w:contextualSpacing/>
        <w:jc w:val="both"/>
        <w:rPr>
          <w:rFonts w:cs="Times New Roman"/>
          <w:color w:val="000000"/>
          <w:sz w:val="24"/>
          <w:szCs w:val="24"/>
          <w:lang w:val="ru-RU"/>
        </w:rPr>
      </w:pPr>
      <w:r>
        <w:rPr>
          <w:rFonts w:cs="Times New Roman"/>
          <w:color w:val="000000"/>
          <w:sz w:val="24"/>
          <w:szCs w:val="24"/>
          <w:lang w:val="ru-RU"/>
        </w:rPr>
        <w:t>создавать письменные и устные сообщения, используя понятийный аппарат изучаемого раздела биологии.</w:t>
      </w:r>
    </w:p>
    <w:p>
      <w:pPr>
        <w:pStyle w:val="Normal"/>
        <w:spacing w:lineRule="auto" w:line="360" w:before="280" w:after="280"/>
        <w:contextualSpacing/>
        <w:jc w:val="both"/>
        <w:rPr>
          <w:rFonts w:cs="Times New Roman"/>
          <w:color w:val="000000"/>
          <w:sz w:val="24"/>
          <w:szCs w:val="24"/>
          <w:lang w:val="ru-RU"/>
        </w:rPr>
      </w:pPr>
      <w:r>
        <w:rPr>
          <w:rFonts w:cs="Times New Roman"/>
          <w:b/>
          <w:bCs/>
          <w:color w:val="000000"/>
          <w:sz w:val="24"/>
          <w:szCs w:val="24"/>
          <w:lang w:val="ru-RU"/>
        </w:rPr>
        <w:t>7-й класс</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 xml:space="preserve">Предметные результаты освоения программы по биологии к концу обучения </w:t>
      </w:r>
      <w:r>
        <w:rPr>
          <w:rFonts w:cs="Times New Roman"/>
          <w:b/>
          <w:bCs/>
          <w:color w:val="000000"/>
          <w:sz w:val="24"/>
          <w:szCs w:val="24"/>
          <w:lang w:val="ru-RU"/>
        </w:rPr>
        <w:t>в 7 классе:</w:t>
      </w:r>
    </w:p>
    <w:p>
      <w:pPr>
        <w:pStyle w:val="Normal"/>
        <w:numPr>
          <w:ilvl w:val="0"/>
          <w:numId w:val="16"/>
        </w:numPr>
        <w:spacing w:lineRule="auto" w:line="360" w:before="280" w:after="0"/>
        <w:ind w:left="780" w:right="180" w:hanging="360"/>
        <w:contextualSpacing/>
        <w:jc w:val="both"/>
        <w:rPr>
          <w:rFonts w:cs="Times New Roman"/>
          <w:color w:val="000000"/>
          <w:sz w:val="24"/>
          <w:szCs w:val="24"/>
          <w:lang w:val="ru-RU"/>
        </w:rPr>
      </w:pPr>
      <w:r>
        <w:rPr>
          <w:rFonts w:cs="Times New Roman"/>
          <w:color w:val="000000"/>
          <w:sz w:val="24"/>
          <w:szCs w:val="24"/>
          <w:lang w:val="ru-RU"/>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
    <w:p>
      <w:pPr>
        <w:pStyle w:val="Normal"/>
        <w:numPr>
          <w:ilvl w:val="0"/>
          <w:numId w:val="16"/>
        </w:numPr>
        <w:spacing w:lineRule="auto" w:line="360" w:before="0" w:after="0"/>
        <w:ind w:left="780" w:right="180" w:hanging="360"/>
        <w:contextualSpacing/>
        <w:jc w:val="both"/>
        <w:rPr>
          <w:rFonts w:cs="Times New Roman"/>
          <w:color w:val="000000"/>
          <w:sz w:val="24"/>
          <w:szCs w:val="24"/>
          <w:lang w:val="ru-RU"/>
        </w:rPr>
      </w:pPr>
      <w:r>
        <w:rPr>
          <w:rFonts w:cs="Times New Roman"/>
          <w:color w:val="000000"/>
          <w:sz w:val="24"/>
          <w:szCs w:val="24"/>
          <w:lang w:val="ru-RU"/>
        </w:rPr>
        <w:t>приводить примеры вклада российских (в том числе Н.И. Вавилов, И.В. Мичурин) и зарубежных (в том числе К. Линней, Л. Пастер) ученых в развитие наук о растениях, грибах, лишайниках, бактериях;</w:t>
      </w:r>
    </w:p>
    <w:p>
      <w:pPr>
        <w:pStyle w:val="Normal"/>
        <w:numPr>
          <w:ilvl w:val="0"/>
          <w:numId w:val="16"/>
        </w:numPr>
        <w:spacing w:lineRule="auto" w:line="360" w:before="0" w:after="0"/>
        <w:ind w:left="780" w:right="180" w:hanging="360"/>
        <w:contextualSpacing/>
        <w:jc w:val="both"/>
        <w:rPr>
          <w:rFonts w:cs="Times New Roman"/>
          <w:color w:val="000000"/>
          <w:sz w:val="24"/>
          <w:szCs w:val="24"/>
          <w:lang w:val="ru-RU"/>
        </w:rPr>
      </w:pPr>
      <w:r>
        <w:rPr>
          <w:rFonts w:cs="Times New Roman"/>
          <w:color w:val="000000"/>
          <w:sz w:val="24"/>
          <w:szCs w:val="24"/>
          <w:lang w:val="ru-RU"/>
        </w:rPr>
        <w:t>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
    <w:p>
      <w:pPr>
        <w:pStyle w:val="Normal"/>
        <w:numPr>
          <w:ilvl w:val="0"/>
          <w:numId w:val="16"/>
        </w:numPr>
        <w:spacing w:lineRule="auto" w:line="360" w:before="0" w:after="0"/>
        <w:ind w:left="780" w:right="180" w:hanging="360"/>
        <w:contextualSpacing/>
        <w:jc w:val="both"/>
        <w:rPr>
          <w:rFonts w:cs="Times New Roman"/>
          <w:color w:val="000000"/>
          <w:sz w:val="24"/>
          <w:szCs w:val="24"/>
          <w:lang w:val="ru-RU"/>
        </w:rPr>
      </w:pPr>
      <w:r>
        <w:rPr>
          <w:rFonts w:cs="Times New Roman"/>
          <w:color w:val="000000"/>
          <w:sz w:val="24"/>
          <w:szCs w:val="24"/>
          <w:lang w:val="ru-RU"/>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p>
      <w:pPr>
        <w:pStyle w:val="Normal"/>
        <w:numPr>
          <w:ilvl w:val="0"/>
          <w:numId w:val="16"/>
        </w:numPr>
        <w:spacing w:lineRule="auto" w:line="360" w:before="0" w:after="0"/>
        <w:ind w:left="780" w:right="180" w:hanging="360"/>
        <w:contextualSpacing/>
        <w:jc w:val="both"/>
        <w:rPr>
          <w:rFonts w:cs="Times New Roman"/>
          <w:color w:val="000000"/>
          <w:sz w:val="24"/>
          <w:szCs w:val="24"/>
          <w:lang w:val="ru-RU"/>
        </w:rPr>
      </w:pPr>
      <w:r>
        <w:rPr>
          <w:rFonts w:cs="Times New Roman"/>
          <w:color w:val="000000"/>
          <w:sz w:val="24"/>
          <w:szCs w:val="24"/>
          <w:lang w:val="ru-RU"/>
        </w:rPr>
        <w:t>выявлять признаки классов покрытосеменных или цветковых, семейств двудольных и однодольных растений;</w:t>
      </w:r>
    </w:p>
    <w:p>
      <w:pPr>
        <w:pStyle w:val="Normal"/>
        <w:numPr>
          <w:ilvl w:val="0"/>
          <w:numId w:val="16"/>
        </w:numPr>
        <w:spacing w:lineRule="auto" w:line="360" w:before="0" w:after="0"/>
        <w:ind w:left="780" w:right="180" w:hanging="360"/>
        <w:contextualSpacing/>
        <w:jc w:val="both"/>
        <w:rPr>
          <w:rFonts w:cs="Times New Roman"/>
          <w:color w:val="000000"/>
          <w:sz w:val="24"/>
          <w:szCs w:val="24"/>
          <w:lang w:val="ru-RU"/>
        </w:rPr>
      </w:pPr>
      <w:r>
        <w:rPr>
          <w:rFonts w:cs="Times New Roman"/>
          <w:color w:val="000000"/>
          <w:sz w:val="24"/>
          <w:szCs w:val="24"/>
          <w:lang w:val="ru-RU"/>
        </w:rPr>
        <w:t>определять систематическое положение растительного организма (на примере покрытосеменных, или цветковых) с помощью определительной карточки;</w:t>
      </w:r>
    </w:p>
    <w:p>
      <w:pPr>
        <w:pStyle w:val="Normal"/>
        <w:numPr>
          <w:ilvl w:val="0"/>
          <w:numId w:val="16"/>
        </w:numPr>
        <w:spacing w:lineRule="auto" w:line="360" w:before="0" w:after="0"/>
        <w:ind w:left="780" w:right="180" w:hanging="360"/>
        <w:contextualSpacing/>
        <w:jc w:val="both"/>
        <w:rPr>
          <w:rFonts w:cs="Times New Roman"/>
          <w:color w:val="000000"/>
          <w:sz w:val="24"/>
          <w:szCs w:val="24"/>
          <w:lang w:val="ru-RU"/>
        </w:rPr>
      </w:pPr>
      <w:r>
        <w:rPr>
          <w:rFonts w:cs="Times New Roman"/>
          <w:color w:val="000000"/>
          <w:sz w:val="24"/>
          <w:szCs w:val="24"/>
          <w:lang w:val="ru-RU"/>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pPr>
        <w:pStyle w:val="Normal"/>
        <w:numPr>
          <w:ilvl w:val="0"/>
          <w:numId w:val="16"/>
        </w:numPr>
        <w:spacing w:lineRule="auto" w:line="360" w:before="0" w:after="0"/>
        <w:ind w:left="780" w:right="180" w:hanging="360"/>
        <w:contextualSpacing/>
        <w:jc w:val="both"/>
        <w:rPr>
          <w:rFonts w:cs="Times New Roman"/>
          <w:color w:val="000000"/>
          <w:sz w:val="24"/>
          <w:szCs w:val="24"/>
          <w:lang w:val="ru-RU"/>
        </w:rPr>
      </w:pPr>
      <w:r>
        <w:rPr>
          <w:rFonts w:cs="Times New Roman"/>
          <w:color w:val="000000"/>
          <w:sz w:val="24"/>
          <w:szCs w:val="24"/>
          <w:lang w:val="ru-RU"/>
        </w:rPr>
        <w:t>выделять существенные признаки строения и жизнедеятельности растений, бактерий, грибов, лишайников;</w:t>
      </w:r>
    </w:p>
    <w:p>
      <w:pPr>
        <w:pStyle w:val="Normal"/>
        <w:numPr>
          <w:ilvl w:val="0"/>
          <w:numId w:val="16"/>
        </w:numPr>
        <w:spacing w:lineRule="auto" w:line="360" w:before="0" w:after="0"/>
        <w:ind w:left="780" w:right="180" w:hanging="360"/>
        <w:contextualSpacing/>
        <w:jc w:val="both"/>
        <w:rPr>
          <w:rFonts w:cs="Times New Roman"/>
          <w:color w:val="000000"/>
          <w:sz w:val="24"/>
          <w:szCs w:val="24"/>
          <w:lang w:val="ru-RU"/>
        </w:rPr>
      </w:pPr>
      <w:r>
        <w:rPr>
          <w:rFonts w:cs="Times New Roman"/>
          <w:color w:val="000000"/>
          <w:sz w:val="24"/>
          <w:szCs w:val="24"/>
          <w:lang w:val="ru-RU"/>
        </w:rPr>
        <w:t>проводить описание и сравнивать между собой растения, грибы, лишайники, бактерии по заданному плану, делать выводы на основе сравнения;</w:t>
      </w:r>
    </w:p>
    <w:p>
      <w:pPr>
        <w:pStyle w:val="Normal"/>
        <w:numPr>
          <w:ilvl w:val="0"/>
          <w:numId w:val="16"/>
        </w:numPr>
        <w:spacing w:lineRule="auto" w:line="360" w:before="0" w:after="0"/>
        <w:ind w:left="780" w:right="180" w:hanging="360"/>
        <w:contextualSpacing/>
        <w:jc w:val="both"/>
        <w:rPr>
          <w:rFonts w:cs="Times New Roman"/>
          <w:color w:val="000000"/>
          <w:sz w:val="24"/>
          <w:szCs w:val="24"/>
          <w:lang w:val="ru-RU"/>
        </w:rPr>
      </w:pPr>
      <w:r>
        <w:rPr>
          <w:rFonts w:cs="Times New Roman"/>
          <w:color w:val="000000"/>
          <w:sz w:val="24"/>
          <w:szCs w:val="24"/>
          <w:lang w:val="ru-RU"/>
        </w:rPr>
        <w:t>описывать усложнение организации растений в ходе эволюции растительного мира на Земле;</w:t>
      </w:r>
    </w:p>
    <w:p>
      <w:pPr>
        <w:pStyle w:val="Normal"/>
        <w:numPr>
          <w:ilvl w:val="0"/>
          <w:numId w:val="16"/>
        </w:numPr>
        <w:spacing w:lineRule="auto" w:line="360" w:before="0" w:after="0"/>
        <w:ind w:left="780" w:right="180" w:hanging="360"/>
        <w:contextualSpacing/>
        <w:jc w:val="both"/>
        <w:rPr>
          <w:rFonts w:cs="Times New Roman"/>
          <w:color w:val="000000"/>
          <w:sz w:val="24"/>
          <w:szCs w:val="24"/>
          <w:lang w:val="ru-RU"/>
        </w:rPr>
      </w:pPr>
      <w:r>
        <w:rPr>
          <w:rFonts w:cs="Times New Roman"/>
          <w:color w:val="000000"/>
          <w:sz w:val="24"/>
          <w:szCs w:val="24"/>
          <w:lang w:val="ru-RU"/>
        </w:rPr>
        <w:t>выявлять черты приспособленности растений к среде обитания, значение экологических факторов для растений;</w:t>
      </w:r>
    </w:p>
    <w:p>
      <w:pPr>
        <w:pStyle w:val="Normal"/>
        <w:numPr>
          <w:ilvl w:val="0"/>
          <w:numId w:val="16"/>
        </w:numPr>
        <w:spacing w:lineRule="auto" w:line="360" w:before="0" w:after="0"/>
        <w:ind w:left="780" w:right="180" w:hanging="360"/>
        <w:contextualSpacing/>
        <w:jc w:val="both"/>
        <w:rPr>
          <w:rFonts w:cs="Times New Roman"/>
          <w:color w:val="000000"/>
          <w:sz w:val="24"/>
          <w:szCs w:val="24"/>
          <w:lang w:val="ru-RU"/>
        </w:rPr>
      </w:pPr>
      <w:r>
        <w:rPr>
          <w:rFonts w:cs="Times New Roman"/>
          <w:color w:val="000000"/>
          <w:sz w:val="24"/>
          <w:szCs w:val="24"/>
          <w:lang w:val="ru-RU"/>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p>
      <w:pPr>
        <w:pStyle w:val="Normal"/>
        <w:numPr>
          <w:ilvl w:val="0"/>
          <w:numId w:val="16"/>
        </w:numPr>
        <w:spacing w:lineRule="auto" w:line="360" w:before="0" w:after="0"/>
        <w:ind w:left="780" w:right="180" w:hanging="360"/>
        <w:contextualSpacing/>
        <w:jc w:val="both"/>
        <w:rPr>
          <w:rFonts w:cs="Times New Roman"/>
          <w:color w:val="000000"/>
          <w:sz w:val="24"/>
          <w:szCs w:val="24"/>
          <w:lang w:val="ru-RU"/>
        </w:rPr>
      </w:pPr>
      <w:r>
        <w:rPr>
          <w:rFonts w:cs="Times New Roman"/>
          <w:color w:val="000000"/>
          <w:sz w:val="24"/>
          <w:szCs w:val="24"/>
          <w:lang w:val="ru-RU"/>
        </w:rPr>
        <w:t>приводить примеры культурных растений и их значение в жизни человека, понимать причины и знать меры охраны растительного мира Земли;</w:t>
      </w:r>
    </w:p>
    <w:p>
      <w:pPr>
        <w:pStyle w:val="Normal"/>
        <w:numPr>
          <w:ilvl w:val="0"/>
          <w:numId w:val="16"/>
        </w:numPr>
        <w:spacing w:lineRule="auto" w:line="360" w:before="0" w:after="0"/>
        <w:ind w:left="780" w:right="180" w:hanging="360"/>
        <w:contextualSpacing/>
        <w:jc w:val="both"/>
        <w:rPr>
          <w:rFonts w:cs="Times New Roman"/>
          <w:color w:val="000000"/>
          <w:sz w:val="24"/>
          <w:szCs w:val="24"/>
          <w:lang w:val="ru-RU"/>
        </w:rPr>
      </w:pPr>
      <w:r>
        <w:rPr>
          <w:rFonts w:cs="Times New Roman"/>
          <w:color w:val="000000"/>
          <w:sz w:val="24"/>
          <w:szCs w:val="24"/>
          <w:lang w:val="ru-RU"/>
        </w:rPr>
        <w:t>раскрывать роль растений, грибов, лишайников, бактерий в природных сообществах, в хозяйственной деятельности человека и его повседневной жизни;</w:t>
      </w:r>
    </w:p>
    <w:p>
      <w:pPr>
        <w:pStyle w:val="Normal"/>
        <w:numPr>
          <w:ilvl w:val="0"/>
          <w:numId w:val="16"/>
        </w:numPr>
        <w:spacing w:lineRule="auto" w:line="360" w:before="0" w:after="0"/>
        <w:ind w:left="780" w:right="180" w:hanging="360"/>
        <w:contextualSpacing/>
        <w:jc w:val="both"/>
        <w:rPr>
          <w:rFonts w:cs="Times New Roman"/>
          <w:color w:val="000000"/>
          <w:sz w:val="24"/>
          <w:szCs w:val="24"/>
          <w:lang w:val="ru-RU"/>
        </w:rPr>
      </w:pPr>
      <w:r>
        <w:rPr>
          <w:rFonts w:cs="Times New Roman"/>
          <w:color w:val="000000"/>
          <w:sz w:val="24"/>
          <w:szCs w:val="24"/>
          <w:lang w:val="ru-RU"/>
        </w:rPr>
        <w:t>демонстрировать на конкретных примерах связь знаний по биологии со знаниями по математике, физике, географии, технологии, литературе, предметов гуманитарного цикла, различными видами искусства;</w:t>
      </w:r>
    </w:p>
    <w:p>
      <w:pPr>
        <w:pStyle w:val="Normal"/>
        <w:numPr>
          <w:ilvl w:val="0"/>
          <w:numId w:val="16"/>
        </w:numPr>
        <w:spacing w:lineRule="auto" w:line="360" w:before="0" w:after="0"/>
        <w:ind w:left="780" w:right="180" w:hanging="360"/>
        <w:contextualSpacing/>
        <w:jc w:val="both"/>
        <w:rPr>
          <w:rFonts w:cs="Times New Roman"/>
          <w:color w:val="000000"/>
          <w:sz w:val="24"/>
          <w:szCs w:val="24"/>
          <w:lang w:val="ru-RU"/>
        </w:rPr>
      </w:pPr>
      <w:r>
        <w:rPr>
          <w:rFonts w:cs="Times New Roman"/>
          <w:color w:val="000000"/>
          <w:sz w:val="24"/>
          <w:szCs w:val="24"/>
          <w:lang w:val="ru-RU"/>
        </w:rPr>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p>
      <w:pPr>
        <w:pStyle w:val="Normal"/>
        <w:numPr>
          <w:ilvl w:val="0"/>
          <w:numId w:val="16"/>
        </w:numPr>
        <w:spacing w:lineRule="auto" w:line="360" w:before="0" w:after="0"/>
        <w:ind w:left="780" w:right="180" w:hanging="360"/>
        <w:contextualSpacing/>
        <w:jc w:val="both"/>
        <w:rPr>
          <w:rFonts w:cs="Times New Roman"/>
          <w:color w:val="000000"/>
          <w:sz w:val="24"/>
          <w:szCs w:val="24"/>
          <w:lang w:val="ru-RU"/>
        </w:rPr>
      </w:pPr>
      <w:r>
        <w:rPr>
          <w:rFonts w:cs="Times New Roman"/>
          <w:color w:val="000000"/>
          <w:sz w:val="24"/>
          <w:szCs w:val="24"/>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pPr>
        <w:pStyle w:val="Normal"/>
        <w:numPr>
          <w:ilvl w:val="0"/>
          <w:numId w:val="16"/>
        </w:numPr>
        <w:spacing w:lineRule="auto" w:line="360" w:before="0" w:after="0"/>
        <w:ind w:left="780" w:right="180" w:hanging="360"/>
        <w:contextualSpacing/>
        <w:jc w:val="both"/>
        <w:rPr>
          <w:rFonts w:cs="Times New Roman"/>
          <w:color w:val="000000"/>
          <w:sz w:val="24"/>
          <w:szCs w:val="24"/>
          <w:lang w:val="ru-RU"/>
        </w:rPr>
      </w:pPr>
      <w:r>
        <w:rPr>
          <w:rFonts w:cs="Times New Roman"/>
          <w:color w:val="000000"/>
          <w:sz w:val="24"/>
          <w:szCs w:val="24"/>
          <w:lang w:val="ru-RU"/>
        </w:rPr>
        <w:t>владеть приемами работы с информацией: формулировать основания для извлечения и обобщения информации из нескольких источников (2–3), преобразовывать информацию из одной знаковой системы в другую;</w:t>
      </w:r>
    </w:p>
    <w:p>
      <w:pPr>
        <w:pStyle w:val="Normal"/>
        <w:numPr>
          <w:ilvl w:val="0"/>
          <w:numId w:val="16"/>
        </w:numPr>
        <w:spacing w:lineRule="auto" w:line="360" w:before="0" w:after="280"/>
        <w:ind w:left="780" w:right="180" w:hanging="360"/>
        <w:contextualSpacing/>
        <w:jc w:val="both"/>
        <w:rPr>
          <w:rFonts w:cs="Times New Roman"/>
          <w:color w:val="000000"/>
          <w:sz w:val="24"/>
          <w:szCs w:val="24"/>
          <w:lang w:val="ru-RU"/>
        </w:rPr>
      </w:pPr>
      <w:r>
        <w:rPr>
          <w:rFonts w:cs="Times New Roman"/>
          <w:color w:val="000000"/>
          <w:sz w:val="24"/>
          <w:szCs w:val="24"/>
          <w:lang w:val="ru-RU"/>
        </w:rPr>
        <w:t>создавать письменные и устные сообщения, используя понятийный аппарат изучаемого раздела биологии, сопровождать выступление презентацией с учетом особенностей аудитории обучающихся.</w:t>
      </w:r>
    </w:p>
    <w:p>
      <w:pPr>
        <w:pStyle w:val="Normal"/>
        <w:spacing w:lineRule="auto" w:line="360" w:before="280" w:after="280"/>
        <w:contextualSpacing/>
        <w:jc w:val="both"/>
        <w:rPr>
          <w:rFonts w:cs="Times New Roman"/>
          <w:color w:val="000000"/>
          <w:sz w:val="24"/>
          <w:szCs w:val="24"/>
          <w:lang w:val="ru-RU"/>
        </w:rPr>
      </w:pPr>
      <w:r>
        <w:rPr>
          <w:rFonts w:cs="Times New Roman"/>
          <w:b/>
          <w:bCs/>
          <w:color w:val="000000"/>
          <w:sz w:val="24"/>
          <w:szCs w:val="24"/>
          <w:lang w:val="ru-RU"/>
        </w:rPr>
        <w:t>8-й класс</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 xml:space="preserve">Предметные результаты освоения программы по биологии к концу обучения </w:t>
      </w:r>
      <w:r>
        <w:rPr>
          <w:rFonts w:cs="Times New Roman"/>
          <w:b/>
          <w:bCs/>
          <w:color w:val="000000"/>
          <w:sz w:val="24"/>
          <w:szCs w:val="24"/>
          <w:lang w:val="ru-RU"/>
        </w:rPr>
        <w:t>в 8 классе:</w:t>
      </w:r>
    </w:p>
    <w:p>
      <w:pPr>
        <w:pStyle w:val="Normal"/>
        <w:numPr>
          <w:ilvl w:val="0"/>
          <w:numId w:val="17"/>
        </w:numPr>
        <w:spacing w:lineRule="auto" w:line="360" w:before="280" w:after="0"/>
        <w:ind w:left="780" w:right="180" w:hanging="360"/>
        <w:contextualSpacing/>
        <w:jc w:val="both"/>
        <w:rPr>
          <w:rFonts w:cs="Times New Roman"/>
          <w:color w:val="000000"/>
          <w:sz w:val="24"/>
          <w:szCs w:val="24"/>
          <w:lang w:val="ru-RU"/>
        </w:rPr>
      </w:pPr>
      <w:r>
        <w:rPr>
          <w:rFonts w:cs="Times New Roman"/>
          <w:color w:val="000000"/>
          <w:sz w:val="24"/>
          <w:szCs w:val="24"/>
          <w:lang w:val="ru-RU"/>
        </w:rPr>
        <w:t>характеризовать зоологию как биологическую науку, ее разделы и связь с другими науками и техникой;</w:t>
      </w:r>
    </w:p>
    <w:p>
      <w:pPr>
        <w:pStyle w:val="Normal"/>
        <w:numPr>
          <w:ilvl w:val="0"/>
          <w:numId w:val="17"/>
        </w:numPr>
        <w:spacing w:lineRule="auto" w:line="360" w:before="0" w:after="0"/>
        <w:ind w:left="780" w:right="180" w:hanging="360"/>
        <w:contextualSpacing/>
        <w:jc w:val="both"/>
        <w:rPr>
          <w:rFonts w:cs="Times New Roman"/>
          <w:color w:val="000000"/>
          <w:sz w:val="24"/>
          <w:szCs w:val="24"/>
          <w:lang w:val="ru-RU"/>
        </w:rPr>
      </w:pPr>
      <w:r>
        <w:rPr>
          <w:rFonts w:cs="Times New Roman"/>
          <w:color w:val="000000"/>
          <w:sz w:val="24"/>
          <w:szCs w:val="24"/>
          <w:lang w:val="ru-RU"/>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
    <w:p>
      <w:pPr>
        <w:pStyle w:val="Normal"/>
        <w:numPr>
          <w:ilvl w:val="0"/>
          <w:numId w:val="17"/>
        </w:numPr>
        <w:spacing w:lineRule="auto" w:line="360" w:before="0" w:after="0"/>
        <w:ind w:left="780" w:right="180" w:hanging="360"/>
        <w:contextualSpacing/>
        <w:jc w:val="both"/>
        <w:rPr>
          <w:rFonts w:cs="Times New Roman"/>
          <w:color w:val="000000"/>
          <w:sz w:val="24"/>
          <w:szCs w:val="24"/>
          <w:lang w:val="ru-RU"/>
        </w:rPr>
      </w:pPr>
      <w:r>
        <w:rPr>
          <w:rFonts w:cs="Times New Roman"/>
          <w:color w:val="000000"/>
          <w:sz w:val="24"/>
          <w:szCs w:val="24"/>
          <w:lang w:val="ru-RU"/>
        </w:rPr>
        <w:t>приводить примеры вклада российских (в том числе А.О. Ковалевский, К.И. Скрябин) и зарубежных (в том числе А. Левенгук, Ж. Кювье, Э. Геккель) ученых в развитие наук о животных;</w:t>
      </w:r>
    </w:p>
    <w:p>
      <w:pPr>
        <w:pStyle w:val="Normal"/>
        <w:numPr>
          <w:ilvl w:val="0"/>
          <w:numId w:val="17"/>
        </w:numPr>
        <w:spacing w:lineRule="auto" w:line="360" w:before="0" w:after="0"/>
        <w:ind w:left="780" w:right="180" w:hanging="360"/>
        <w:contextualSpacing/>
        <w:jc w:val="both"/>
        <w:rPr>
          <w:rFonts w:cs="Times New Roman"/>
          <w:color w:val="000000"/>
          <w:sz w:val="24"/>
          <w:szCs w:val="24"/>
          <w:lang w:val="ru-RU"/>
        </w:rPr>
      </w:pPr>
      <w:r>
        <w:rPr>
          <w:rFonts w:cs="Times New Roman"/>
          <w:color w:val="000000"/>
          <w:sz w:val="24"/>
          <w:szCs w:val="24"/>
          <w:lang w:val="ru-RU"/>
        </w:rP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
    <w:p>
      <w:pPr>
        <w:pStyle w:val="Normal"/>
        <w:numPr>
          <w:ilvl w:val="0"/>
          <w:numId w:val="17"/>
        </w:numPr>
        <w:spacing w:lineRule="auto" w:line="360" w:before="0" w:after="0"/>
        <w:ind w:left="780" w:right="180" w:hanging="360"/>
        <w:contextualSpacing/>
        <w:jc w:val="both"/>
        <w:rPr>
          <w:rFonts w:cs="Times New Roman"/>
          <w:color w:val="000000"/>
          <w:sz w:val="24"/>
          <w:szCs w:val="24"/>
          <w:lang w:val="ru-RU"/>
        </w:rPr>
      </w:pPr>
      <w:r>
        <w:rPr>
          <w:rFonts w:cs="Times New Roman"/>
          <w:color w:val="000000"/>
          <w:sz w:val="24"/>
          <w:szCs w:val="24"/>
          <w:lang w:val="ru-RU"/>
        </w:rPr>
        <w:t>раскрывать общие признаки животных, уровни организации животного организма: клетки, ткани, органы, системы органов, организм;</w:t>
      </w:r>
    </w:p>
    <w:p>
      <w:pPr>
        <w:pStyle w:val="Normal"/>
        <w:numPr>
          <w:ilvl w:val="0"/>
          <w:numId w:val="17"/>
        </w:numPr>
        <w:spacing w:lineRule="auto" w:line="360" w:before="0" w:after="0"/>
        <w:ind w:left="780" w:right="180" w:hanging="360"/>
        <w:contextualSpacing/>
        <w:jc w:val="both"/>
        <w:rPr>
          <w:rFonts w:cs="Times New Roman"/>
          <w:color w:val="000000"/>
          <w:sz w:val="24"/>
          <w:szCs w:val="24"/>
          <w:lang w:val="ru-RU"/>
        </w:rPr>
      </w:pPr>
      <w:r>
        <w:rPr>
          <w:rFonts w:cs="Times New Roman"/>
          <w:color w:val="000000"/>
          <w:sz w:val="24"/>
          <w:szCs w:val="24"/>
          <w:lang w:val="ru-RU"/>
        </w:rPr>
        <w:t>сравнивать животные ткани и органы животных между собой;</w:t>
      </w:r>
    </w:p>
    <w:p>
      <w:pPr>
        <w:pStyle w:val="Normal"/>
        <w:numPr>
          <w:ilvl w:val="0"/>
          <w:numId w:val="17"/>
        </w:numPr>
        <w:spacing w:lineRule="auto" w:line="360" w:before="0" w:after="0"/>
        <w:ind w:left="780" w:right="180" w:hanging="360"/>
        <w:contextualSpacing/>
        <w:jc w:val="both"/>
        <w:rPr>
          <w:rFonts w:cs="Times New Roman"/>
          <w:color w:val="000000"/>
          <w:sz w:val="24"/>
          <w:szCs w:val="24"/>
          <w:lang w:val="ru-RU"/>
        </w:rPr>
      </w:pPr>
      <w:r>
        <w:rPr>
          <w:rFonts w:cs="Times New Roman"/>
          <w:color w:val="000000"/>
          <w:sz w:val="24"/>
          <w:szCs w:val="24"/>
          <w:lang w:val="ru-RU"/>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p>
      <w:pPr>
        <w:pStyle w:val="Normal"/>
        <w:numPr>
          <w:ilvl w:val="0"/>
          <w:numId w:val="17"/>
        </w:numPr>
        <w:spacing w:lineRule="auto" w:line="360" w:before="0" w:after="0"/>
        <w:ind w:left="780" w:right="180" w:hanging="360"/>
        <w:contextualSpacing/>
        <w:jc w:val="both"/>
        <w:rPr>
          <w:rFonts w:cs="Times New Roman"/>
          <w:color w:val="000000"/>
          <w:sz w:val="24"/>
          <w:szCs w:val="24"/>
          <w:lang w:val="ru-RU"/>
        </w:rPr>
      </w:pPr>
      <w:r>
        <w:rPr>
          <w:rFonts w:cs="Times New Roman"/>
          <w:color w:val="000000"/>
          <w:sz w:val="24"/>
          <w:szCs w:val="24"/>
          <w:lang w:val="ru-RU"/>
        </w:rPr>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p>
      <w:pPr>
        <w:pStyle w:val="Normal"/>
        <w:numPr>
          <w:ilvl w:val="0"/>
          <w:numId w:val="17"/>
        </w:numPr>
        <w:spacing w:lineRule="auto" w:line="360" w:before="0" w:after="0"/>
        <w:ind w:left="780" w:right="180" w:hanging="360"/>
        <w:contextualSpacing/>
        <w:jc w:val="both"/>
        <w:rPr>
          <w:rFonts w:cs="Times New Roman"/>
          <w:color w:val="000000"/>
          <w:sz w:val="24"/>
          <w:szCs w:val="24"/>
          <w:lang w:val="ru-RU"/>
        </w:rPr>
      </w:pPr>
      <w:r>
        <w:rPr>
          <w:rFonts w:cs="Times New Roman"/>
          <w:color w:val="000000"/>
          <w:sz w:val="24"/>
          <w:szCs w:val="24"/>
          <w:lang w:val="ru-RU"/>
        </w:rPr>
        <w:t>выявлять причинно-следственные связи между строением, жизнедеятельностью и средой обитания животных изучаемых систематических групп;</w:t>
      </w:r>
    </w:p>
    <w:p>
      <w:pPr>
        <w:pStyle w:val="Normal"/>
        <w:numPr>
          <w:ilvl w:val="0"/>
          <w:numId w:val="17"/>
        </w:numPr>
        <w:spacing w:lineRule="auto" w:line="360" w:before="0" w:after="0"/>
        <w:ind w:left="780" w:right="180" w:hanging="360"/>
        <w:contextualSpacing/>
        <w:jc w:val="both"/>
        <w:rPr>
          <w:rFonts w:cs="Times New Roman"/>
          <w:color w:val="000000"/>
          <w:sz w:val="24"/>
          <w:szCs w:val="24"/>
          <w:lang w:val="ru-RU"/>
        </w:rPr>
      </w:pPr>
      <w:r>
        <w:rPr>
          <w:rFonts w:cs="Times New Roman"/>
          <w:color w:val="000000"/>
          <w:sz w:val="24"/>
          <w:szCs w:val="24"/>
          <w:lang w:val="ru-RU"/>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p>
      <w:pPr>
        <w:pStyle w:val="Normal"/>
        <w:numPr>
          <w:ilvl w:val="0"/>
          <w:numId w:val="17"/>
        </w:numPr>
        <w:spacing w:lineRule="auto" w:line="360" w:before="0" w:after="0"/>
        <w:ind w:left="780" w:right="180" w:hanging="360"/>
        <w:contextualSpacing/>
        <w:jc w:val="both"/>
        <w:rPr>
          <w:rFonts w:cs="Times New Roman"/>
          <w:color w:val="000000"/>
          <w:sz w:val="24"/>
          <w:szCs w:val="24"/>
          <w:lang w:val="ru-RU"/>
        </w:rPr>
      </w:pPr>
      <w:r>
        <w:rPr>
          <w:rFonts w:cs="Times New Roman"/>
          <w:color w:val="000000"/>
          <w:sz w:val="24"/>
          <w:szCs w:val="24"/>
          <w:lang w:val="ru-RU"/>
        </w:rPr>
        <w:t>выявлять признаки классов членистоногих и хордовых, отрядов насекомых и млекопитающих;</w:t>
      </w:r>
    </w:p>
    <w:p>
      <w:pPr>
        <w:pStyle w:val="Normal"/>
        <w:numPr>
          <w:ilvl w:val="0"/>
          <w:numId w:val="17"/>
        </w:numPr>
        <w:spacing w:lineRule="auto" w:line="360" w:before="0" w:after="0"/>
        <w:ind w:left="780" w:right="180" w:hanging="360"/>
        <w:contextualSpacing/>
        <w:jc w:val="both"/>
        <w:rPr>
          <w:rFonts w:cs="Times New Roman"/>
          <w:color w:val="000000"/>
          <w:sz w:val="24"/>
          <w:szCs w:val="24"/>
          <w:lang w:val="ru-RU"/>
        </w:rPr>
      </w:pPr>
      <w:r>
        <w:rPr>
          <w:rFonts w:cs="Times New Roman"/>
          <w:color w:val="000000"/>
          <w:sz w:val="24"/>
          <w:szCs w:val="24"/>
          <w:lang w:val="ru-RU"/>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pPr>
        <w:pStyle w:val="Normal"/>
        <w:numPr>
          <w:ilvl w:val="0"/>
          <w:numId w:val="17"/>
        </w:numPr>
        <w:spacing w:lineRule="auto" w:line="360" w:before="0" w:after="0"/>
        <w:ind w:left="780" w:right="180" w:hanging="360"/>
        <w:contextualSpacing/>
        <w:jc w:val="both"/>
        <w:rPr>
          <w:rFonts w:cs="Times New Roman"/>
          <w:color w:val="000000"/>
          <w:sz w:val="24"/>
          <w:szCs w:val="24"/>
          <w:lang w:val="ru-RU"/>
        </w:rPr>
      </w:pPr>
      <w:r>
        <w:rPr>
          <w:rFonts w:cs="Times New Roman"/>
          <w:color w:val="000000"/>
          <w:sz w:val="24"/>
          <w:szCs w:val="24"/>
          <w:lang w:val="ru-RU"/>
        </w:rPr>
        <w:t>сравнивать представителей отдельных систематических групп животных и делать выводы на основе сравнения;</w:t>
      </w:r>
    </w:p>
    <w:p>
      <w:pPr>
        <w:pStyle w:val="Normal"/>
        <w:numPr>
          <w:ilvl w:val="0"/>
          <w:numId w:val="17"/>
        </w:numPr>
        <w:spacing w:lineRule="auto" w:line="360" w:before="0" w:after="0"/>
        <w:ind w:left="780" w:right="180" w:hanging="360"/>
        <w:contextualSpacing/>
        <w:jc w:val="both"/>
        <w:rPr>
          <w:rFonts w:cs="Times New Roman"/>
          <w:color w:val="000000"/>
          <w:sz w:val="24"/>
          <w:szCs w:val="24"/>
          <w:lang w:val="ru-RU"/>
        </w:rPr>
      </w:pPr>
      <w:r>
        <w:rPr>
          <w:rFonts w:cs="Times New Roman"/>
          <w:color w:val="000000"/>
          <w:sz w:val="24"/>
          <w:szCs w:val="24"/>
          <w:lang w:val="ru-RU"/>
        </w:rPr>
        <w:t>классифицировать животных на основании особенностей строения;</w:t>
      </w:r>
    </w:p>
    <w:p>
      <w:pPr>
        <w:pStyle w:val="Normal"/>
        <w:numPr>
          <w:ilvl w:val="0"/>
          <w:numId w:val="17"/>
        </w:numPr>
        <w:spacing w:lineRule="auto" w:line="360" w:before="0" w:after="0"/>
        <w:ind w:left="780" w:right="180" w:hanging="360"/>
        <w:contextualSpacing/>
        <w:jc w:val="both"/>
        <w:rPr>
          <w:rFonts w:cs="Times New Roman"/>
          <w:color w:val="000000"/>
          <w:sz w:val="24"/>
          <w:szCs w:val="24"/>
          <w:lang w:val="ru-RU"/>
        </w:rPr>
      </w:pPr>
      <w:r>
        <w:rPr>
          <w:rFonts w:cs="Times New Roman"/>
          <w:color w:val="000000"/>
          <w:sz w:val="24"/>
          <w:szCs w:val="24"/>
          <w:lang w:val="ru-RU"/>
        </w:rPr>
        <w:t>описывать усложнение организации животных в ходе эволюции животного мира на Земле;</w:t>
      </w:r>
    </w:p>
    <w:p>
      <w:pPr>
        <w:pStyle w:val="Normal"/>
        <w:numPr>
          <w:ilvl w:val="0"/>
          <w:numId w:val="17"/>
        </w:numPr>
        <w:spacing w:lineRule="auto" w:line="360" w:before="0" w:after="0"/>
        <w:ind w:left="780" w:right="180" w:hanging="360"/>
        <w:contextualSpacing/>
        <w:jc w:val="both"/>
        <w:rPr>
          <w:rFonts w:cs="Times New Roman"/>
          <w:color w:val="000000"/>
          <w:sz w:val="24"/>
          <w:szCs w:val="24"/>
          <w:lang w:val="ru-RU"/>
        </w:rPr>
      </w:pPr>
      <w:r>
        <w:rPr>
          <w:rFonts w:cs="Times New Roman"/>
          <w:color w:val="000000"/>
          <w:sz w:val="24"/>
          <w:szCs w:val="24"/>
          <w:lang w:val="ru-RU"/>
        </w:rPr>
        <w:t>выявлять черты приспособленности животных к среде обитания, значение экологических факторов для животных;</w:t>
      </w:r>
    </w:p>
    <w:p>
      <w:pPr>
        <w:pStyle w:val="Normal"/>
        <w:numPr>
          <w:ilvl w:val="0"/>
          <w:numId w:val="17"/>
        </w:numPr>
        <w:spacing w:lineRule="auto" w:line="360" w:before="0" w:after="0"/>
        <w:ind w:left="780" w:right="180" w:hanging="360"/>
        <w:contextualSpacing/>
        <w:jc w:val="both"/>
        <w:rPr>
          <w:rFonts w:cs="Times New Roman"/>
          <w:color w:val="000000"/>
          <w:sz w:val="24"/>
          <w:szCs w:val="24"/>
          <w:lang w:val="ru-RU"/>
        </w:rPr>
      </w:pPr>
      <w:r>
        <w:rPr>
          <w:rFonts w:cs="Times New Roman"/>
          <w:color w:val="000000"/>
          <w:sz w:val="24"/>
          <w:szCs w:val="24"/>
          <w:lang w:val="ru-RU"/>
        </w:rPr>
        <w:t>выявлять взаимосвязи животных в природных сообществах, цепи питания;</w:t>
      </w:r>
    </w:p>
    <w:p>
      <w:pPr>
        <w:pStyle w:val="Normal"/>
        <w:numPr>
          <w:ilvl w:val="0"/>
          <w:numId w:val="17"/>
        </w:numPr>
        <w:spacing w:lineRule="auto" w:line="360" w:before="0" w:after="0"/>
        <w:ind w:left="780" w:right="180" w:hanging="360"/>
        <w:contextualSpacing/>
        <w:jc w:val="both"/>
        <w:rPr>
          <w:rFonts w:cs="Times New Roman"/>
          <w:color w:val="000000"/>
          <w:sz w:val="24"/>
          <w:szCs w:val="24"/>
          <w:lang w:val="ru-RU"/>
        </w:rPr>
      </w:pPr>
      <w:r>
        <w:rPr>
          <w:rFonts w:cs="Times New Roman"/>
          <w:color w:val="000000"/>
          <w:sz w:val="24"/>
          <w:szCs w:val="24"/>
          <w:lang w:val="ru-RU"/>
        </w:rPr>
        <w:t>устанавливать взаимосвязи животных с растениями, грибами, лишайниками и бактериями в природных сообществах;</w:t>
      </w:r>
    </w:p>
    <w:p>
      <w:pPr>
        <w:pStyle w:val="Normal"/>
        <w:numPr>
          <w:ilvl w:val="0"/>
          <w:numId w:val="17"/>
        </w:numPr>
        <w:spacing w:lineRule="auto" w:line="360" w:before="0" w:after="0"/>
        <w:ind w:left="780" w:right="180" w:hanging="360"/>
        <w:contextualSpacing/>
        <w:jc w:val="both"/>
        <w:rPr>
          <w:rFonts w:cs="Times New Roman"/>
          <w:color w:val="000000"/>
          <w:sz w:val="24"/>
          <w:szCs w:val="24"/>
          <w:lang w:val="ru-RU"/>
        </w:rPr>
      </w:pPr>
      <w:r>
        <w:rPr>
          <w:rFonts w:cs="Times New Roman"/>
          <w:color w:val="000000"/>
          <w:sz w:val="24"/>
          <w:szCs w:val="24"/>
          <w:lang w:val="ru-RU"/>
        </w:rPr>
        <w:t>характеризовать животных природных зон Земли, основные закономерности распространения животных по планете;</w:t>
      </w:r>
    </w:p>
    <w:p>
      <w:pPr>
        <w:pStyle w:val="Normal"/>
        <w:numPr>
          <w:ilvl w:val="0"/>
          <w:numId w:val="17"/>
        </w:numPr>
        <w:spacing w:lineRule="auto" w:line="360" w:before="0" w:after="0"/>
        <w:ind w:left="780" w:right="180" w:hanging="360"/>
        <w:contextualSpacing/>
        <w:jc w:val="both"/>
        <w:rPr>
          <w:rFonts w:cs="Times New Roman"/>
          <w:color w:val="000000"/>
          <w:sz w:val="24"/>
          <w:szCs w:val="24"/>
          <w:lang w:val="ru-RU"/>
        </w:rPr>
      </w:pPr>
      <w:r>
        <w:rPr>
          <w:rFonts w:cs="Times New Roman"/>
          <w:color w:val="000000"/>
          <w:sz w:val="24"/>
          <w:szCs w:val="24"/>
          <w:lang w:val="ru-RU"/>
        </w:rPr>
        <w:t>раскрывать роль животных в природных сообществах;</w:t>
      </w:r>
    </w:p>
    <w:p>
      <w:pPr>
        <w:pStyle w:val="Normal"/>
        <w:numPr>
          <w:ilvl w:val="0"/>
          <w:numId w:val="17"/>
        </w:numPr>
        <w:spacing w:lineRule="auto" w:line="360" w:before="0" w:after="0"/>
        <w:ind w:left="780" w:right="180" w:hanging="360"/>
        <w:contextualSpacing/>
        <w:jc w:val="both"/>
        <w:rPr>
          <w:rFonts w:cs="Times New Roman"/>
          <w:color w:val="000000"/>
          <w:sz w:val="24"/>
          <w:szCs w:val="24"/>
          <w:lang w:val="ru-RU"/>
        </w:rPr>
      </w:pPr>
      <w:r>
        <w:rPr>
          <w:rFonts w:cs="Times New Roman"/>
          <w:color w:val="000000"/>
          <w:sz w:val="24"/>
          <w:szCs w:val="24"/>
          <w:lang w:val="ru-RU"/>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p>
      <w:pPr>
        <w:pStyle w:val="Normal"/>
        <w:numPr>
          <w:ilvl w:val="0"/>
          <w:numId w:val="17"/>
        </w:numPr>
        <w:spacing w:lineRule="auto" w:line="360" w:before="0" w:after="0"/>
        <w:ind w:left="780" w:right="180" w:hanging="360"/>
        <w:contextualSpacing/>
        <w:jc w:val="both"/>
        <w:rPr>
          <w:rFonts w:cs="Times New Roman"/>
          <w:color w:val="000000"/>
          <w:sz w:val="24"/>
          <w:szCs w:val="24"/>
          <w:lang w:val="ru-RU"/>
        </w:rPr>
      </w:pPr>
      <w:r>
        <w:rPr>
          <w:rFonts w:cs="Times New Roman"/>
          <w:color w:val="000000"/>
          <w:sz w:val="24"/>
          <w:szCs w:val="24"/>
          <w:lang w:val="ru-RU"/>
        </w:rPr>
        <w:t>иметь представление о мероприятиях по охране животного мира Земли;</w:t>
      </w:r>
    </w:p>
    <w:p>
      <w:pPr>
        <w:pStyle w:val="Normal"/>
        <w:numPr>
          <w:ilvl w:val="0"/>
          <w:numId w:val="17"/>
        </w:numPr>
        <w:spacing w:lineRule="auto" w:line="360" w:before="0" w:after="0"/>
        <w:ind w:left="780" w:right="180" w:hanging="360"/>
        <w:contextualSpacing/>
        <w:jc w:val="both"/>
        <w:rPr>
          <w:rFonts w:cs="Times New Roman"/>
          <w:color w:val="000000"/>
          <w:sz w:val="24"/>
          <w:szCs w:val="24"/>
          <w:lang w:val="ru-RU"/>
        </w:rPr>
      </w:pPr>
      <w:r>
        <w:rPr>
          <w:rFonts w:cs="Times New Roman"/>
          <w:color w:val="000000"/>
          <w:sz w:val="24"/>
          <w:szCs w:val="24"/>
          <w:lang w:val="ru-RU"/>
        </w:rPr>
        <w:t>демонстрировать на конкретных примерах связь знаний по биологии со знаниями по математике, физике, химии, географии, технологии, предметов гуманитарного цикла, различными видами искусства;</w:t>
      </w:r>
    </w:p>
    <w:p>
      <w:pPr>
        <w:pStyle w:val="Normal"/>
        <w:numPr>
          <w:ilvl w:val="0"/>
          <w:numId w:val="17"/>
        </w:numPr>
        <w:spacing w:lineRule="auto" w:line="360" w:before="0" w:after="0"/>
        <w:ind w:left="780" w:right="180" w:hanging="360"/>
        <w:contextualSpacing/>
        <w:jc w:val="both"/>
        <w:rPr>
          <w:rFonts w:cs="Times New Roman"/>
          <w:color w:val="000000"/>
          <w:sz w:val="24"/>
          <w:szCs w:val="24"/>
          <w:lang w:val="ru-RU"/>
        </w:rPr>
      </w:pPr>
      <w:r>
        <w:rPr>
          <w:rFonts w:cs="Times New Roman"/>
          <w:color w:val="000000"/>
          <w:sz w:val="24"/>
          <w:szCs w:val="24"/>
          <w:lang w:val="ru-RU"/>
        </w:rPr>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p>
      <w:pPr>
        <w:pStyle w:val="Normal"/>
        <w:numPr>
          <w:ilvl w:val="0"/>
          <w:numId w:val="17"/>
        </w:numPr>
        <w:spacing w:lineRule="auto" w:line="360" w:before="0" w:after="0"/>
        <w:ind w:left="780" w:right="180" w:hanging="360"/>
        <w:contextualSpacing/>
        <w:jc w:val="both"/>
        <w:rPr>
          <w:rFonts w:cs="Times New Roman"/>
          <w:color w:val="000000"/>
          <w:sz w:val="24"/>
          <w:szCs w:val="24"/>
          <w:lang w:val="ru-RU"/>
        </w:rPr>
      </w:pPr>
      <w:r>
        <w:rPr>
          <w:rFonts w:cs="Times New Roman"/>
          <w:color w:val="000000"/>
          <w:sz w:val="24"/>
          <w:szCs w:val="24"/>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pPr>
        <w:pStyle w:val="Normal"/>
        <w:numPr>
          <w:ilvl w:val="0"/>
          <w:numId w:val="17"/>
        </w:numPr>
        <w:spacing w:lineRule="auto" w:line="360" w:before="0" w:after="0"/>
        <w:ind w:left="780" w:right="180" w:hanging="360"/>
        <w:contextualSpacing/>
        <w:jc w:val="both"/>
        <w:rPr>
          <w:rFonts w:cs="Times New Roman"/>
          <w:color w:val="000000"/>
          <w:sz w:val="24"/>
          <w:szCs w:val="24"/>
          <w:lang w:val="ru-RU"/>
        </w:rPr>
      </w:pPr>
      <w:r>
        <w:rPr>
          <w:rFonts w:cs="Times New Roman"/>
          <w:color w:val="000000"/>
          <w:sz w:val="24"/>
          <w:szCs w:val="24"/>
          <w:lang w:val="ru-RU"/>
        </w:rPr>
        <w:t>владеть приемами работы с информацией: формулировать основания для извлечения и обобщения информации из нескольких (3–4) источников, преобразовывать информацию из одной знаковой системы в другую;</w:t>
      </w:r>
    </w:p>
    <w:p>
      <w:pPr>
        <w:pStyle w:val="Normal"/>
        <w:numPr>
          <w:ilvl w:val="0"/>
          <w:numId w:val="17"/>
        </w:numPr>
        <w:spacing w:lineRule="auto" w:line="360" w:before="0" w:after="280"/>
        <w:ind w:left="780" w:right="180" w:hanging="360"/>
        <w:contextualSpacing/>
        <w:jc w:val="both"/>
        <w:rPr>
          <w:rFonts w:cs="Times New Roman"/>
          <w:color w:val="000000"/>
          <w:sz w:val="24"/>
          <w:szCs w:val="24"/>
          <w:lang w:val="ru-RU"/>
        </w:rPr>
      </w:pPr>
      <w:r>
        <w:rPr>
          <w:rFonts w:cs="Times New Roman"/>
          <w:color w:val="000000"/>
          <w:sz w:val="24"/>
          <w:szCs w:val="24"/>
          <w:lang w:val="ru-RU"/>
        </w:rPr>
        <w:t>создавать письменные и устные сообщения, используя понятийный аппарат изучаемого раздела биологии, сопровождать выступление презентацией с учетом особенностей аудитории обучающихся.</w:t>
      </w:r>
    </w:p>
    <w:p>
      <w:pPr>
        <w:pStyle w:val="Normal"/>
        <w:spacing w:lineRule="auto" w:line="360" w:before="280" w:after="280"/>
        <w:contextualSpacing/>
        <w:jc w:val="both"/>
        <w:rPr>
          <w:rFonts w:cs="Times New Roman"/>
          <w:color w:val="000000"/>
          <w:sz w:val="24"/>
          <w:szCs w:val="24"/>
          <w:lang w:val="ru-RU"/>
        </w:rPr>
      </w:pPr>
      <w:r>
        <w:rPr>
          <w:rFonts w:cs="Times New Roman"/>
          <w:b/>
          <w:bCs/>
          <w:color w:val="000000"/>
          <w:sz w:val="24"/>
          <w:szCs w:val="24"/>
          <w:lang w:val="ru-RU"/>
        </w:rPr>
        <w:t>9-й класс</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 xml:space="preserve">Предметные результаты освоения программы по биологии к концу обучения </w:t>
      </w:r>
      <w:r>
        <w:rPr>
          <w:rFonts w:cs="Times New Roman"/>
          <w:b/>
          <w:bCs/>
          <w:color w:val="000000"/>
          <w:sz w:val="24"/>
          <w:szCs w:val="24"/>
          <w:lang w:val="ru-RU"/>
        </w:rPr>
        <w:t>в 9 классе:</w:t>
      </w:r>
    </w:p>
    <w:p>
      <w:pPr>
        <w:pStyle w:val="Normal"/>
        <w:numPr>
          <w:ilvl w:val="0"/>
          <w:numId w:val="18"/>
        </w:numPr>
        <w:spacing w:lineRule="auto" w:line="360" w:before="280" w:after="0"/>
        <w:ind w:left="780" w:right="180" w:hanging="360"/>
        <w:contextualSpacing/>
        <w:jc w:val="both"/>
        <w:rPr>
          <w:rFonts w:cs="Times New Roman"/>
          <w:color w:val="000000"/>
          <w:sz w:val="24"/>
          <w:szCs w:val="24"/>
          <w:lang w:val="ru-RU"/>
        </w:rPr>
      </w:pPr>
      <w:r>
        <w:rPr>
          <w:rFonts w:cs="Times New Roman"/>
          <w:color w:val="000000"/>
          <w:sz w:val="24"/>
          <w:szCs w:val="24"/>
          <w:lang w:val="ru-RU"/>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p>
      <w:pPr>
        <w:pStyle w:val="Normal"/>
        <w:numPr>
          <w:ilvl w:val="0"/>
          <w:numId w:val="18"/>
        </w:numPr>
        <w:spacing w:lineRule="auto" w:line="360" w:before="0" w:after="0"/>
        <w:ind w:left="780" w:right="180" w:hanging="360"/>
        <w:contextualSpacing/>
        <w:jc w:val="both"/>
        <w:rPr>
          <w:rFonts w:cs="Times New Roman"/>
          <w:color w:val="000000"/>
          <w:sz w:val="24"/>
          <w:szCs w:val="24"/>
          <w:lang w:val="ru-RU"/>
        </w:rPr>
      </w:pPr>
      <w:r>
        <w:rPr>
          <w:rFonts w:cs="Times New Roman"/>
          <w:color w:val="000000"/>
          <w:sz w:val="24"/>
          <w:szCs w:val="24"/>
          <w:lang w:val="ru-RU"/>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p>
      <w:pPr>
        <w:pStyle w:val="Normal"/>
        <w:numPr>
          <w:ilvl w:val="0"/>
          <w:numId w:val="18"/>
        </w:numPr>
        <w:spacing w:lineRule="auto" w:line="360" w:before="0" w:after="0"/>
        <w:ind w:left="780" w:right="180" w:hanging="360"/>
        <w:contextualSpacing/>
        <w:jc w:val="both"/>
        <w:rPr>
          <w:rFonts w:cs="Times New Roman"/>
          <w:color w:val="000000"/>
          <w:sz w:val="24"/>
          <w:szCs w:val="24"/>
          <w:lang w:val="ru-RU"/>
        </w:rPr>
      </w:pPr>
      <w:r>
        <w:rPr>
          <w:rFonts w:cs="Times New Roman"/>
          <w:color w:val="000000"/>
          <w:sz w:val="24"/>
          <w:szCs w:val="24"/>
          <w:lang w:val="ru-RU"/>
        </w:rPr>
        <w:t>приводить примеры вклада российских (в том числе И.М. Сеченов, И.П. Павлов, И.И. Мечников, А.А. Ухтомский, П.К. Анохин) и зарубежных (в том числе У. Гарвей, К. Бернар, Л. Пастер, Ч. Дарвин) ученых в развитие представлений о происхождении, строении, жизнедеятельности, поведении, экологии человека;</w:t>
      </w:r>
    </w:p>
    <w:p>
      <w:pPr>
        <w:pStyle w:val="Normal"/>
        <w:numPr>
          <w:ilvl w:val="0"/>
          <w:numId w:val="18"/>
        </w:numPr>
        <w:spacing w:lineRule="auto" w:line="360" w:before="0" w:after="0"/>
        <w:ind w:left="780" w:right="180" w:hanging="360"/>
        <w:contextualSpacing/>
        <w:jc w:val="both"/>
        <w:rPr>
          <w:rFonts w:cs="Times New Roman"/>
          <w:color w:val="000000"/>
          <w:sz w:val="24"/>
          <w:szCs w:val="24"/>
          <w:lang w:val="ru-RU"/>
        </w:rPr>
      </w:pPr>
      <w:r>
        <w:rPr>
          <w:rFonts w:cs="Times New Roman"/>
          <w:color w:val="000000"/>
          <w:sz w:val="24"/>
          <w:szCs w:val="24"/>
          <w:lang w:val="ru-RU"/>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
    <w:p>
      <w:pPr>
        <w:pStyle w:val="Normal"/>
        <w:numPr>
          <w:ilvl w:val="0"/>
          <w:numId w:val="18"/>
        </w:numPr>
        <w:spacing w:lineRule="auto" w:line="360" w:before="0" w:after="0"/>
        <w:ind w:left="780" w:right="180" w:hanging="360"/>
        <w:contextualSpacing/>
        <w:jc w:val="both"/>
        <w:rPr>
          <w:rFonts w:cs="Times New Roman"/>
          <w:color w:val="000000"/>
          <w:sz w:val="24"/>
          <w:szCs w:val="24"/>
          <w:lang w:val="ru-RU"/>
        </w:rPr>
      </w:pPr>
      <w:r>
        <w:rPr>
          <w:rFonts w:cs="Times New Roman"/>
          <w:color w:val="000000"/>
          <w:sz w:val="24"/>
          <w:szCs w:val="24"/>
          <w:lang w:val="ru-RU"/>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p>
      <w:pPr>
        <w:pStyle w:val="Normal"/>
        <w:numPr>
          <w:ilvl w:val="0"/>
          <w:numId w:val="18"/>
        </w:numPr>
        <w:spacing w:lineRule="auto" w:line="360" w:before="0" w:after="0"/>
        <w:ind w:left="780" w:right="180" w:hanging="360"/>
        <w:contextualSpacing/>
        <w:jc w:val="both"/>
        <w:rPr>
          <w:rFonts w:cs="Times New Roman"/>
          <w:color w:val="000000"/>
          <w:sz w:val="24"/>
          <w:szCs w:val="24"/>
          <w:lang w:val="ru-RU"/>
        </w:rPr>
      </w:pPr>
      <w:r>
        <w:rPr>
          <w:rFonts w:cs="Times New Roman"/>
          <w:color w:val="000000"/>
          <w:sz w:val="24"/>
          <w:szCs w:val="24"/>
          <w:lang w:val="ru-RU"/>
        </w:rPr>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p>
      <w:pPr>
        <w:pStyle w:val="Normal"/>
        <w:numPr>
          <w:ilvl w:val="0"/>
          <w:numId w:val="18"/>
        </w:numPr>
        <w:spacing w:lineRule="auto" w:line="360" w:before="0" w:after="0"/>
        <w:ind w:left="780" w:right="180" w:hanging="360"/>
        <w:contextualSpacing/>
        <w:jc w:val="both"/>
        <w:rPr>
          <w:rFonts w:cs="Times New Roman"/>
          <w:color w:val="000000"/>
          <w:sz w:val="24"/>
          <w:szCs w:val="24"/>
          <w:lang w:val="ru-RU"/>
        </w:rPr>
      </w:pPr>
      <w:r>
        <w:rPr>
          <w:rFonts w:cs="Times New Roman"/>
          <w:color w:val="000000"/>
          <w:sz w:val="24"/>
          <w:szCs w:val="24"/>
          <w:lang w:val="ru-RU"/>
        </w:rPr>
        <w:t>различать биологически активные вещества (витамины, ферменты, гормоны), выявлять их роль в процессе обмена веществ и превращения энергии;</w:t>
      </w:r>
    </w:p>
    <w:p>
      <w:pPr>
        <w:pStyle w:val="Normal"/>
        <w:numPr>
          <w:ilvl w:val="0"/>
          <w:numId w:val="18"/>
        </w:numPr>
        <w:spacing w:lineRule="auto" w:line="360" w:before="0" w:after="0"/>
        <w:ind w:left="780" w:right="180" w:hanging="360"/>
        <w:contextualSpacing/>
        <w:jc w:val="both"/>
        <w:rPr>
          <w:rFonts w:cs="Times New Roman"/>
          <w:color w:val="000000"/>
          <w:sz w:val="24"/>
          <w:szCs w:val="24"/>
          <w:lang w:val="ru-RU"/>
        </w:rPr>
      </w:pPr>
      <w:r>
        <w:rPr>
          <w:rFonts w:cs="Times New Roman"/>
          <w:color w:val="000000"/>
          <w:sz w:val="24"/>
          <w:szCs w:val="24"/>
          <w:lang w:val="ru-RU"/>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
    <w:p>
      <w:pPr>
        <w:pStyle w:val="Normal"/>
        <w:numPr>
          <w:ilvl w:val="0"/>
          <w:numId w:val="18"/>
        </w:numPr>
        <w:spacing w:lineRule="auto" w:line="360" w:before="0" w:after="0"/>
        <w:ind w:left="780" w:right="180" w:hanging="360"/>
        <w:contextualSpacing/>
        <w:jc w:val="both"/>
        <w:rPr>
          <w:rFonts w:cs="Times New Roman"/>
          <w:color w:val="000000"/>
          <w:sz w:val="24"/>
          <w:szCs w:val="24"/>
          <w:lang w:val="ru-RU"/>
        </w:rPr>
      </w:pPr>
      <w:r>
        <w:rPr>
          <w:rFonts w:cs="Times New Roman"/>
          <w:color w:val="000000"/>
          <w:sz w:val="24"/>
          <w:szCs w:val="24"/>
          <w:lang w:val="ru-RU"/>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pPr>
        <w:pStyle w:val="Normal"/>
        <w:numPr>
          <w:ilvl w:val="0"/>
          <w:numId w:val="18"/>
        </w:numPr>
        <w:spacing w:lineRule="auto" w:line="360" w:before="0" w:after="0"/>
        <w:ind w:left="780" w:right="180" w:hanging="360"/>
        <w:contextualSpacing/>
        <w:jc w:val="both"/>
        <w:rPr>
          <w:rFonts w:cs="Times New Roman"/>
          <w:color w:val="000000"/>
          <w:sz w:val="24"/>
          <w:szCs w:val="24"/>
          <w:lang w:val="ru-RU"/>
        </w:rPr>
      </w:pPr>
      <w:r>
        <w:rPr>
          <w:rFonts w:cs="Times New Roman"/>
          <w:color w:val="000000"/>
          <w:sz w:val="24"/>
          <w:szCs w:val="24"/>
          <w:lang w:val="ru-RU"/>
        </w:rPr>
        <w:t>применять биологические модели для выявления особенностей строения и функционирования органов и систем органов человека;</w:t>
      </w:r>
    </w:p>
    <w:p>
      <w:pPr>
        <w:pStyle w:val="Normal"/>
        <w:numPr>
          <w:ilvl w:val="0"/>
          <w:numId w:val="18"/>
        </w:numPr>
        <w:spacing w:lineRule="auto" w:line="360" w:before="0" w:after="0"/>
        <w:ind w:left="780" w:right="180" w:hanging="360"/>
        <w:contextualSpacing/>
        <w:jc w:val="both"/>
        <w:rPr>
          <w:rFonts w:cs="Times New Roman"/>
          <w:color w:val="000000"/>
          <w:sz w:val="24"/>
          <w:szCs w:val="24"/>
          <w:lang w:val="ru-RU"/>
        </w:rPr>
      </w:pPr>
      <w:r>
        <w:rPr>
          <w:rFonts w:cs="Times New Roman"/>
          <w:color w:val="000000"/>
          <w:sz w:val="24"/>
          <w:szCs w:val="24"/>
          <w:lang w:val="ru-RU"/>
        </w:rPr>
        <w:t>объяснять нейрогуморальную регуляцию процессов жизнедеятельности организма человека;</w:t>
      </w:r>
    </w:p>
    <w:p>
      <w:pPr>
        <w:pStyle w:val="Normal"/>
        <w:numPr>
          <w:ilvl w:val="0"/>
          <w:numId w:val="18"/>
        </w:numPr>
        <w:spacing w:lineRule="auto" w:line="360" w:before="0" w:after="0"/>
        <w:ind w:left="780" w:right="180" w:hanging="360"/>
        <w:contextualSpacing/>
        <w:jc w:val="both"/>
        <w:rPr>
          <w:rFonts w:cs="Times New Roman"/>
          <w:color w:val="000000"/>
          <w:sz w:val="24"/>
          <w:szCs w:val="24"/>
          <w:lang w:val="ru-RU"/>
        </w:rPr>
      </w:pPr>
      <w:r>
        <w:rPr>
          <w:rFonts w:cs="Times New Roman"/>
          <w:color w:val="000000"/>
          <w:sz w:val="24"/>
          <w:szCs w:val="24"/>
          <w:lang w:val="ru-RU"/>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p>
      <w:pPr>
        <w:pStyle w:val="Normal"/>
        <w:numPr>
          <w:ilvl w:val="0"/>
          <w:numId w:val="18"/>
        </w:numPr>
        <w:spacing w:lineRule="auto" w:line="360" w:before="0" w:after="0"/>
        <w:ind w:left="780" w:right="180" w:hanging="360"/>
        <w:contextualSpacing/>
        <w:jc w:val="both"/>
        <w:rPr>
          <w:rFonts w:cs="Times New Roman"/>
          <w:color w:val="000000"/>
          <w:sz w:val="24"/>
          <w:szCs w:val="24"/>
          <w:lang w:val="ru-RU"/>
        </w:rPr>
      </w:pPr>
      <w:r>
        <w:rPr>
          <w:rFonts w:cs="Times New Roman"/>
          <w:color w:val="000000"/>
          <w:sz w:val="24"/>
          <w:szCs w:val="24"/>
          <w:lang w:val="ru-RU"/>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p>
      <w:pPr>
        <w:pStyle w:val="Normal"/>
        <w:numPr>
          <w:ilvl w:val="0"/>
          <w:numId w:val="18"/>
        </w:numPr>
        <w:spacing w:lineRule="auto" w:line="360" w:before="0" w:after="0"/>
        <w:ind w:left="780" w:right="180" w:hanging="360"/>
        <w:contextualSpacing/>
        <w:jc w:val="both"/>
        <w:rPr>
          <w:rFonts w:cs="Times New Roman"/>
          <w:color w:val="000000"/>
          <w:sz w:val="24"/>
          <w:szCs w:val="24"/>
          <w:lang w:val="ru-RU"/>
        </w:rPr>
      </w:pPr>
      <w:r>
        <w:rPr>
          <w:rFonts w:cs="Times New Roman"/>
          <w:color w:val="000000"/>
          <w:sz w:val="24"/>
          <w:szCs w:val="24"/>
          <w:lang w:val="ru-RU"/>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pPr>
        <w:pStyle w:val="Normal"/>
        <w:numPr>
          <w:ilvl w:val="0"/>
          <w:numId w:val="18"/>
        </w:numPr>
        <w:spacing w:lineRule="auto" w:line="360" w:before="0" w:after="0"/>
        <w:ind w:left="780" w:right="180" w:hanging="360"/>
        <w:contextualSpacing/>
        <w:jc w:val="both"/>
        <w:rPr>
          <w:rFonts w:cs="Times New Roman"/>
          <w:color w:val="000000"/>
          <w:sz w:val="24"/>
          <w:szCs w:val="24"/>
          <w:lang w:val="ru-RU"/>
        </w:rPr>
      </w:pPr>
      <w:r>
        <w:rPr>
          <w:rFonts w:cs="Times New Roman"/>
          <w:color w:val="000000"/>
          <w:sz w:val="24"/>
          <w:szCs w:val="24"/>
          <w:lang w:val="ru-RU"/>
        </w:rPr>
        <w:t>решать качественные и количественные задачи, используя основные показатели здоровья человека, проводить расчеты и оценивать полученные значения;</w:t>
      </w:r>
    </w:p>
    <w:p>
      <w:pPr>
        <w:pStyle w:val="Normal"/>
        <w:numPr>
          <w:ilvl w:val="0"/>
          <w:numId w:val="18"/>
        </w:numPr>
        <w:spacing w:lineRule="auto" w:line="360" w:before="0" w:after="0"/>
        <w:ind w:left="780" w:right="180" w:hanging="360"/>
        <w:contextualSpacing/>
        <w:jc w:val="both"/>
        <w:rPr>
          <w:rFonts w:cs="Times New Roman"/>
          <w:color w:val="000000"/>
          <w:sz w:val="24"/>
          <w:szCs w:val="24"/>
          <w:lang w:val="ru-RU"/>
        </w:rPr>
      </w:pPr>
      <w:r>
        <w:rPr>
          <w:rFonts w:cs="Times New Roman"/>
          <w:color w:val="000000"/>
          <w:sz w:val="24"/>
          <w:szCs w:val="24"/>
          <w:lang w:val="ru-RU"/>
        </w:rPr>
        <w:t>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p>
      <w:pPr>
        <w:pStyle w:val="Normal"/>
        <w:numPr>
          <w:ilvl w:val="0"/>
          <w:numId w:val="18"/>
        </w:numPr>
        <w:spacing w:lineRule="auto" w:line="360" w:before="0" w:after="0"/>
        <w:ind w:left="780" w:right="180" w:hanging="360"/>
        <w:contextualSpacing/>
        <w:jc w:val="both"/>
        <w:rPr>
          <w:rFonts w:cs="Times New Roman"/>
          <w:color w:val="000000"/>
          <w:sz w:val="24"/>
          <w:szCs w:val="24"/>
          <w:lang w:val="ru-RU"/>
        </w:rPr>
      </w:pPr>
      <w:r>
        <w:rPr>
          <w:rFonts w:cs="Times New Roman"/>
          <w:color w:val="000000"/>
          <w:sz w:val="24"/>
          <w:szCs w:val="24"/>
          <w:lang w:val="ru-RU"/>
        </w:rPr>
        <w:t>использовать приобретенные знания и умения для соблюдения здорового образа жизни, сбалансированного питания, физической активности, стрессоустойчивости, для исключения вредных привычек, зависимостей;</w:t>
      </w:r>
    </w:p>
    <w:p>
      <w:pPr>
        <w:pStyle w:val="Normal"/>
        <w:numPr>
          <w:ilvl w:val="0"/>
          <w:numId w:val="18"/>
        </w:numPr>
        <w:spacing w:lineRule="auto" w:line="360" w:before="0" w:after="0"/>
        <w:ind w:left="780" w:right="180" w:hanging="360"/>
        <w:contextualSpacing/>
        <w:jc w:val="both"/>
        <w:rPr>
          <w:rFonts w:cs="Times New Roman"/>
          <w:color w:val="000000"/>
          <w:sz w:val="24"/>
          <w:szCs w:val="24"/>
          <w:lang w:val="ru-RU"/>
        </w:rPr>
      </w:pPr>
      <w:r>
        <w:rPr>
          <w:rFonts w:cs="Times New Roman"/>
          <w:color w:val="000000"/>
          <w:sz w:val="24"/>
          <w:szCs w:val="24"/>
          <w:lang w:val="ru-RU"/>
        </w:rPr>
        <w:t>владеть приемами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p>
      <w:pPr>
        <w:pStyle w:val="Normal"/>
        <w:numPr>
          <w:ilvl w:val="0"/>
          <w:numId w:val="18"/>
        </w:numPr>
        <w:spacing w:lineRule="auto" w:line="360" w:before="0" w:after="0"/>
        <w:ind w:left="780" w:right="180" w:hanging="360"/>
        <w:contextualSpacing/>
        <w:jc w:val="both"/>
        <w:rPr>
          <w:rFonts w:cs="Times New Roman"/>
          <w:color w:val="000000"/>
          <w:sz w:val="24"/>
          <w:szCs w:val="24"/>
          <w:lang w:val="ru-RU"/>
        </w:rPr>
      </w:pPr>
      <w:r>
        <w:rPr>
          <w:rFonts w:cs="Times New Roman"/>
          <w:color w:val="000000"/>
          <w:sz w:val="24"/>
          <w:szCs w:val="24"/>
          <w:lang w:val="ru-RU"/>
        </w:rPr>
        <w:t>демонстрировать на конкретных примерах связь знаний наук о человеке со знаниями предметов естественно-научного и гуманитарного циклов, различных видов искусства, технологии, основ безопасности жизнедеятельности, физической культуры;</w:t>
      </w:r>
    </w:p>
    <w:p>
      <w:pPr>
        <w:pStyle w:val="Normal"/>
        <w:numPr>
          <w:ilvl w:val="0"/>
          <w:numId w:val="18"/>
        </w:numPr>
        <w:spacing w:lineRule="auto" w:line="360" w:before="0" w:after="0"/>
        <w:ind w:left="780" w:right="180" w:hanging="360"/>
        <w:contextualSpacing/>
        <w:jc w:val="both"/>
        <w:rPr>
          <w:rFonts w:cs="Times New Roman"/>
          <w:color w:val="000000"/>
          <w:sz w:val="24"/>
          <w:szCs w:val="24"/>
          <w:lang w:val="ru-RU"/>
        </w:rPr>
      </w:pPr>
      <w:r>
        <w:rPr>
          <w:rFonts w:cs="Times New Roman"/>
          <w:color w:val="000000"/>
          <w:sz w:val="24"/>
          <w:szCs w:val="24"/>
          <w:lang w:val="ru-RU"/>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p>
      <w:pPr>
        <w:pStyle w:val="Normal"/>
        <w:numPr>
          <w:ilvl w:val="0"/>
          <w:numId w:val="18"/>
        </w:numPr>
        <w:spacing w:lineRule="auto" w:line="360" w:before="0" w:after="0"/>
        <w:ind w:left="780" w:right="180" w:hanging="360"/>
        <w:contextualSpacing/>
        <w:jc w:val="both"/>
        <w:rPr>
          <w:rFonts w:cs="Times New Roman"/>
          <w:color w:val="000000"/>
          <w:sz w:val="24"/>
          <w:szCs w:val="24"/>
          <w:lang w:val="ru-RU"/>
        </w:rPr>
      </w:pPr>
      <w:r>
        <w:rPr>
          <w:rFonts w:cs="Times New Roman"/>
          <w:color w:val="000000"/>
          <w:sz w:val="24"/>
          <w:szCs w:val="24"/>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pPr>
        <w:pStyle w:val="Normal"/>
        <w:numPr>
          <w:ilvl w:val="0"/>
          <w:numId w:val="18"/>
        </w:numPr>
        <w:spacing w:lineRule="auto" w:line="360" w:before="0" w:after="0"/>
        <w:ind w:left="780" w:right="180" w:hanging="360"/>
        <w:contextualSpacing/>
        <w:jc w:val="both"/>
        <w:rPr>
          <w:rFonts w:cs="Times New Roman"/>
          <w:color w:val="000000"/>
          <w:sz w:val="24"/>
          <w:szCs w:val="24"/>
          <w:lang w:val="ru-RU"/>
        </w:rPr>
      </w:pPr>
      <w:r>
        <w:rPr>
          <w:rFonts w:cs="Times New Roman"/>
          <w:color w:val="000000"/>
          <w:sz w:val="24"/>
          <w:szCs w:val="24"/>
          <w:lang w:val="ru-RU"/>
        </w:rPr>
        <w:t>владеть приемами работы с информацией: формулировать основания для извлечения и обобщения информации из нескольких (4–5) источников; преобразовывать информацию из одной знаковой системы в другую;</w:t>
      </w:r>
    </w:p>
    <w:p>
      <w:pPr>
        <w:pStyle w:val="Normal"/>
        <w:numPr>
          <w:ilvl w:val="0"/>
          <w:numId w:val="18"/>
        </w:numPr>
        <w:spacing w:lineRule="auto" w:line="360" w:before="0" w:after="280"/>
        <w:ind w:left="780" w:right="180" w:hanging="360"/>
        <w:contextualSpacing/>
        <w:jc w:val="both"/>
        <w:rPr>
          <w:rFonts w:cs="Times New Roman"/>
          <w:color w:val="000000"/>
          <w:sz w:val="24"/>
          <w:szCs w:val="24"/>
          <w:lang w:val="ru-RU"/>
        </w:rPr>
      </w:pPr>
      <w:r>
        <w:rPr>
          <w:rFonts w:cs="Times New Roman"/>
          <w:color w:val="000000"/>
          <w:sz w:val="24"/>
          <w:szCs w:val="24"/>
          <w:lang w:val="ru-RU"/>
        </w:rPr>
        <w:t>создавать письменные и устные сообщения, используя понятийный аппарат изученного раздела биологии, сопровождать выступление презентацией с учетом особенностей аудитории обучающихся.</w:t>
      </w:r>
    </w:p>
    <w:p>
      <w:pPr>
        <w:pStyle w:val="Normal"/>
        <w:spacing w:lineRule="auto" w:line="360" w:before="280" w:after="280"/>
        <w:contextualSpacing/>
        <w:jc w:val="both"/>
        <w:rPr>
          <w:b/>
          <w:b/>
          <w:bCs/>
          <w:color w:val="252525"/>
          <w:spacing w:val="-2"/>
          <w:sz w:val="42"/>
          <w:szCs w:val="42"/>
          <w:lang w:val="ru-RU"/>
        </w:rPr>
      </w:pPr>
      <w:r>
        <w:rPr>
          <w:b/>
          <w:bCs/>
          <w:color w:val="252525"/>
          <w:spacing w:val="-2"/>
          <w:sz w:val="42"/>
          <w:szCs w:val="42"/>
          <w:lang w:val="ru-RU"/>
        </w:rPr>
      </w:r>
    </w:p>
    <w:p>
      <w:pPr>
        <w:pStyle w:val="Normal"/>
        <w:spacing w:lineRule="auto" w:line="360" w:before="280" w:after="280"/>
        <w:contextualSpacing/>
        <w:jc w:val="both"/>
        <w:rPr>
          <w:b/>
          <w:b/>
          <w:bCs/>
          <w:color w:val="252525"/>
          <w:spacing w:val="-2"/>
          <w:sz w:val="42"/>
          <w:szCs w:val="42"/>
          <w:lang w:val="ru-RU"/>
        </w:rPr>
      </w:pPr>
      <w:r>
        <w:rPr>
          <w:b/>
          <w:bCs/>
          <w:color w:val="252525"/>
          <w:spacing w:val="-2"/>
          <w:sz w:val="42"/>
          <w:szCs w:val="42"/>
          <w:lang w:val="ru-RU"/>
        </w:rPr>
      </w:r>
    </w:p>
    <w:p>
      <w:pPr>
        <w:pStyle w:val="Normal"/>
        <w:spacing w:lineRule="auto" w:line="360" w:before="280" w:after="280"/>
        <w:contextualSpacing/>
        <w:jc w:val="center"/>
        <w:rPr>
          <w:b/>
          <w:b/>
          <w:bCs/>
          <w:color w:val="252525"/>
          <w:spacing w:val="-2"/>
          <w:sz w:val="42"/>
          <w:szCs w:val="42"/>
          <w:lang w:val="ru-RU"/>
        </w:rPr>
      </w:pPr>
      <w:r>
        <w:rPr>
          <w:b/>
          <w:bCs/>
          <w:color w:val="252525"/>
          <w:spacing w:val="-2"/>
          <w:sz w:val="42"/>
          <w:szCs w:val="42"/>
          <w:lang w:val="ru-RU"/>
        </w:rPr>
        <w:t>Перечень (кодификатор) распределенных по классам проверяемых требований к результатам ООП ООО и элементов содержания по биологии</w:t>
      </w:r>
    </w:p>
    <w:p>
      <w:pPr>
        <w:pStyle w:val="Normal"/>
        <w:spacing w:lineRule="auto" w:line="360" w:before="280" w:after="280"/>
        <w:contextualSpacing/>
        <w:jc w:val="center"/>
        <w:rPr>
          <w:rFonts w:cs="Times New Roman"/>
          <w:color w:val="000000"/>
          <w:sz w:val="24"/>
          <w:szCs w:val="24"/>
          <w:lang w:val="ru-RU"/>
        </w:rPr>
      </w:pPr>
      <w:r>
        <w:rPr>
          <w:rFonts w:cs="Times New Roman"/>
          <w:b/>
          <w:bCs/>
          <w:color w:val="000000"/>
          <w:sz w:val="24"/>
          <w:szCs w:val="24"/>
          <w:lang w:val="ru-RU"/>
        </w:rPr>
        <w:t>5-й КЛАСС</w:t>
      </w:r>
    </w:p>
    <w:p>
      <w:pPr>
        <w:pStyle w:val="Normal"/>
        <w:spacing w:lineRule="auto" w:line="360" w:before="280" w:after="280"/>
        <w:contextualSpacing/>
        <w:jc w:val="center"/>
        <w:rPr>
          <w:rFonts w:cs="Times New Roman"/>
          <w:color w:val="000000"/>
          <w:sz w:val="24"/>
          <w:szCs w:val="24"/>
          <w:lang w:val="ru-RU"/>
        </w:rPr>
      </w:pPr>
      <w:r>
        <w:rPr>
          <w:rFonts w:cs="Times New Roman"/>
          <w:b/>
          <w:bCs/>
          <w:color w:val="000000"/>
          <w:sz w:val="24"/>
          <w:szCs w:val="24"/>
          <w:lang w:val="ru-RU"/>
        </w:rPr>
        <w:t>Проверяемые требования к результатам освоения ООП</w:t>
      </w:r>
    </w:p>
    <w:tbl>
      <w:tblPr>
        <w:tblW w:w="5000" w:type="pct"/>
        <w:jc w:val="left"/>
        <w:tblInd w:w="0" w:type="dxa"/>
        <w:tblLayout w:type="fixed"/>
        <w:tblCellMar>
          <w:top w:w="75" w:type="dxa"/>
          <w:left w:w="75" w:type="dxa"/>
          <w:bottom w:w="75" w:type="dxa"/>
          <w:right w:w="75" w:type="dxa"/>
        </w:tblCellMar>
        <w:tblLook w:noVBand="1" w:val="0600" w:noHBand="1" w:lastColumn="0" w:firstColumn="0" w:lastRow="0" w:firstRow="0"/>
      </w:tblPr>
      <w:tblGrid>
        <w:gridCol w:w="2139"/>
        <w:gridCol w:w="7498"/>
      </w:tblGrid>
      <w:tr>
        <w:trPr/>
        <w:tc>
          <w:tcPr>
            <w:tcW w:w="2139" w:type="dxa"/>
            <w:tcBorders>
              <w:top w:val="single" w:sz="6" w:space="0" w:color="000000"/>
              <w:left w:val="single" w:sz="6" w:space="0" w:color="000000"/>
            </w:tcBorders>
            <w:vAlign w:val="center"/>
          </w:tcPr>
          <w:p>
            <w:pPr>
              <w:pStyle w:val="Normal"/>
              <w:widowControl w:val="false"/>
              <w:spacing w:lineRule="auto" w:line="360" w:before="0" w:after="280"/>
              <w:contextualSpacing/>
              <w:jc w:val="center"/>
              <w:rPr>
                <w:rFonts w:cs="Times New Roman"/>
                <w:b/>
                <w:b/>
                <w:bCs/>
                <w:color w:val="000000"/>
                <w:sz w:val="24"/>
                <w:szCs w:val="24"/>
              </w:rPr>
            </w:pPr>
            <w:r>
              <w:rPr>
                <w:rFonts w:cs="Times New Roman"/>
                <w:b/>
                <w:bCs/>
                <w:color w:val="000000"/>
                <w:sz w:val="24"/>
                <w:szCs w:val="24"/>
              </w:rPr>
              <w:t>Код проверяемого</w:t>
            </w:r>
          </w:p>
          <w:p>
            <w:pPr>
              <w:pStyle w:val="Normal"/>
              <w:widowControl w:val="false"/>
              <w:spacing w:lineRule="auto" w:line="360" w:before="280" w:after="0"/>
              <w:contextualSpacing/>
              <w:jc w:val="center"/>
              <w:rPr>
                <w:rFonts w:cs="Times New Roman"/>
                <w:color w:val="000000"/>
                <w:sz w:val="24"/>
                <w:szCs w:val="24"/>
              </w:rPr>
            </w:pPr>
            <w:r>
              <w:rPr>
                <w:rFonts w:cs="Times New Roman"/>
                <w:b/>
                <w:bCs/>
                <w:color w:val="000000"/>
                <w:sz w:val="24"/>
                <w:szCs w:val="24"/>
              </w:rPr>
              <w:t>результата</w:t>
            </w:r>
          </w:p>
        </w:tc>
        <w:tc>
          <w:tcPr>
            <w:tcW w:w="7498" w:type="dxa"/>
            <w:tcBorders>
              <w:top w:val="single" w:sz="6" w:space="0" w:color="000000"/>
              <w:left w:val="single" w:sz="6" w:space="0" w:color="000000"/>
              <w:right w:val="single" w:sz="6" w:space="0" w:color="000000"/>
            </w:tcBorders>
            <w:vAlign w:val="center"/>
          </w:tcPr>
          <w:p>
            <w:pPr>
              <w:pStyle w:val="Normal"/>
              <w:widowControl w:val="false"/>
              <w:spacing w:lineRule="auto" w:line="360" w:before="0" w:after="0"/>
              <w:contextualSpacing/>
              <w:jc w:val="center"/>
              <w:rPr>
                <w:rFonts w:cs="Times New Roman"/>
                <w:color w:val="000000"/>
                <w:sz w:val="24"/>
                <w:szCs w:val="24"/>
                <w:lang w:val="ru-RU"/>
              </w:rPr>
            </w:pPr>
            <w:r>
              <w:rPr>
                <w:rFonts w:cs="Times New Roman"/>
                <w:b/>
                <w:bCs/>
                <w:color w:val="000000"/>
                <w:sz w:val="24"/>
                <w:szCs w:val="24"/>
                <w:lang w:val="ru-RU"/>
              </w:rPr>
              <w:t>Проверяемые предметные результаты освоения ООП ООО</w:t>
            </w:r>
          </w:p>
        </w:tc>
      </w:tr>
      <w:tr>
        <w:trPr/>
        <w:tc>
          <w:tcPr>
            <w:tcW w:w="2139" w:type="dxa"/>
            <w:tcBorders>
              <w:top w:val="single" w:sz="6" w:space="0" w:color="000000"/>
              <w:lef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rPr>
              <w:t>1</w:t>
            </w:r>
          </w:p>
        </w:tc>
        <w:tc>
          <w:tcPr>
            <w:tcW w:w="7498" w:type="dxa"/>
            <w:tcBorders>
              <w:top w:val="single" w:sz="6" w:space="0" w:color="000000"/>
              <w:left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color w:val="000000"/>
                <w:sz w:val="24"/>
                <w:szCs w:val="24"/>
                <w:lang w:val="ru-RU"/>
              </w:rPr>
              <w:t>Биология – наука о живой природе</w:t>
            </w:r>
          </w:p>
        </w:tc>
      </w:tr>
      <w:tr>
        <w:trPr/>
        <w:tc>
          <w:tcPr>
            <w:tcW w:w="2139" w:type="dxa"/>
            <w:tcBorders>
              <w:top w:val="single" w:sz="6" w:space="0" w:color="000000"/>
              <w:lef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rPr>
              <w:t>1.1</w:t>
            </w:r>
          </w:p>
        </w:tc>
        <w:tc>
          <w:tcPr>
            <w:tcW w:w="7498" w:type="dxa"/>
            <w:tcBorders>
              <w:top w:val="single" w:sz="6" w:space="0" w:color="000000"/>
              <w:left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color w:val="000000"/>
                <w:sz w:val="24"/>
                <w:szCs w:val="24"/>
                <w:lang w:val="ru-RU"/>
              </w:rPr>
              <w:t>Характеризовать биологию как науку о живой природе; называть признаки живого, сравнивать объекты живой и неживой природы</w:t>
            </w:r>
          </w:p>
        </w:tc>
      </w:tr>
      <w:tr>
        <w:trPr/>
        <w:tc>
          <w:tcPr>
            <w:tcW w:w="2139" w:type="dxa"/>
            <w:tcBorders>
              <w:top w:val="single" w:sz="6" w:space="0" w:color="000000"/>
              <w:lef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rPr>
              <w:t>1.2</w:t>
            </w:r>
          </w:p>
        </w:tc>
        <w:tc>
          <w:tcPr>
            <w:tcW w:w="7498" w:type="dxa"/>
            <w:tcBorders>
              <w:top w:val="single" w:sz="6" w:space="0" w:color="000000"/>
              <w:left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color w:val="000000"/>
                <w:sz w:val="24"/>
                <w:szCs w:val="24"/>
                <w:lang w:val="ru-RU"/>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(4–5)</w:t>
            </w:r>
          </w:p>
        </w:tc>
      </w:tr>
      <w:tr>
        <w:trPr/>
        <w:tc>
          <w:tcPr>
            <w:tcW w:w="2139" w:type="dxa"/>
            <w:tcBorders>
              <w:top w:val="single" w:sz="6" w:space="0" w:color="000000"/>
              <w:lef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rPr>
              <w:t>1.3</w:t>
            </w:r>
          </w:p>
        </w:tc>
        <w:tc>
          <w:tcPr>
            <w:tcW w:w="7498" w:type="dxa"/>
            <w:tcBorders>
              <w:top w:val="single" w:sz="6" w:space="0" w:color="000000"/>
              <w:left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color w:val="000000"/>
                <w:sz w:val="24"/>
                <w:szCs w:val="24"/>
                <w:lang w:val="ru-RU"/>
              </w:rPr>
              <w:t>Приводить примеры вклада российских (в том числе: В.И. Вернадский, А.Л. Чижевский) и зарубежных (в том числе: Аристотель, Теофраст, Гиппократ) учёных в развитие биологии</w:t>
            </w:r>
          </w:p>
        </w:tc>
      </w:tr>
      <w:tr>
        <w:trPr/>
        <w:tc>
          <w:tcPr>
            <w:tcW w:w="2139" w:type="dxa"/>
            <w:tcBorders>
              <w:top w:val="single" w:sz="6" w:space="0" w:color="000000"/>
              <w:left w:val="single" w:sz="6" w:space="0" w:color="000000"/>
              <w:bottom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rPr>
              <w:t>1.4</w:t>
            </w:r>
          </w:p>
        </w:tc>
        <w:tc>
          <w:tcPr>
            <w:tcW w:w="7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color w:val="000000"/>
                <w:sz w:val="24"/>
                <w:szCs w:val="24"/>
                <w:lang w:val="ru-RU"/>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tc>
      </w:tr>
      <w:tr>
        <w:trPr/>
        <w:tc>
          <w:tcPr>
            <w:tcW w:w="2139" w:type="dxa"/>
            <w:tcBorders>
              <w:top w:val="single" w:sz="6" w:space="0" w:color="000000"/>
              <w:left w:val="single" w:sz="6" w:space="0" w:color="000000"/>
              <w:bottom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1.5</w:t>
            </w:r>
          </w:p>
        </w:tc>
        <w:tc>
          <w:tcPr>
            <w:tcW w:w="7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lang w:val="ru-RU"/>
              </w:rPr>
            </w:pPr>
            <w:r>
              <w:rPr>
                <w:rFonts w:cs="Times New Roman"/>
                <w:color w:val="000000"/>
                <w:sz w:val="24"/>
                <w:szCs w:val="24"/>
                <w:lang w:val="ru-RU"/>
              </w:rPr>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tc>
      </w:tr>
      <w:tr>
        <w:trPr/>
        <w:tc>
          <w:tcPr>
            <w:tcW w:w="2139" w:type="dxa"/>
            <w:tcBorders>
              <w:top w:val="single" w:sz="6" w:space="0" w:color="000000"/>
              <w:left w:val="single" w:sz="6" w:space="0" w:color="000000"/>
              <w:bottom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1.6</w:t>
            </w:r>
          </w:p>
        </w:tc>
        <w:tc>
          <w:tcPr>
            <w:tcW w:w="7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lang w:val="ru-RU"/>
              </w:rPr>
            </w:pPr>
            <w:r>
              <w:rPr>
                <w:rFonts w:cs="Times New Roman"/>
                <w:color w:val="000000"/>
                <w:sz w:val="24"/>
                <w:szCs w:val="24"/>
                <w:lang w:val="ru-RU"/>
              </w:rP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
        </w:tc>
      </w:tr>
      <w:tr>
        <w:trPr/>
        <w:tc>
          <w:tcPr>
            <w:tcW w:w="2139" w:type="dxa"/>
            <w:tcBorders>
              <w:top w:val="single" w:sz="6" w:space="0" w:color="000000"/>
              <w:left w:val="single" w:sz="6" w:space="0" w:color="000000"/>
              <w:bottom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1.7</w:t>
            </w:r>
          </w:p>
        </w:tc>
        <w:tc>
          <w:tcPr>
            <w:tcW w:w="7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lang w:val="ru-RU"/>
              </w:rPr>
            </w:pPr>
            <w:r>
              <w:rPr>
                <w:rFonts w:cs="Times New Roman"/>
                <w:color w:val="000000"/>
                <w:sz w:val="24"/>
                <w:szCs w:val="24"/>
                <w:lang w:val="ru-RU"/>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tc>
      </w:tr>
      <w:tr>
        <w:trPr/>
        <w:tc>
          <w:tcPr>
            <w:tcW w:w="2139" w:type="dxa"/>
            <w:tcBorders>
              <w:top w:val="single" w:sz="6" w:space="0" w:color="000000"/>
              <w:left w:val="single" w:sz="6" w:space="0" w:color="000000"/>
              <w:bottom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1.8</w:t>
            </w:r>
          </w:p>
        </w:tc>
        <w:tc>
          <w:tcPr>
            <w:tcW w:w="7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lang w:val="ru-RU"/>
              </w:rPr>
            </w:pPr>
            <w:r>
              <w:rPr>
                <w:rFonts w:cs="Times New Roman"/>
                <w:color w:val="000000"/>
                <w:sz w:val="24"/>
                <w:szCs w:val="24"/>
                <w:lang w:val="ru-RU"/>
              </w:rPr>
              <w:t>Раскрывать понятие о среде обитания (водной, наземно-воздушной, почвенной, внутриорганизменной), условиях среды обитания</w:t>
            </w:r>
          </w:p>
        </w:tc>
      </w:tr>
      <w:tr>
        <w:trPr/>
        <w:tc>
          <w:tcPr>
            <w:tcW w:w="2139" w:type="dxa"/>
            <w:tcBorders>
              <w:top w:val="single" w:sz="6" w:space="0" w:color="000000"/>
              <w:left w:val="single" w:sz="6" w:space="0" w:color="000000"/>
              <w:bottom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1.9</w:t>
            </w:r>
          </w:p>
        </w:tc>
        <w:tc>
          <w:tcPr>
            <w:tcW w:w="7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lang w:val="ru-RU"/>
              </w:rPr>
            </w:pPr>
            <w:r>
              <w:rPr>
                <w:rFonts w:cs="Times New Roman"/>
                <w:color w:val="000000"/>
                <w:sz w:val="24"/>
                <w:szCs w:val="24"/>
                <w:lang w:val="ru-RU"/>
              </w:rPr>
              <w:t>Приводить примеры, характеризующие приспособленность организмов к среде обитания, взаимосвязи организмов в сообществах</w:t>
            </w:r>
          </w:p>
        </w:tc>
      </w:tr>
      <w:tr>
        <w:trPr/>
        <w:tc>
          <w:tcPr>
            <w:tcW w:w="2139" w:type="dxa"/>
            <w:tcBorders>
              <w:top w:val="single" w:sz="6" w:space="0" w:color="000000"/>
              <w:left w:val="single" w:sz="6" w:space="0" w:color="000000"/>
              <w:bottom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1.10</w:t>
            </w:r>
          </w:p>
        </w:tc>
        <w:tc>
          <w:tcPr>
            <w:tcW w:w="7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lang w:val="ru-RU"/>
              </w:rPr>
            </w:pPr>
            <w:r>
              <w:rPr>
                <w:rFonts w:cs="Times New Roman"/>
                <w:color w:val="000000"/>
                <w:sz w:val="24"/>
                <w:szCs w:val="24"/>
                <w:lang w:val="ru-RU"/>
              </w:rPr>
              <w:t>Выделять отличительные признаки природных и искусственных сообществ</w:t>
            </w:r>
          </w:p>
        </w:tc>
      </w:tr>
      <w:tr>
        <w:trPr/>
        <w:tc>
          <w:tcPr>
            <w:tcW w:w="2139" w:type="dxa"/>
            <w:tcBorders>
              <w:top w:val="single" w:sz="6" w:space="0" w:color="000000"/>
              <w:left w:val="single" w:sz="6" w:space="0" w:color="000000"/>
              <w:bottom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1.11</w:t>
            </w:r>
          </w:p>
        </w:tc>
        <w:tc>
          <w:tcPr>
            <w:tcW w:w="7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lang w:val="ru-RU"/>
              </w:rPr>
            </w:pPr>
            <w:r>
              <w:rPr>
                <w:rFonts w:cs="Times New Roman"/>
                <w:color w:val="000000"/>
                <w:sz w:val="24"/>
                <w:szCs w:val="24"/>
                <w:lang w:val="ru-RU"/>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tc>
      </w:tr>
      <w:tr>
        <w:trPr/>
        <w:tc>
          <w:tcPr>
            <w:tcW w:w="2139" w:type="dxa"/>
            <w:tcBorders>
              <w:top w:val="single" w:sz="6" w:space="0" w:color="000000"/>
              <w:left w:val="single" w:sz="6" w:space="0" w:color="000000"/>
              <w:bottom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1.12</w:t>
            </w:r>
          </w:p>
        </w:tc>
        <w:tc>
          <w:tcPr>
            <w:tcW w:w="7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lang w:val="ru-RU"/>
              </w:rPr>
            </w:pPr>
            <w:r>
              <w:rPr>
                <w:rFonts w:cs="Times New Roman"/>
                <w:color w:val="000000"/>
                <w:sz w:val="24"/>
                <w:szCs w:val="24"/>
                <w:lang w:val="ru-RU"/>
              </w:rPr>
              <w:t>Раскрывать роль биологии в практической деятельности человека</w:t>
            </w:r>
          </w:p>
        </w:tc>
      </w:tr>
      <w:tr>
        <w:trPr/>
        <w:tc>
          <w:tcPr>
            <w:tcW w:w="2139" w:type="dxa"/>
            <w:tcBorders>
              <w:top w:val="single" w:sz="6" w:space="0" w:color="000000"/>
              <w:left w:val="single" w:sz="6" w:space="0" w:color="000000"/>
              <w:bottom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1.13</w:t>
            </w:r>
          </w:p>
        </w:tc>
        <w:tc>
          <w:tcPr>
            <w:tcW w:w="7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lang w:val="ru-RU"/>
              </w:rPr>
            </w:pPr>
            <w:r>
              <w:rPr>
                <w:rFonts w:cs="Times New Roman"/>
                <w:color w:val="000000"/>
                <w:sz w:val="24"/>
                <w:szCs w:val="24"/>
                <w:lang w:val="ru-RU"/>
              </w:rPr>
              <w:t>Демонстрировать на конкретных примерах связь знаний биологии со знаниями по математике, предметам гуманитарного цикла, с различными видами искусства</w:t>
            </w:r>
          </w:p>
        </w:tc>
      </w:tr>
      <w:tr>
        <w:trPr/>
        <w:tc>
          <w:tcPr>
            <w:tcW w:w="2139" w:type="dxa"/>
            <w:tcBorders>
              <w:top w:val="single" w:sz="6" w:space="0" w:color="000000"/>
              <w:left w:val="single" w:sz="6" w:space="0" w:color="000000"/>
              <w:bottom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1.14</w:t>
            </w:r>
          </w:p>
        </w:tc>
        <w:tc>
          <w:tcPr>
            <w:tcW w:w="7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lang w:val="ru-RU"/>
              </w:rPr>
            </w:pPr>
            <w:r>
              <w:rPr>
                <w:rFonts w:cs="Times New Roman"/>
                <w:color w:val="000000"/>
                <w:sz w:val="24"/>
                <w:szCs w:val="24"/>
                <w:lang w:val="ru-RU"/>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tc>
      </w:tr>
      <w:tr>
        <w:trPr/>
        <w:tc>
          <w:tcPr>
            <w:tcW w:w="2139" w:type="dxa"/>
            <w:tcBorders>
              <w:top w:val="single" w:sz="6" w:space="0" w:color="000000"/>
              <w:left w:val="single" w:sz="6" w:space="0" w:color="000000"/>
              <w:bottom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1.15</w:t>
            </w:r>
          </w:p>
        </w:tc>
        <w:tc>
          <w:tcPr>
            <w:tcW w:w="7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lang w:val="ru-RU"/>
              </w:rPr>
            </w:pPr>
            <w:r>
              <w:rPr>
                <w:rFonts w:cs="Times New Roman"/>
                <w:color w:val="000000"/>
                <w:sz w:val="24"/>
                <w:szCs w:val="24"/>
                <w:lang w:val="ru-RU"/>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tc>
      </w:tr>
      <w:tr>
        <w:trPr/>
        <w:tc>
          <w:tcPr>
            <w:tcW w:w="2139" w:type="dxa"/>
            <w:tcBorders>
              <w:top w:val="single" w:sz="6" w:space="0" w:color="000000"/>
              <w:left w:val="single" w:sz="6" w:space="0" w:color="000000"/>
              <w:bottom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1.16</w:t>
            </w:r>
          </w:p>
        </w:tc>
        <w:tc>
          <w:tcPr>
            <w:tcW w:w="7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lang w:val="ru-RU"/>
              </w:rPr>
            </w:pPr>
            <w:r>
              <w:rPr>
                <w:rFonts w:cs="Times New Roman"/>
                <w:color w:val="000000"/>
                <w:sz w:val="24"/>
                <w:szCs w:val="24"/>
                <w:lang w:val="ru-RU"/>
              </w:rPr>
              <w:t>Владеть приёмами работы с лупой, световым и цифровым микроскопами при рассматривании биологических объектов</w:t>
            </w:r>
          </w:p>
        </w:tc>
      </w:tr>
      <w:tr>
        <w:trPr/>
        <w:tc>
          <w:tcPr>
            <w:tcW w:w="2139" w:type="dxa"/>
            <w:tcBorders>
              <w:top w:val="single" w:sz="6" w:space="0" w:color="000000"/>
              <w:left w:val="single" w:sz="6" w:space="0" w:color="000000"/>
              <w:bottom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1.17</w:t>
            </w:r>
          </w:p>
        </w:tc>
        <w:tc>
          <w:tcPr>
            <w:tcW w:w="7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lang w:val="ru-RU"/>
              </w:rPr>
            </w:pPr>
            <w:r>
              <w:rPr>
                <w:rFonts w:cs="Times New Roman"/>
                <w:color w:val="000000"/>
                <w:sz w:val="24"/>
                <w:szCs w:val="24"/>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tc>
      </w:tr>
      <w:tr>
        <w:trPr/>
        <w:tc>
          <w:tcPr>
            <w:tcW w:w="2139" w:type="dxa"/>
            <w:tcBorders>
              <w:top w:val="single" w:sz="6" w:space="0" w:color="000000"/>
              <w:left w:val="single" w:sz="6" w:space="0" w:color="000000"/>
              <w:bottom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1.18</w:t>
            </w:r>
          </w:p>
        </w:tc>
        <w:tc>
          <w:tcPr>
            <w:tcW w:w="7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lang w:val="ru-RU"/>
              </w:rPr>
            </w:pPr>
            <w:r>
              <w:rPr>
                <w:rFonts w:cs="Times New Roman"/>
                <w:color w:val="000000"/>
                <w:sz w:val="24"/>
                <w:szCs w:val="24"/>
                <w:lang w:val="ru-RU"/>
              </w:rPr>
              <w:t>Использовать при выполнении учебных заданий научно- популярную литературу по биологии, справочные материалы, ресурсы сети Интернет</w:t>
            </w:r>
          </w:p>
        </w:tc>
      </w:tr>
      <w:tr>
        <w:trPr/>
        <w:tc>
          <w:tcPr>
            <w:tcW w:w="2139" w:type="dxa"/>
            <w:tcBorders>
              <w:top w:val="single" w:sz="6" w:space="0" w:color="000000"/>
              <w:left w:val="single" w:sz="6" w:space="0" w:color="000000"/>
              <w:bottom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1.19</w:t>
            </w:r>
          </w:p>
        </w:tc>
        <w:tc>
          <w:tcPr>
            <w:tcW w:w="7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lang w:val="ru-RU"/>
              </w:rPr>
            </w:pPr>
            <w:r>
              <w:rPr>
                <w:rFonts w:cs="Times New Roman"/>
                <w:color w:val="000000"/>
                <w:sz w:val="24"/>
                <w:szCs w:val="24"/>
                <w:lang w:val="ru-RU"/>
              </w:rPr>
              <w:t>Создавать письменные и устные сообщения, грамотно используя понятийный аппарат изучаемого раздела биологии</w:t>
            </w:r>
          </w:p>
        </w:tc>
      </w:tr>
    </w:tbl>
    <w:p>
      <w:pPr>
        <w:pStyle w:val="Normal"/>
        <w:spacing w:lineRule="auto" w:line="360" w:before="280" w:after="280"/>
        <w:contextualSpacing/>
        <w:jc w:val="center"/>
        <w:rPr>
          <w:rFonts w:cs="Times New Roman"/>
          <w:color w:val="000000"/>
          <w:sz w:val="24"/>
          <w:szCs w:val="24"/>
        </w:rPr>
      </w:pPr>
      <w:r>
        <w:rPr>
          <w:rFonts w:cs="Times New Roman"/>
          <w:b/>
          <w:bCs/>
          <w:color w:val="000000"/>
          <w:sz w:val="24"/>
          <w:szCs w:val="24"/>
        </w:rPr>
        <w:t>Проверяемые элементы содержания</w:t>
      </w:r>
    </w:p>
    <w:tbl>
      <w:tblPr>
        <w:tblW w:w="5000" w:type="pct"/>
        <w:jc w:val="left"/>
        <w:tblInd w:w="0" w:type="dxa"/>
        <w:tblLayout w:type="fixed"/>
        <w:tblCellMar>
          <w:top w:w="75" w:type="dxa"/>
          <w:left w:w="75" w:type="dxa"/>
          <w:bottom w:w="75" w:type="dxa"/>
          <w:right w:w="75" w:type="dxa"/>
        </w:tblCellMar>
        <w:tblLook w:noVBand="1" w:val="0600" w:noHBand="1" w:lastColumn="0" w:firstColumn="0" w:lastRow="0" w:firstRow="0"/>
      </w:tblPr>
      <w:tblGrid>
        <w:gridCol w:w="1092"/>
        <w:gridCol w:w="1987"/>
        <w:gridCol w:w="6559"/>
      </w:tblGrid>
      <w:tr>
        <w:trPr/>
        <w:tc>
          <w:tcPr>
            <w:tcW w:w="1092" w:type="dxa"/>
            <w:tcBorders>
              <w:top w:val="single" w:sz="6" w:space="0" w:color="000000"/>
              <w:left w:val="single" w:sz="6" w:space="0" w:color="000000"/>
            </w:tcBorders>
            <w:vAlign w:val="center"/>
          </w:tcPr>
          <w:p>
            <w:pPr>
              <w:pStyle w:val="Normal"/>
              <w:widowControl w:val="false"/>
              <w:spacing w:lineRule="auto" w:line="360" w:before="0" w:after="0"/>
              <w:contextualSpacing/>
              <w:jc w:val="both"/>
              <w:rPr/>
            </w:pPr>
            <w:r>
              <w:rPr>
                <w:rFonts w:cs="Times New Roman"/>
                <w:b/>
                <w:bCs/>
                <w:color w:val="000000"/>
                <w:sz w:val="24"/>
                <w:szCs w:val="24"/>
              </w:rPr>
              <w:t>Код раздела</w:t>
            </w:r>
          </w:p>
        </w:tc>
        <w:tc>
          <w:tcPr>
            <w:tcW w:w="1987" w:type="dxa"/>
            <w:tcBorders>
              <w:top w:val="single" w:sz="6" w:space="0" w:color="000000"/>
              <w:left w:val="single" w:sz="6" w:space="0" w:color="000000"/>
              <w:bottom w:val="single" w:sz="6" w:space="0" w:color="000000"/>
            </w:tcBorders>
            <w:vAlign w:val="center"/>
          </w:tcPr>
          <w:p>
            <w:pPr>
              <w:pStyle w:val="Normal"/>
              <w:widowControl w:val="false"/>
              <w:spacing w:lineRule="auto" w:line="360" w:before="0" w:after="0"/>
              <w:contextualSpacing/>
              <w:jc w:val="both"/>
              <w:rPr/>
            </w:pPr>
            <w:r>
              <w:rPr>
                <w:rFonts w:cs="Times New Roman"/>
                <w:b/>
                <w:bCs/>
                <w:color w:val="000000"/>
                <w:sz w:val="24"/>
                <w:szCs w:val="24"/>
              </w:rPr>
              <w:t>Код проверяемого элемента</w:t>
            </w:r>
          </w:p>
        </w:tc>
        <w:tc>
          <w:tcPr>
            <w:tcW w:w="6559" w:type="dxa"/>
            <w:tcBorders>
              <w:top w:val="single" w:sz="6" w:space="0" w:color="000000"/>
              <w:left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b/>
                <w:bCs/>
                <w:color w:val="000000"/>
                <w:sz w:val="24"/>
                <w:szCs w:val="24"/>
              </w:rPr>
              <w:t>Проверяемые элементы содержания</w:t>
            </w:r>
          </w:p>
        </w:tc>
      </w:tr>
      <w:tr>
        <w:trPr/>
        <w:tc>
          <w:tcPr>
            <w:tcW w:w="1092" w:type="dxa"/>
            <w:vMerge w:val="restart"/>
            <w:tcBorders>
              <w:top w:val="single" w:sz="6" w:space="0" w:color="000000"/>
              <w:lef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1</w:t>
            </w:r>
          </w:p>
        </w:tc>
        <w:tc>
          <w:tcPr>
            <w:tcW w:w="8546"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lang w:val="ru-RU"/>
              </w:rPr>
            </w:pPr>
            <w:r>
              <w:rPr>
                <w:rFonts w:cs="Times New Roman"/>
                <w:color w:val="000000"/>
                <w:sz w:val="24"/>
                <w:szCs w:val="24"/>
                <w:lang w:val="ru-RU"/>
              </w:rPr>
              <w:t>Биология –</w:t>
            </w:r>
            <w:r>
              <w:rPr>
                <w:rFonts w:cs="Times New Roman"/>
                <w:color w:val="000000"/>
                <w:sz w:val="24"/>
                <w:szCs w:val="24"/>
              </w:rPr>
              <w:t> </w:t>
            </w:r>
            <w:r>
              <w:rPr>
                <w:rFonts w:cs="Times New Roman"/>
                <w:color w:val="000000"/>
                <w:sz w:val="24"/>
                <w:szCs w:val="24"/>
                <w:lang w:val="ru-RU"/>
              </w:rPr>
              <w:t>наука о живой природе</w:t>
            </w:r>
          </w:p>
        </w:tc>
      </w:tr>
      <w:tr>
        <w:trPr/>
        <w:tc>
          <w:tcPr>
            <w:tcW w:w="1092" w:type="dxa"/>
            <w:vMerge w:val="continue"/>
            <w:tcBorders>
              <w:top w:val="single" w:sz="6" w:space="0" w:color="000000"/>
              <w:left w:val="single" w:sz="6" w:space="0" w:color="000000"/>
            </w:tcBorders>
            <w:vAlign w:val="center"/>
          </w:tcPr>
          <w:p>
            <w:pPr>
              <w:pStyle w:val="Normal"/>
              <w:widowControl w:val="false"/>
              <w:spacing w:lineRule="auto" w:line="360" w:before="0" w:after="0"/>
              <w:ind w:left="75" w:right="75" w:hanging="0"/>
              <w:contextualSpacing/>
              <w:jc w:val="both"/>
              <w:rPr>
                <w:rFonts w:cs="Times New Roman"/>
                <w:color w:val="000000"/>
                <w:sz w:val="24"/>
                <w:szCs w:val="24"/>
                <w:lang w:val="ru-RU"/>
              </w:rPr>
            </w:pPr>
            <w:r>
              <w:rPr>
                <w:rFonts w:cs="Times New Roman"/>
                <w:color w:val="000000"/>
                <w:sz w:val="24"/>
                <w:szCs w:val="24"/>
                <w:lang w:val="ru-RU"/>
              </w:rPr>
            </w:r>
          </w:p>
        </w:tc>
        <w:tc>
          <w:tcPr>
            <w:tcW w:w="1987" w:type="dxa"/>
            <w:tcBorders>
              <w:top w:val="single" w:sz="6" w:space="0" w:color="000000"/>
              <w:lef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rPr>
              <w:t>1.1</w:t>
            </w:r>
          </w:p>
        </w:tc>
        <w:tc>
          <w:tcPr>
            <w:tcW w:w="6559" w:type="dxa"/>
            <w:tcBorders>
              <w:top w:val="single" w:sz="6" w:space="0" w:color="000000"/>
              <w:left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color w:val="000000"/>
                <w:sz w:val="24"/>
                <w:szCs w:val="24"/>
                <w:lang w:val="ru-RU"/>
              </w:rPr>
              <w:t>Понятие о жизни. Признаки живого (клеточное строение, питание, дыхание, выделение, рост и другие). Объекты живой и неживой природы, их сравнение. Живая и неживая природа - единое целое</w:t>
            </w:r>
          </w:p>
        </w:tc>
      </w:tr>
      <w:tr>
        <w:trPr/>
        <w:tc>
          <w:tcPr>
            <w:tcW w:w="1092" w:type="dxa"/>
            <w:vMerge w:val="continue"/>
            <w:tcBorders>
              <w:top w:val="single" w:sz="6" w:space="0" w:color="000000"/>
              <w:left w:val="single" w:sz="6" w:space="0" w:color="000000"/>
            </w:tcBorders>
            <w:vAlign w:val="center"/>
          </w:tcPr>
          <w:p>
            <w:pPr>
              <w:pStyle w:val="Normal"/>
              <w:widowControl w:val="false"/>
              <w:spacing w:lineRule="auto" w:line="360" w:before="0" w:after="0"/>
              <w:ind w:left="75" w:right="75" w:hanging="0"/>
              <w:contextualSpacing/>
              <w:jc w:val="both"/>
              <w:rPr>
                <w:rFonts w:cs="Times New Roman"/>
                <w:color w:val="000000"/>
                <w:sz w:val="24"/>
                <w:szCs w:val="24"/>
                <w:lang w:val="ru-RU"/>
              </w:rPr>
            </w:pPr>
            <w:r>
              <w:rPr>
                <w:rFonts w:cs="Times New Roman"/>
                <w:color w:val="000000"/>
                <w:sz w:val="24"/>
                <w:szCs w:val="24"/>
                <w:lang w:val="ru-RU"/>
              </w:rPr>
            </w:r>
          </w:p>
        </w:tc>
        <w:tc>
          <w:tcPr>
            <w:tcW w:w="1987" w:type="dxa"/>
            <w:tcBorders>
              <w:top w:val="single" w:sz="6" w:space="0" w:color="000000"/>
              <w:lef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rPr>
              <w:t>1.2</w:t>
            </w:r>
          </w:p>
        </w:tc>
        <w:tc>
          <w:tcPr>
            <w:tcW w:w="6559" w:type="dxa"/>
            <w:tcBorders>
              <w:top w:val="single" w:sz="6" w:space="0" w:color="000000"/>
              <w:left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color w:val="000000"/>
                <w:sz w:val="24"/>
                <w:szCs w:val="24"/>
                <w:lang w:val="ru-RU"/>
              </w:rPr>
              <w:t>Биология - система наук о живой природе. Основные разделы биологии (ботаника, зоология, экология, цитология, анатомия, физиология и другие). Профессии, связанные с биологией: врач, ветеринар, психолог, агроном, животновод и другие (4 - 5). Связь биологии с другими науками (математика, география и другие). Роль биологии в познании окружающего мира и практической деятельности современного человека</w:t>
            </w:r>
          </w:p>
        </w:tc>
      </w:tr>
      <w:tr>
        <w:trPr/>
        <w:tc>
          <w:tcPr>
            <w:tcW w:w="1092" w:type="dxa"/>
            <w:vMerge w:val="continue"/>
            <w:tcBorders>
              <w:top w:val="single" w:sz="6" w:space="0" w:color="000000"/>
              <w:left w:val="single" w:sz="6" w:space="0" w:color="000000"/>
            </w:tcBorders>
            <w:vAlign w:val="center"/>
          </w:tcPr>
          <w:p>
            <w:pPr>
              <w:pStyle w:val="Normal"/>
              <w:widowControl w:val="false"/>
              <w:spacing w:lineRule="auto" w:line="360" w:before="0" w:after="0"/>
              <w:ind w:left="75" w:right="75" w:hanging="0"/>
              <w:contextualSpacing/>
              <w:jc w:val="both"/>
              <w:rPr>
                <w:rFonts w:cs="Times New Roman"/>
                <w:color w:val="000000"/>
                <w:sz w:val="24"/>
                <w:szCs w:val="24"/>
                <w:lang w:val="ru-RU"/>
              </w:rPr>
            </w:pPr>
            <w:r>
              <w:rPr>
                <w:rFonts w:cs="Times New Roman"/>
                <w:color w:val="000000"/>
                <w:sz w:val="24"/>
                <w:szCs w:val="24"/>
                <w:lang w:val="ru-RU"/>
              </w:rPr>
            </w:r>
          </w:p>
        </w:tc>
        <w:tc>
          <w:tcPr>
            <w:tcW w:w="1987" w:type="dxa"/>
            <w:tcBorders>
              <w:top w:val="single" w:sz="6" w:space="0" w:color="000000"/>
              <w:lef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rPr>
              <w:t>1.3</w:t>
            </w:r>
          </w:p>
        </w:tc>
        <w:tc>
          <w:tcPr>
            <w:tcW w:w="6559" w:type="dxa"/>
            <w:tcBorders>
              <w:top w:val="single" w:sz="6" w:space="0" w:color="000000"/>
              <w:left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color w:val="000000"/>
                <w:sz w:val="24"/>
                <w:szCs w:val="24"/>
                <w:lang w:val="ru-RU"/>
              </w:rPr>
              <w:t>Кабинет биологии. Правила поведения и работы в кабинете с биологическими приборами и инструментами. 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сеть Интернет)</w:t>
            </w:r>
          </w:p>
        </w:tc>
      </w:tr>
      <w:tr>
        <w:trPr/>
        <w:tc>
          <w:tcPr>
            <w:tcW w:w="1092" w:type="dxa"/>
            <w:vMerge w:val="restart"/>
            <w:tcBorders>
              <w:top w:val="single" w:sz="6" w:space="0" w:color="000000"/>
              <w:lef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rPr>
              <w:t>2</w:t>
            </w:r>
          </w:p>
        </w:tc>
        <w:tc>
          <w:tcPr>
            <w:tcW w:w="8546" w:type="dxa"/>
            <w:gridSpan w:val="2"/>
            <w:tcBorders>
              <w:top w:val="single" w:sz="6" w:space="0" w:color="000000"/>
              <w:left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rPr>
              <w:t>Методы изучения живой природы</w:t>
            </w:r>
          </w:p>
        </w:tc>
      </w:tr>
      <w:tr>
        <w:trPr/>
        <w:tc>
          <w:tcPr>
            <w:tcW w:w="1092" w:type="dxa"/>
            <w:vMerge w:val="continue"/>
            <w:tcBorders>
              <w:top w:val="single" w:sz="6" w:space="0" w:color="000000"/>
              <w:left w:val="single" w:sz="6" w:space="0" w:color="000000"/>
            </w:tcBorders>
            <w:vAlign w:val="center"/>
          </w:tcPr>
          <w:p>
            <w:pPr>
              <w:pStyle w:val="Normal"/>
              <w:widowControl w:val="false"/>
              <w:spacing w:lineRule="auto" w:line="360" w:before="0" w:after="0"/>
              <w:ind w:left="75" w:right="75" w:hanging="0"/>
              <w:contextualSpacing/>
              <w:jc w:val="both"/>
              <w:rPr>
                <w:rFonts w:cs="Times New Roman"/>
                <w:color w:val="000000"/>
                <w:sz w:val="24"/>
                <w:szCs w:val="24"/>
              </w:rPr>
            </w:pPr>
            <w:r>
              <w:rPr>
                <w:rFonts w:cs="Times New Roman"/>
                <w:color w:val="000000"/>
                <w:sz w:val="24"/>
                <w:szCs w:val="24"/>
              </w:rPr>
            </w:r>
          </w:p>
        </w:tc>
        <w:tc>
          <w:tcPr>
            <w:tcW w:w="1987" w:type="dxa"/>
            <w:tcBorders>
              <w:top w:val="single" w:sz="6" w:space="0" w:color="000000"/>
              <w:lef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rPr>
              <w:t>2.1</w:t>
            </w:r>
          </w:p>
        </w:tc>
        <w:tc>
          <w:tcPr>
            <w:tcW w:w="6559" w:type="dxa"/>
            <w:tcBorders>
              <w:top w:val="single" w:sz="6" w:space="0" w:color="000000"/>
              <w:left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color w:val="000000"/>
                <w:sz w:val="24"/>
                <w:szCs w:val="24"/>
                <w:lang w:val="ru-RU"/>
              </w:rPr>
              <w:t>Научные методы изучения живой природы: наблюдение, эксперимент, описание, измерение, классификация. Устройство увеличительных приборов: лупы и микроскопа. Правила работы с увеличительными приборами</w:t>
            </w:r>
          </w:p>
        </w:tc>
      </w:tr>
      <w:tr>
        <w:trPr/>
        <w:tc>
          <w:tcPr>
            <w:tcW w:w="1092" w:type="dxa"/>
            <w:vMerge w:val="continue"/>
            <w:tcBorders>
              <w:top w:val="single" w:sz="6" w:space="0" w:color="000000"/>
              <w:left w:val="single" w:sz="6" w:space="0" w:color="000000"/>
            </w:tcBorders>
            <w:vAlign w:val="center"/>
          </w:tcPr>
          <w:p>
            <w:pPr>
              <w:pStyle w:val="Normal"/>
              <w:widowControl w:val="false"/>
              <w:spacing w:lineRule="auto" w:line="360" w:before="0" w:after="0"/>
              <w:ind w:left="75" w:right="75" w:hanging="0"/>
              <w:contextualSpacing/>
              <w:jc w:val="both"/>
              <w:rPr>
                <w:rFonts w:cs="Times New Roman"/>
                <w:color w:val="000000"/>
                <w:sz w:val="24"/>
                <w:szCs w:val="24"/>
                <w:lang w:val="ru-RU"/>
              </w:rPr>
            </w:pPr>
            <w:r>
              <w:rPr>
                <w:rFonts w:cs="Times New Roman"/>
                <w:color w:val="000000"/>
                <w:sz w:val="24"/>
                <w:szCs w:val="24"/>
                <w:lang w:val="ru-RU"/>
              </w:rPr>
            </w:r>
          </w:p>
        </w:tc>
        <w:tc>
          <w:tcPr>
            <w:tcW w:w="1987" w:type="dxa"/>
            <w:tcBorders>
              <w:top w:val="single" w:sz="6" w:space="0" w:color="000000"/>
              <w:lef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rPr>
              <w:t>2.2</w:t>
            </w:r>
          </w:p>
        </w:tc>
        <w:tc>
          <w:tcPr>
            <w:tcW w:w="6559" w:type="dxa"/>
            <w:tcBorders>
              <w:top w:val="single" w:sz="6" w:space="0" w:color="000000"/>
              <w:left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lang w:val="ru-RU"/>
              </w:rPr>
              <w:t xml:space="preserve">Метод описания в биологии (наглядный, словесный, схематический). Метод измерения (инструменты измерения). Метод классификации организмов, применение двойных названий организмов. </w:t>
            </w:r>
            <w:r>
              <w:rPr>
                <w:rFonts w:cs="Times New Roman"/>
                <w:color w:val="000000"/>
                <w:sz w:val="24"/>
                <w:szCs w:val="24"/>
              </w:rPr>
              <w:t>Наблюдение и эксперимент как ведущие методы биологии</w:t>
            </w:r>
          </w:p>
        </w:tc>
      </w:tr>
      <w:tr>
        <w:trPr/>
        <w:tc>
          <w:tcPr>
            <w:tcW w:w="1092" w:type="dxa"/>
            <w:vMerge w:val="restart"/>
            <w:tcBorders>
              <w:top w:val="single" w:sz="6" w:space="0" w:color="000000"/>
              <w:left w:val="single" w:sz="6" w:space="0" w:color="000000"/>
              <w:bottom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rPr>
              <w:t>3</w:t>
            </w:r>
          </w:p>
        </w:tc>
        <w:tc>
          <w:tcPr>
            <w:tcW w:w="8546" w:type="dxa"/>
            <w:gridSpan w:val="2"/>
            <w:tcBorders>
              <w:top w:val="single" w:sz="6" w:space="0" w:color="000000"/>
              <w:left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rPr>
              <w:t>Организмы – тела живой природы</w:t>
            </w:r>
          </w:p>
        </w:tc>
      </w:tr>
      <w:tr>
        <w:trPr/>
        <w:tc>
          <w:tcPr>
            <w:tcW w:w="1092" w:type="dxa"/>
            <w:vMerge w:val="continue"/>
            <w:tcBorders>
              <w:top w:val="single" w:sz="6" w:space="0" w:color="000000"/>
              <w:left w:val="single" w:sz="6" w:space="0" w:color="000000"/>
              <w:bottom w:val="single" w:sz="6" w:space="0" w:color="000000"/>
            </w:tcBorders>
            <w:vAlign w:val="center"/>
          </w:tcPr>
          <w:p>
            <w:pPr>
              <w:pStyle w:val="Normal"/>
              <w:widowControl w:val="false"/>
              <w:spacing w:lineRule="auto" w:line="360" w:before="0" w:after="0"/>
              <w:ind w:left="75" w:right="75" w:hanging="0"/>
              <w:contextualSpacing/>
              <w:jc w:val="both"/>
              <w:rPr>
                <w:rFonts w:cs="Times New Roman"/>
                <w:color w:val="000000"/>
                <w:sz w:val="24"/>
                <w:szCs w:val="24"/>
              </w:rPr>
            </w:pPr>
            <w:r>
              <w:rPr>
                <w:rFonts w:cs="Times New Roman"/>
                <w:color w:val="000000"/>
                <w:sz w:val="24"/>
                <w:szCs w:val="24"/>
              </w:rPr>
            </w:r>
          </w:p>
        </w:tc>
        <w:tc>
          <w:tcPr>
            <w:tcW w:w="1987" w:type="dxa"/>
            <w:tcBorders>
              <w:top w:val="single" w:sz="6" w:space="0" w:color="000000"/>
              <w:left w:val="single" w:sz="6" w:space="0" w:color="000000"/>
              <w:bottom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rPr>
              <w:t>3.1</w:t>
            </w:r>
          </w:p>
        </w:tc>
        <w:tc>
          <w:tcPr>
            <w:tcW w:w="65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lang w:val="ru-RU"/>
              </w:rPr>
              <w:t xml:space="preserve">Понятие об организме. Доядерные и ядерные организмы. </w:t>
            </w:r>
            <w:r>
              <w:rPr>
                <w:rFonts w:cs="Times New Roman"/>
                <w:color w:val="000000"/>
                <w:sz w:val="24"/>
                <w:szCs w:val="24"/>
              </w:rPr>
              <w:t>Одноклеточные и многоклеточные организмы</w:t>
            </w:r>
          </w:p>
        </w:tc>
      </w:tr>
      <w:tr>
        <w:trPr/>
        <w:tc>
          <w:tcPr>
            <w:tcW w:w="1092" w:type="dxa"/>
            <w:vMerge w:val="continue"/>
            <w:tcBorders>
              <w:top w:val="single" w:sz="6" w:space="0" w:color="000000"/>
              <w:left w:val="single" w:sz="6" w:space="0" w:color="000000"/>
              <w:bottom w:val="single" w:sz="6" w:space="0" w:color="000000"/>
            </w:tcBorders>
            <w:vAlign w:val="center"/>
          </w:tcPr>
          <w:p>
            <w:pPr>
              <w:pStyle w:val="Normal"/>
              <w:widowControl w:val="false"/>
              <w:spacing w:lineRule="auto" w:line="360" w:before="0" w:after="0"/>
              <w:ind w:left="75" w:right="75" w:hanging="0"/>
              <w:contextualSpacing/>
              <w:jc w:val="both"/>
              <w:rPr>
                <w:rFonts w:cs="Times New Roman"/>
                <w:color w:val="000000"/>
                <w:sz w:val="24"/>
                <w:szCs w:val="24"/>
              </w:rPr>
            </w:pPr>
            <w:r>
              <w:rPr>
                <w:rFonts w:cs="Times New Roman"/>
                <w:color w:val="000000"/>
                <w:sz w:val="24"/>
                <w:szCs w:val="24"/>
              </w:rPr>
            </w:r>
          </w:p>
        </w:tc>
        <w:tc>
          <w:tcPr>
            <w:tcW w:w="1987" w:type="dxa"/>
            <w:tcBorders>
              <w:top w:val="single" w:sz="6" w:space="0" w:color="000000"/>
              <w:left w:val="single" w:sz="6" w:space="0" w:color="000000"/>
              <w:bottom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3.2</w:t>
            </w:r>
          </w:p>
        </w:tc>
        <w:tc>
          <w:tcPr>
            <w:tcW w:w="65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lang w:val="ru-RU"/>
              </w:rPr>
              <w:t xml:space="preserve">Клетка и её открытие. Клеточное строение организмов. Цитология – наука о клетке. Клетка – наименьшая единица строения и жизнедеятельности организмов. </w:t>
            </w:r>
            <w:r>
              <w:rPr>
                <w:rFonts w:cs="Times New Roman"/>
                <w:color w:val="000000"/>
                <w:sz w:val="24"/>
                <w:szCs w:val="24"/>
              </w:rPr>
              <w:t>Строение клетки под световым микроскопом: клеточная оболочка, цитоплазма, ядро</w:t>
            </w:r>
          </w:p>
        </w:tc>
      </w:tr>
      <w:tr>
        <w:trPr/>
        <w:tc>
          <w:tcPr>
            <w:tcW w:w="1092" w:type="dxa"/>
            <w:vMerge w:val="continue"/>
            <w:tcBorders>
              <w:top w:val="single" w:sz="6" w:space="0" w:color="000000"/>
              <w:left w:val="single" w:sz="6" w:space="0" w:color="000000"/>
              <w:bottom w:val="single" w:sz="6" w:space="0" w:color="000000"/>
            </w:tcBorders>
            <w:vAlign w:val="center"/>
          </w:tcPr>
          <w:p>
            <w:pPr>
              <w:pStyle w:val="Normal"/>
              <w:widowControl w:val="false"/>
              <w:spacing w:lineRule="auto" w:line="360" w:before="0" w:after="0"/>
              <w:ind w:left="75" w:right="75" w:hanging="0"/>
              <w:contextualSpacing/>
              <w:jc w:val="both"/>
              <w:rPr>
                <w:rFonts w:cs="Times New Roman"/>
                <w:color w:val="000000"/>
                <w:sz w:val="24"/>
                <w:szCs w:val="24"/>
              </w:rPr>
            </w:pPr>
            <w:r>
              <w:rPr>
                <w:rFonts w:cs="Times New Roman"/>
                <w:color w:val="000000"/>
                <w:sz w:val="24"/>
                <w:szCs w:val="24"/>
              </w:rPr>
            </w:r>
          </w:p>
        </w:tc>
        <w:tc>
          <w:tcPr>
            <w:tcW w:w="1987" w:type="dxa"/>
            <w:tcBorders>
              <w:top w:val="single" w:sz="6" w:space="0" w:color="000000"/>
              <w:left w:val="single" w:sz="6" w:space="0" w:color="000000"/>
              <w:bottom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3.3</w:t>
            </w:r>
          </w:p>
        </w:tc>
        <w:tc>
          <w:tcPr>
            <w:tcW w:w="65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lang w:val="ru-RU"/>
              </w:rPr>
            </w:pPr>
            <w:r>
              <w:rPr>
                <w:rFonts w:cs="Times New Roman"/>
                <w:color w:val="000000"/>
                <w:sz w:val="24"/>
                <w:szCs w:val="24"/>
                <w:lang w:val="ru-RU"/>
              </w:rPr>
              <w:t>Клетки, ткани, органы, системы органов</w:t>
            </w:r>
          </w:p>
        </w:tc>
      </w:tr>
      <w:tr>
        <w:trPr/>
        <w:tc>
          <w:tcPr>
            <w:tcW w:w="1092" w:type="dxa"/>
            <w:vMerge w:val="continue"/>
            <w:tcBorders>
              <w:top w:val="single" w:sz="6" w:space="0" w:color="000000"/>
              <w:left w:val="single" w:sz="6" w:space="0" w:color="000000"/>
              <w:bottom w:val="single" w:sz="6" w:space="0" w:color="000000"/>
            </w:tcBorders>
            <w:vAlign w:val="center"/>
          </w:tcPr>
          <w:p>
            <w:pPr>
              <w:pStyle w:val="Normal"/>
              <w:widowControl w:val="false"/>
              <w:spacing w:lineRule="auto" w:line="360" w:before="0" w:after="0"/>
              <w:ind w:left="75" w:right="75" w:hanging="0"/>
              <w:contextualSpacing/>
              <w:jc w:val="both"/>
              <w:rPr>
                <w:rFonts w:cs="Times New Roman"/>
                <w:color w:val="000000"/>
                <w:sz w:val="24"/>
                <w:szCs w:val="24"/>
                <w:lang w:val="ru-RU"/>
              </w:rPr>
            </w:pPr>
            <w:r>
              <w:rPr>
                <w:rFonts w:cs="Times New Roman"/>
                <w:color w:val="000000"/>
                <w:sz w:val="24"/>
                <w:szCs w:val="24"/>
                <w:lang w:val="ru-RU"/>
              </w:rPr>
            </w:r>
          </w:p>
        </w:tc>
        <w:tc>
          <w:tcPr>
            <w:tcW w:w="1987" w:type="dxa"/>
            <w:tcBorders>
              <w:top w:val="single" w:sz="6" w:space="0" w:color="000000"/>
              <w:left w:val="single" w:sz="6" w:space="0" w:color="000000"/>
              <w:bottom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3.4</w:t>
            </w:r>
          </w:p>
        </w:tc>
        <w:tc>
          <w:tcPr>
            <w:tcW w:w="65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lang w:val="ru-RU"/>
              </w:rPr>
              <w:t xml:space="preserve">Жизнедеятельность организмов. Особенности строения и процессов жизнедеятельности у растений, животных, бактерий и грибов. Свойства организмов: питание, дыхание, выделение, движение, размножение, развитие, раздражимость, приспособленность. </w:t>
            </w:r>
            <w:r>
              <w:rPr>
                <w:rFonts w:cs="Times New Roman"/>
                <w:color w:val="000000"/>
                <w:sz w:val="24"/>
                <w:szCs w:val="24"/>
              </w:rPr>
              <w:t>Организм – единое целое</w:t>
            </w:r>
          </w:p>
        </w:tc>
      </w:tr>
      <w:tr>
        <w:trPr/>
        <w:tc>
          <w:tcPr>
            <w:tcW w:w="1092" w:type="dxa"/>
            <w:vMerge w:val="continue"/>
            <w:tcBorders>
              <w:top w:val="single" w:sz="6" w:space="0" w:color="000000"/>
              <w:left w:val="single" w:sz="6" w:space="0" w:color="000000"/>
              <w:bottom w:val="single" w:sz="6" w:space="0" w:color="000000"/>
            </w:tcBorders>
            <w:vAlign w:val="center"/>
          </w:tcPr>
          <w:p>
            <w:pPr>
              <w:pStyle w:val="Normal"/>
              <w:widowControl w:val="false"/>
              <w:spacing w:lineRule="auto" w:line="360" w:before="0" w:after="0"/>
              <w:ind w:left="75" w:right="75" w:hanging="0"/>
              <w:contextualSpacing/>
              <w:jc w:val="both"/>
              <w:rPr>
                <w:rFonts w:cs="Times New Roman"/>
                <w:color w:val="000000"/>
                <w:sz w:val="24"/>
                <w:szCs w:val="24"/>
              </w:rPr>
            </w:pPr>
            <w:r>
              <w:rPr>
                <w:rFonts w:cs="Times New Roman"/>
                <w:color w:val="000000"/>
                <w:sz w:val="24"/>
                <w:szCs w:val="24"/>
              </w:rPr>
            </w:r>
          </w:p>
        </w:tc>
        <w:tc>
          <w:tcPr>
            <w:tcW w:w="1987" w:type="dxa"/>
            <w:tcBorders>
              <w:top w:val="single" w:sz="6" w:space="0" w:color="000000"/>
              <w:left w:val="single" w:sz="6" w:space="0" w:color="000000"/>
              <w:bottom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3.5</w:t>
            </w:r>
          </w:p>
        </w:tc>
        <w:tc>
          <w:tcPr>
            <w:tcW w:w="65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lang w:val="ru-RU"/>
              </w:rPr>
            </w:pPr>
            <w:r>
              <w:rPr>
                <w:rFonts w:cs="Times New Roman"/>
                <w:color w:val="000000"/>
                <w:sz w:val="24"/>
                <w:szCs w:val="24"/>
                <w:lang w:val="ru-RU"/>
              </w:rPr>
              <w:t>Разнообразие организмов и их классификация (таксоны в биологии: царства, типы (отделы), классы, отряды (порядки), семейства, роды, виды)</w:t>
            </w:r>
          </w:p>
        </w:tc>
      </w:tr>
      <w:tr>
        <w:trPr/>
        <w:tc>
          <w:tcPr>
            <w:tcW w:w="1092" w:type="dxa"/>
            <w:vMerge w:val="continue"/>
            <w:tcBorders>
              <w:top w:val="single" w:sz="6" w:space="0" w:color="000000"/>
              <w:left w:val="single" w:sz="6" w:space="0" w:color="000000"/>
              <w:bottom w:val="single" w:sz="6" w:space="0" w:color="000000"/>
            </w:tcBorders>
            <w:vAlign w:val="center"/>
          </w:tcPr>
          <w:p>
            <w:pPr>
              <w:pStyle w:val="Normal"/>
              <w:widowControl w:val="false"/>
              <w:spacing w:lineRule="auto" w:line="360" w:before="0" w:after="0"/>
              <w:ind w:left="75" w:right="75" w:hanging="0"/>
              <w:contextualSpacing/>
              <w:jc w:val="both"/>
              <w:rPr>
                <w:rFonts w:cs="Times New Roman"/>
                <w:color w:val="000000"/>
                <w:sz w:val="24"/>
                <w:szCs w:val="24"/>
                <w:lang w:val="ru-RU"/>
              </w:rPr>
            </w:pPr>
            <w:r>
              <w:rPr>
                <w:rFonts w:cs="Times New Roman"/>
                <w:color w:val="000000"/>
                <w:sz w:val="24"/>
                <w:szCs w:val="24"/>
                <w:lang w:val="ru-RU"/>
              </w:rPr>
            </w:r>
          </w:p>
        </w:tc>
        <w:tc>
          <w:tcPr>
            <w:tcW w:w="1987" w:type="dxa"/>
            <w:tcBorders>
              <w:top w:val="single" w:sz="6" w:space="0" w:color="000000"/>
              <w:left w:val="single" w:sz="6" w:space="0" w:color="000000"/>
              <w:bottom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3.6</w:t>
            </w:r>
          </w:p>
        </w:tc>
        <w:tc>
          <w:tcPr>
            <w:tcW w:w="65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lang w:val="ru-RU"/>
              </w:rPr>
            </w:pPr>
            <w:r>
              <w:rPr>
                <w:rFonts w:cs="Times New Roman"/>
                <w:color w:val="000000"/>
                <w:sz w:val="24"/>
                <w:szCs w:val="24"/>
                <w:lang w:val="ru-RU"/>
              </w:rPr>
              <w:t>Бактерии и вирусы как формы жизни. Значение бактерий и вирусов в природе и в жизни человека</w:t>
            </w:r>
          </w:p>
        </w:tc>
      </w:tr>
      <w:tr>
        <w:trPr/>
        <w:tc>
          <w:tcPr>
            <w:tcW w:w="1092" w:type="dxa"/>
            <w:vMerge w:val="restart"/>
            <w:tcBorders>
              <w:top w:val="single" w:sz="6" w:space="0" w:color="000000"/>
              <w:left w:val="single" w:sz="6" w:space="0" w:color="000000"/>
              <w:bottom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4</w:t>
            </w:r>
          </w:p>
        </w:tc>
        <w:tc>
          <w:tcPr>
            <w:tcW w:w="8546"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Организмы и среда обитания</w:t>
            </w:r>
          </w:p>
        </w:tc>
      </w:tr>
      <w:tr>
        <w:trPr/>
        <w:tc>
          <w:tcPr>
            <w:tcW w:w="1092" w:type="dxa"/>
            <w:vMerge w:val="continue"/>
            <w:tcBorders>
              <w:top w:val="single" w:sz="6" w:space="0" w:color="000000"/>
              <w:left w:val="single" w:sz="6" w:space="0" w:color="000000"/>
              <w:bottom w:val="single" w:sz="6" w:space="0" w:color="000000"/>
            </w:tcBorders>
            <w:vAlign w:val="center"/>
          </w:tcPr>
          <w:p>
            <w:pPr>
              <w:pStyle w:val="Normal"/>
              <w:widowControl w:val="false"/>
              <w:spacing w:lineRule="auto" w:line="360" w:before="0" w:after="0"/>
              <w:ind w:left="75" w:right="75" w:hanging="0"/>
              <w:contextualSpacing/>
              <w:jc w:val="both"/>
              <w:rPr>
                <w:rFonts w:cs="Times New Roman"/>
                <w:color w:val="000000"/>
                <w:sz w:val="24"/>
                <w:szCs w:val="24"/>
              </w:rPr>
            </w:pPr>
            <w:r>
              <w:rPr>
                <w:rFonts w:cs="Times New Roman"/>
                <w:color w:val="000000"/>
                <w:sz w:val="24"/>
                <w:szCs w:val="24"/>
              </w:rPr>
            </w:r>
          </w:p>
        </w:tc>
        <w:tc>
          <w:tcPr>
            <w:tcW w:w="1987" w:type="dxa"/>
            <w:tcBorders>
              <w:top w:val="single" w:sz="6" w:space="0" w:color="000000"/>
              <w:left w:val="single" w:sz="6" w:space="0" w:color="000000"/>
              <w:bottom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4.1</w:t>
            </w:r>
          </w:p>
        </w:tc>
        <w:tc>
          <w:tcPr>
            <w:tcW w:w="65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lang w:val="ru-RU"/>
              </w:rPr>
              <w:t xml:space="preserve">Понятие о среде обитания. Водная, наземно-воздушная, почвенная, внутриорганизменная среды обитания. </w:t>
            </w:r>
            <w:r>
              <w:rPr>
                <w:rFonts w:cs="Times New Roman"/>
                <w:color w:val="000000"/>
                <w:sz w:val="24"/>
                <w:szCs w:val="24"/>
              </w:rPr>
              <w:t>Представители сред обитания. Особенности сред обитания организмов</w:t>
            </w:r>
          </w:p>
        </w:tc>
      </w:tr>
      <w:tr>
        <w:trPr/>
        <w:tc>
          <w:tcPr>
            <w:tcW w:w="1092" w:type="dxa"/>
            <w:vMerge w:val="continue"/>
            <w:tcBorders>
              <w:top w:val="single" w:sz="6" w:space="0" w:color="000000"/>
              <w:left w:val="single" w:sz="6" w:space="0" w:color="000000"/>
              <w:bottom w:val="single" w:sz="6" w:space="0" w:color="000000"/>
            </w:tcBorders>
            <w:vAlign w:val="center"/>
          </w:tcPr>
          <w:p>
            <w:pPr>
              <w:pStyle w:val="Normal"/>
              <w:widowControl w:val="false"/>
              <w:spacing w:lineRule="auto" w:line="360" w:before="0" w:after="0"/>
              <w:ind w:left="75" w:right="75" w:hanging="0"/>
              <w:contextualSpacing/>
              <w:jc w:val="both"/>
              <w:rPr>
                <w:rFonts w:cs="Times New Roman"/>
                <w:color w:val="000000"/>
                <w:sz w:val="24"/>
                <w:szCs w:val="24"/>
              </w:rPr>
            </w:pPr>
            <w:r>
              <w:rPr>
                <w:rFonts w:cs="Times New Roman"/>
                <w:color w:val="000000"/>
                <w:sz w:val="24"/>
                <w:szCs w:val="24"/>
              </w:rPr>
            </w:r>
          </w:p>
        </w:tc>
        <w:tc>
          <w:tcPr>
            <w:tcW w:w="1987" w:type="dxa"/>
            <w:tcBorders>
              <w:top w:val="single" w:sz="6" w:space="0" w:color="000000"/>
              <w:left w:val="single" w:sz="6" w:space="0" w:color="000000"/>
              <w:bottom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4.2</w:t>
            </w:r>
          </w:p>
        </w:tc>
        <w:tc>
          <w:tcPr>
            <w:tcW w:w="65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lang w:val="ru-RU"/>
              </w:rPr>
            </w:pPr>
            <w:r>
              <w:rPr>
                <w:rFonts w:cs="Times New Roman"/>
                <w:color w:val="000000"/>
                <w:sz w:val="24"/>
                <w:szCs w:val="24"/>
                <w:lang w:val="ru-RU"/>
              </w:rPr>
              <w:t>Приспособления организмов к среде обитания. Сезонные изменения в жизни организмов</w:t>
            </w:r>
          </w:p>
        </w:tc>
      </w:tr>
      <w:tr>
        <w:trPr/>
        <w:tc>
          <w:tcPr>
            <w:tcW w:w="1092" w:type="dxa"/>
            <w:vMerge w:val="restart"/>
            <w:tcBorders>
              <w:top w:val="single" w:sz="6" w:space="0" w:color="000000"/>
              <w:left w:val="single" w:sz="6" w:space="0" w:color="000000"/>
              <w:bottom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5</w:t>
            </w:r>
          </w:p>
        </w:tc>
        <w:tc>
          <w:tcPr>
            <w:tcW w:w="8546"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Природные сообщества</w:t>
            </w:r>
          </w:p>
        </w:tc>
      </w:tr>
      <w:tr>
        <w:trPr/>
        <w:tc>
          <w:tcPr>
            <w:tcW w:w="1092" w:type="dxa"/>
            <w:vMerge w:val="continue"/>
            <w:tcBorders>
              <w:top w:val="single" w:sz="6" w:space="0" w:color="000000"/>
              <w:left w:val="single" w:sz="6" w:space="0" w:color="000000"/>
              <w:bottom w:val="single" w:sz="6" w:space="0" w:color="000000"/>
            </w:tcBorders>
            <w:vAlign w:val="center"/>
          </w:tcPr>
          <w:p>
            <w:pPr>
              <w:pStyle w:val="Normal"/>
              <w:widowControl w:val="false"/>
              <w:spacing w:lineRule="auto" w:line="360" w:before="0" w:after="0"/>
              <w:ind w:left="75" w:right="75" w:hanging="0"/>
              <w:contextualSpacing/>
              <w:jc w:val="both"/>
              <w:rPr>
                <w:rFonts w:cs="Times New Roman"/>
                <w:color w:val="000000"/>
                <w:sz w:val="24"/>
                <w:szCs w:val="24"/>
              </w:rPr>
            </w:pPr>
            <w:r>
              <w:rPr>
                <w:rFonts w:cs="Times New Roman"/>
                <w:color w:val="000000"/>
                <w:sz w:val="24"/>
                <w:szCs w:val="24"/>
              </w:rPr>
            </w:r>
          </w:p>
        </w:tc>
        <w:tc>
          <w:tcPr>
            <w:tcW w:w="1987" w:type="dxa"/>
            <w:tcBorders>
              <w:top w:val="single" w:sz="6" w:space="0" w:color="000000"/>
              <w:left w:val="single" w:sz="6" w:space="0" w:color="000000"/>
              <w:bottom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5.1</w:t>
            </w:r>
          </w:p>
        </w:tc>
        <w:tc>
          <w:tcPr>
            <w:tcW w:w="65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lang w:val="ru-RU"/>
              </w:rPr>
            </w:pPr>
            <w:r>
              <w:rPr>
                <w:rFonts w:cs="Times New Roman"/>
                <w:color w:val="000000"/>
                <w:sz w:val="24"/>
                <w:szCs w:val="24"/>
                <w:lang w:val="ru-RU"/>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другие)</w:t>
            </w:r>
          </w:p>
        </w:tc>
      </w:tr>
      <w:tr>
        <w:trPr/>
        <w:tc>
          <w:tcPr>
            <w:tcW w:w="1092" w:type="dxa"/>
            <w:vMerge w:val="continue"/>
            <w:tcBorders>
              <w:top w:val="single" w:sz="6" w:space="0" w:color="000000"/>
              <w:left w:val="single" w:sz="6" w:space="0" w:color="000000"/>
              <w:bottom w:val="single" w:sz="6" w:space="0" w:color="000000"/>
            </w:tcBorders>
            <w:vAlign w:val="center"/>
          </w:tcPr>
          <w:p>
            <w:pPr>
              <w:pStyle w:val="Normal"/>
              <w:widowControl w:val="false"/>
              <w:spacing w:lineRule="auto" w:line="360" w:before="0" w:after="0"/>
              <w:ind w:left="75" w:right="75" w:hanging="0"/>
              <w:contextualSpacing/>
              <w:jc w:val="both"/>
              <w:rPr>
                <w:rFonts w:cs="Times New Roman"/>
                <w:color w:val="000000"/>
                <w:sz w:val="24"/>
                <w:szCs w:val="24"/>
                <w:lang w:val="ru-RU"/>
              </w:rPr>
            </w:pPr>
            <w:r>
              <w:rPr>
                <w:rFonts w:cs="Times New Roman"/>
                <w:color w:val="000000"/>
                <w:sz w:val="24"/>
                <w:szCs w:val="24"/>
                <w:lang w:val="ru-RU"/>
              </w:rPr>
            </w:r>
          </w:p>
        </w:tc>
        <w:tc>
          <w:tcPr>
            <w:tcW w:w="1987" w:type="dxa"/>
            <w:tcBorders>
              <w:top w:val="single" w:sz="6" w:space="0" w:color="000000"/>
              <w:left w:val="single" w:sz="6" w:space="0" w:color="000000"/>
              <w:bottom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5.2</w:t>
            </w:r>
          </w:p>
        </w:tc>
        <w:tc>
          <w:tcPr>
            <w:tcW w:w="65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lang w:val="ru-RU"/>
              </w:rPr>
            </w:pPr>
            <w:r>
              <w:rPr>
                <w:rFonts w:cs="Times New Roman"/>
                <w:color w:val="000000"/>
                <w:sz w:val="24"/>
                <w:szCs w:val="24"/>
                <w:lang w:val="ru-RU"/>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tc>
      </w:tr>
      <w:tr>
        <w:trPr/>
        <w:tc>
          <w:tcPr>
            <w:tcW w:w="1092" w:type="dxa"/>
            <w:vMerge w:val="continue"/>
            <w:tcBorders>
              <w:top w:val="single" w:sz="6" w:space="0" w:color="000000"/>
              <w:left w:val="single" w:sz="6" w:space="0" w:color="000000"/>
              <w:bottom w:val="single" w:sz="6" w:space="0" w:color="000000"/>
            </w:tcBorders>
            <w:vAlign w:val="center"/>
          </w:tcPr>
          <w:p>
            <w:pPr>
              <w:pStyle w:val="Normal"/>
              <w:widowControl w:val="false"/>
              <w:spacing w:lineRule="auto" w:line="360" w:before="0" w:after="0"/>
              <w:ind w:left="75" w:right="75" w:hanging="0"/>
              <w:contextualSpacing/>
              <w:jc w:val="both"/>
              <w:rPr>
                <w:rFonts w:cs="Times New Roman"/>
                <w:color w:val="000000"/>
                <w:sz w:val="24"/>
                <w:szCs w:val="24"/>
                <w:lang w:val="ru-RU"/>
              </w:rPr>
            </w:pPr>
            <w:r>
              <w:rPr>
                <w:rFonts w:cs="Times New Roman"/>
                <w:color w:val="000000"/>
                <w:sz w:val="24"/>
                <w:szCs w:val="24"/>
                <w:lang w:val="ru-RU"/>
              </w:rPr>
            </w:r>
          </w:p>
        </w:tc>
        <w:tc>
          <w:tcPr>
            <w:tcW w:w="1987" w:type="dxa"/>
            <w:tcBorders>
              <w:top w:val="single" w:sz="6" w:space="0" w:color="000000"/>
              <w:left w:val="single" w:sz="6" w:space="0" w:color="000000"/>
              <w:bottom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5.3</w:t>
            </w:r>
          </w:p>
        </w:tc>
        <w:tc>
          <w:tcPr>
            <w:tcW w:w="65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lang w:val="ru-RU"/>
              </w:rPr>
              <w:t xml:space="preserve">Природные зоны Земли, их обитатели. Флора и фауна природных зон. </w:t>
            </w:r>
            <w:r>
              <w:rPr>
                <w:rFonts w:cs="Times New Roman"/>
                <w:color w:val="000000"/>
                <w:sz w:val="24"/>
                <w:szCs w:val="24"/>
              </w:rPr>
              <w:t>Ландшафты: природные и культурные</w:t>
            </w:r>
          </w:p>
        </w:tc>
      </w:tr>
      <w:tr>
        <w:trPr/>
        <w:tc>
          <w:tcPr>
            <w:tcW w:w="1092" w:type="dxa"/>
            <w:vMerge w:val="restart"/>
            <w:tcBorders>
              <w:top w:val="single" w:sz="6" w:space="0" w:color="000000"/>
              <w:left w:val="single" w:sz="6" w:space="0" w:color="000000"/>
              <w:bottom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6</w:t>
            </w:r>
          </w:p>
        </w:tc>
        <w:tc>
          <w:tcPr>
            <w:tcW w:w="8546"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Живая природа и человек</w:t>
            </w:r>
          </w:p>
        </w:tc>
      </w:tr>
      <w:tr>
        <w:trPr/>
        <w:tc>
          <w:tcPr>
            <w:tcW w:w="1092" w:type="dxa"/>
            <w:vMerge w:val="continue"/>
            <w:tcBorders>
              <w:top w:val="single" w:sz="6" w:space="0" w:color="000000"/>
              <w:left w:val="single" w:sz="6" w:space="0" w:color="000000"/>
              <w:bottom w:val="single" w:sz="6" w:space="0" w:color="000000"/>
            </w:tcBorders>
            <w:vAlign w:val="center"/>
          </w:tcPr>
          <w:p>
            <w:pPr>
              <w:pStyle w:val="Normal"/>
              <w:widowControl w:val="false"/>
              <w:spacing w:lineRule="auto" w:line="360" w:before="0" w:after="0"/>
              <w:ind w:left="75" w:right="75" w:hanging="0"/>
              <w:contextualSpacing/>
              <w:jc w:val="both"/>
              <w:rPr>
                <w:rFonts w:cs="Times New Roman"/>
                <w:color w:val="000000"/>
                <w:sz w:val="24"/>
                <w:szCs w:val="24"/>
              </w:rPr>
            </w:pPr>
            <w:r>
              <w:rPr>
                <w:rFonts w:cs="Times New Roman"/>
                <w:color w:val="000000"/>
                <w:sz w:val="24"/>
                <w:szCs w:val="24"/>
              </w:rPr>
            </w:r>
          </w:p>
        </w:tc>
        <w:tc>
          <w:tcPr>
            <w:tcW w:w="1987" w:type="dxa"/>
            <w:tcBorders>
              <w:top w:val="single" w:sz="6" w:space="0" w:color="000000"/>
              <w:left w:val="single" w:sz="6" w:space="0" w:color="000000"/>
              <w:bottom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6.1</w:t>
            </w:r>
          </w:p>
        </w:tc>
        <w:tc>
          <w:tcPr>
            <w:tcW w:w="65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lang w:val="ru-RU"/>
              </w:rPr>
            </w:pPr>
            <w:r>
              <w:rPr>
                <w:rFonts w:cs="Times New Roman"/>
                <w:color w:val="000000"/>
                <w:sz w:val="24"/>
                <w:szCs w:val="24"/>
                <w:lang w:val="ru-RU"/>
              </w:rPr>
              <w:t>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w:t>
            </w:r>
          </w:p>
        </w:tc>
      </w:tr>
      <w:tr>
        <w:trPr/>
        <w:tc>
          <w:tcPr>
            <w:tcW w:w="1092" w:type="dxa"/>
            <w:vMerge w:val="continue"/>
            <w:tcBorders>
              <w:top w:val="single" w:sz="6" w:space="0" w:color="000000"/>
              <w:left w:val="single" w:sz="6" w:space="0" w:color="000000"/>
              <w:bottom w:val="single" w:sz="6" w:space="0" w:color="000000"/>
            </w:tcBorders>
            <w:vAlign w:val="center"/>
          </w:tcPr>
          <w:p>
            <w:pPr>
              <w:pStyle w:val="Normal"/>
              <w:widowControl w:val="false"/>
              <w:spacing w:lineRule="auto" w:line="360" w:before="0" w:after="0"/>
              <w:ind w:left="75" w:right="75" w:hanging="0"/>
              <w:contextualSpacing/>
              <w:jc w:val="both"/>
              <w:rPr>
                <w:rFonts w:cs="Times New Roman"/>
                <w:color w:val="000000"/>
                <w:sz w:val="24"/>
                <w:szCs w:val="24"/>
                <w:lang w:val="ru-RU"/>
              </w:rPr>
            </w:pPr>
            <w:r>
              <w:rPr>
                <w:rFonts w:cs="Times New Roman"/>
                <w:color w:val="000000"/>
                <w:sz w:val="24"/>
                <w:szCs w:val="24"/>
                <w:lang w:val="ru-RU"/>
              </w:rPr>
            </w:r>
          </w:p>
        </w:tc>
        <w:tc>
          <w:tcPr>
            <w:tcW w:w="1987" w:type="dxa"/>
            <w:tcBorders>
              <w:top w:val="single" w:sz="6" w:space="0" w:color="000000"/>
              <w:left w:val="single" w:sz="6" w:space="0" w:color="000000"/>
              <w:bottom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6.2</w:t>
            </w:r>
          </w:p>
        </w:tc>
        <w:tc>
          <w:tcPr>
            <w:tcW w:w="65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lang w:val="ru-RU"/>
              </w:rPr>
              <w:t xml:space="preserve">Пути сохранения биологического разнообразия. Охраняемые территории (заповедники, заказники, национальные парки, памятники природы). </w:t>
            </w:r>
            <w:r>
              <w:rPr>
                <w:rFonts w:cs="Times New Roman"/>
                <w:color w:val="000000"/>
                <w:sz w:val="24"/>
                <w:szCs w:val="24"/>
              </w:rPr>
              <w:t>Красная книга Российской Федерации. Осознание жизни как великой ценности</w:t>
            </w:r>
          </w:p>
        </w:tc>
      </w:tr>
    </w:tbl>
    <w:p>
      <w:pPr>
        <w:pStyle w:val="Normal"/>
        <w:spacing w:lineRule="auto" w:line="360" w:before="280" w:after="280"/>
        <w:contextualSpacing/>
        <w:jc w:val="center"/>
        <w:rPr>
          <w:rFonts w:cs="Times New Roman"/>
          <w:color w:val="000000"/>
          <w:sz w:val="24"/>
          <w:szCs w:val="24"/>
        </w:rPr>
      </w:pPr>
      <w:r>
        <w:rPr>
          <w:rFonts w:cs="Times New Roman"/>
          <w:b/>
          <w:bCs/>
          <w:color w:val="000000"/>
          <w:sz w:val="24"/>
          <w:szCs w:val="24"/>
        </w:rPr>
        <w:t>6-й КЛАСС</w:t>
      </w:r>
    </w:p>
    <w:p>
      <w:pPr>
        <w:pStyle w:val="Normal"/>
        <w:spacing w:lineRule="auto" w:line="360" w:before="280" w:after="280"/>
        <w:contextualSpacing/>
        <w:jc w:val="center"/>
        <w:rPr>
          <w:rFonts w:cs="Times New Roman"/>
          <w:color w:val="000000"/>
          <w:sz w:val="24"/>
          <w:szCs w:val="24"/>
          <w:lang w:val="ru-RU"/>
        </w:rPr>
      </w:pPr>
      <w:r>
        <w:rPr>
          <w:rFonts w:cs="Times New Roman"/>
          <w:b/>
          <w:bCs/>
          <w:color w:val="000000"/>
          <w:sz w:val="24"/>
          <w:szCs w:val="24"/>
          <w:lang w:val="ru-RU"/>
        </w:rPr>
        <w:t>Проверяемые требования к результатам освоения ООП</w:t>
      </w:r>
    </w:p>
    <w:tbl>
      <w:tblPr>
        <w:tblW w:w="5000" w:type="pct"/>
        <w:jc w:val="left"/>
        <w:tblInd w:w="0" w:type="dxa"/>
        <w:tblLayout w:type="fixed"/>
        <w:tblCellMar>
          <w:top w:w="75" w:type="dxa"/>
          <w:left w:w="75" w:type="dxa"/>
          <w:bottom w:w="75" w:type="dxa"/>
          <w:right w:w="75" w:type="dxa"/>
        </w:tblCellMar>
        <w:tblLook w:noVBand="1" w:val="0600" w:noHBand="1" w:lastColumn="0" w:firstColumn="0" w:lastRow="0" w:firstRow="0"/>
      </w:tblPr>
      <w:tblGrid>
        <w:gridCol w:w="1673"/>
        <w:gridCol w:w="7964"/>
      </w:tblGrid>
      <w:tr>
        <w:trPr/>
        <w:tc>
          <w:tcPr>
            <w:tcW w:w="1673" w:type="dxa"/>
            <w:tcBorders>
              <w:top w:val="single" w:sz="6" w:space="0" w:color="000000"/>
              <w:left w:val="single" w:sz="6" w:space="0" w:color="000000"/>
            </w:tcBorders>
            <w:vAlign w:val="center"/>
          </w:tcPr>
          <w:p>
            <w:pPr>
              <w:pStyle w:val="Normal"/>
              <w:widowControl w:val="false"/>
              <w:spacing w:lineRule="auto" w:line="360" w:before="0" w:after="0"/>
              <w:contextualSpacing/>
              <w:jc w:val="center"/>
              <w:rPr>
                <w:rFonts w:cs="Times New Roman"/>
                <w:color w:val="000000"/>
                <w:sz w:val="24"/>
                <w:szCs w:val="24"/>
              </w:rPr>
            </w:pPr>
            <w:r>
              <w:rPr>
                <w:rFonts w:cs="Times New Roman"/>
                <w:b/>
                <w:bCs/>
                <w:color w:val="000000"/>
                <w:sz w:val="24"/>
                <w:szCs w:val="24"/>
              </w:rPr>
              <w:t>Код проверяемого результата</w:t>
            </w:r>
          </w:p>
        </w:tc>
        <w:tc>
          <w:tcPr>
            <w:tcW w:w="79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center"/>
              <w:rPr>
                <w:rFonts w:cs="Times New Roman"/>
                <w:color w:val="000000"/>
                <w:sz w:val="24"/>
                <w:szCs w:val="24"/>
                <w:lang w:val="ru-RU"/>
              </w:rPr>
            </w:pPr>
            <w:r>
              <w:rPr>
                <w:rFonts w:cs="Times New Roman"/>
                <w:b/>
                <w:bCs/>
                <w:color w:val="000000"/>
                <w:sz w:val="24"/>
                <w:szCs w:val="24"/>
                <w:lang w:val="ru-RU"/>
              </w:rPr>
              <w:t>Проверяемые предметные результаты освоения ООП ООО</w:t>
            </w:r>
          </w:p>
        </w:tc>
      </w:tr>
      <w:tr>
        <w:trPr/>
        <w:tc>
          <w:tcPr>
            <w:tcW w:w="1673" w:type="dxa"/>
            <w:tcBorders>
              <w:top w:val="single" w:sz="6" w:space="0" w:color="000000"/>
              <w:left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rPr>
              <w:t>1</w:t>
            </w:r>
          </w:p>
        </w:tc>
        <w:tc>
          <w:tcPr>
            <w:tcW w:w="79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rPr>
              <w:t>Растительный организм</w:t>
            </w:r>
          </w:p>
        </w:tc>
      </w:tr>
      <w:tr>
        <w:trPr/>
        <w:tc>
          <w:tcPr>
            <w:tcW w:w="1673" w:type="dxa"/>
            <w:tcBorders>
              <w:top w:val="single" w:sz="6" w:space="0" w:color="000000"/>
              <w:left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rPr>
              <w:t>1.1</w:t>
            </w:r>
          </w:p>
        </w:tc>
        <w:tc>
          <w:tcPr>
            <w:tcW w:w="79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color w:val="000000"/>
                <w:sz w:val="24"/>
                <w:szCs w:val="24"/>
                <w:lang w:val="ru-RU"/>
              </w:rPr>
              <w:t>Характеризовать ботанику как биологическую науку, её разделы и связи с другими науками и техникой</w:t>
            </w:r>
          </w:p>
        </w:tc>
      </w:tr>
      <w:tr>
        <w:trPr/>
        <w:tc>
          <w:tcPr>
            <w:tcW w:w="1673" w:type="dxa"/>
            <w:tcBorders>
              <w:top w:val="single" w:sz="6" w:space="0" w:color="000000"/>
              <w:left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rPr>
              <w:t>1.2</w:t>
            </w:r>
          </w:p>
        </w:tc>
        <w:tc>
          <w:tcPr>
            <w:tcW w:w="79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color w:val="000000"/>
                <w:sz w:val="24"/>
                <w:szCs w:val="24"/>
                <w:lang w:val="ru-RU"/>
              </w:rPr>
              <w:t>Приводить примеры вклада российских (в том числе: В.В. Докучаев, К.А. Тимирязев, С.Г. Навашин) и зарубежных (в том числе: Р. Гук, М. Мальпиги) учёных в развитие наук о растениях</w:t>
            </w:r>
          </w:p>
        </w:tc>
      </w:tr>
      <w:tr>
        <w:trPr/>
        <w:tc>
          <w:tcPr>
            <w:tcW w:w="16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rPr>
              <w:t>1.3</w:t>
            </w:r>
          </w:p>
        </w:tc>
        <w:tc>
          <w:tcPr>
            <w:tcW w:w="79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color w:val="000000"/>
                <w:sz w:val="24"/>
                <w:szCs w:val="24"/>
                <w:lang w:val="ru-RU"/>
              </w:rPr>
              <w:t>Применять биологические термины и понятия (в том числе:</w:t>
            </w:r>
            <w:r>
              <w:rPr>
                <w:rFonts w:cs="Times New Roman"/>
                <w:color w:val="000000"/>
                <w:sz w:val="24"/>
                <w:szCs w:val="24"/>
              </w:rPr>
              <w:t> </w:t>
            </w:r>
            <w:r>
              <w:rPr>
                <w:rFonts w:cs="Times New Roman"/>
                <w:color w:val="000000"/>
                <w:sz w:val="24"/>
                <w:szCs w:val="24"/>
                <w:lang w:val="ru-RU"/>
              </w:rPr>
              <w:t>ботаника, растительная клетка, растительная ткань, органы растений; система органов растения -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
        </w:tc>
      </w:tr>
      <w:tr>
        <w:trPr/>
        <w:tc>
          <w:tcPr>
            <w:tcW w:w="16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1.4</w:t>
            </w:r>
          </w:p>
        </w:tc>
        <w:tc>
          <w:tcPr>
            <w:tcW w:w="79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color w:val="000000"/>
                <w:sz w:val="24"/>
                <w:szCs w:val="24"/>
                <w:lang w:val="ru-RU"/>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tc>
      </w:tr>
      <w:tr>
        <w:trPr/>
        <w:tc>
          <w:tcPr>
            <w:tcW w:w="16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1.5</w:t>
            </w:r>
          </w:p>
        </w:tc>
        <w:tc>
          <w:tcPr>
            <w:tcW w:w="79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color w:val="000000"/>
                <w:sz w:val="24"/>
                <w:szCs w:val="24"/>
                <w:lang w:val="ru-RU"/>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tc>
      </w:tr>
      <w:tr>
        <w:trPr/>
        <w:tc>
          <w:tcPr>
            <w:tcW w:w="16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1.6</w:t>
            </w:r>
          </w:p>
        </w:tc>
        <w:tc>
          <w:tcPr>
            <w:tcW w:w="79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color w:val="000000"/>
                <w:sz w:val="24"/>
                <w:szCs w:val="24"/>
                <w:lang w:val="ru-RU"/>
              </w:rPr>
              <w:t>Характеризовать признаки растений, уровни организации растительного организма, части растений: клетки, ткани, органы, системы органов, организм</w:t>
            </w:r>
          </w:p>
        </w:tc>
      </w:tr>
      <w:tr>
        <w:trPr/>
        <w:tc>
          <w:tcPr>
            <w:tcW w:w="16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1.7</w:t>
            </w:r>
          </w:p>
        </w:tc>
        <w:tc>
          <w:tcPr>
            <w:tcW w:w="79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color w:val="000000"/>
                <w:sz w:val="24"/>
                <w:szCs w:val="24"/>
                <w:lang w:val="ru-RU"/>
              </w:rPr>
              <w:t>Сравнивать растительные ткани и органы растений между собой</w:t>
            </w:r>
          </w:p>
        </w:tc>
      </w:tr>
      <w:tr>
        <w:trPr/>
        <w:tc>
          <w:tcPr>
            <w:tcW w:w="16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1.8</w:t>
            </w:r>
          </w:p>
        </w:tc>
        <w:tc>
          <w:tcPr>
            <w:tcW w:w="79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color w:val="000000"/>
                <w:sz w:val="24"/>
                <w:szCs w:val="24"/>
                <w:lang w:val="ru-RU"/>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tc>
      </w:tr>
      <w:tr>
        <w:trPr/>
        <w:tc>
          <w:tcPr>
            <w:tcW w:w="16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1.9</w:t>
            </w:r>
          </w:p>
        </w:tc>
        <w:tc>
          <w:tcPr>
            <w:tcW w:w="79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color w:val="000000"/>
                <w:sz w:val="24"/>
                <w:szCs w:val="24"/>
                <w:lang w:val="ru-RU"/>
              </w:rPr>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tc>
      </w:tr>
      <w:tr>
        <w:trPr/>
        <w:tc>
          <w:tcPr>
            <w:tcW w:w="16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1.10</w:t>
            </w:r>
          </w:p>
        </w:tc>
        <w:tc>
          <w:tcPr>
            <w:tcW w:w="79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color w:val="000000"/>
                <w:sz w:val="24"/>
                <w:szCs w:val="24"/>
                <w:lang w:val="ru-RU"/>
              </w:rPr>
              <w:t>Выявлять причинно-следственные связи между строением и функциями тканей и органов растений, строением и жизнедеятельностью растений</w:t>
            </w:r>
          </w:p>
        </w:tc>
      </w:tr>
      <w:tr>
        <w:trPr/>
        <w:tc>
          <w:tcPr>
            <w:tcW w:w="16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1.11</w:t>
            </w:r>
          </w:p>
        </w:tc>
        <w:tc>
          <w:tcPr>
            <w:tcW w:w="79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color w:val="000000"/>
                <w:sz w:val="24"/>
                <w:szCs w:val="24"/>
                <w:lang w:val="ru-RU"/>
              </w:rPr>
              <w:t>Классифицировать растения и их части по разным основаниям</w:t>
            </w:r>
          </w:p>
        </w:tc>
      </w:tr>
      <w:tr>
        <w:trPr/>
        <w:tc>
          <w:tcPr>
            <w:tcW w:w="16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1.12</w:t>
            </w:r>
          </w:p>
        </w:tc>
        <w:tc>
          <w:tcPr>
            <w:tcW w:w="79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color w:val="000000"/>
                <w:sz w:val="24"/>
                <w:szCs w:val="24"/>
                <w:lang w:val="ru-RU"/>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tc>
      </w:tr>
      <w:tr>
        <w:trPr/>
        <w:tc>
          <w:tcPr>
            <w:tcW w:w="16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1.13</w:t>
            </w:r>
          </w:p>
        </w:tc>
        <w:tc>
          <w:tcPr>
            <w:tcW w:w="79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color w:val="000000"/>
                <w:sz w:val="24"/>
                <w:szCs w:val="24"/>
                <w:lang w:val="ru-RU"/>
              </w:rPr>
              <w:t>Применять полученные знания для выращивания и размножения культурных растений</w:t>
            </w:r>
          </w:p>
        </w:tc>
      </w:tr>
      <w:tr>
        <w:trPr/>
        <w:tc>
          <w:tcPr>
            <w:tcW w:w="16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1.14</w:t>
            </w:r>
          </w:p>
        </w:tc>
        <w:tc>
          <w:tcPr>
            <w:tcW w:w="79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color w:val="000000"/>
                <w:sz w:val="24"/>
                <w:szCs w:val="24"/>
                <w:lang w:val="ru-RU"/>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tc>
      </w:tr>
      <w:tr>
        <w:trPr/>
        <w:tc>
          <w:tcPr>
            <w:tcW w:w="16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1.15</w:t>
            </w:r>
          </w:p>
        </w:tc>
        <w:tc>
          <w:tcPr>
            <w:tcW w:w="79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color w:val="000000"/>
                <w:sz w:val="24"/>
                <w:szCs w:val="24"/>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tc>
      </w:tr>
      <w:tr>
        <w:trPr/>
        <w:tc>
          <w:tcPr>
            <w:tcW w:w="16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1.16</w:t>
            </w:r>
          </w:p>
        </w:tc>
        <w:tc>
          <w:tcPr>
            <w:tcW w:w="79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color w:val="000000"/>
                <w:sz w:val="24"/>
                <w:szCs w:val="24"/>
                <w:lang w:val="ru-RU"/>
              </w:rPr>
              <w:t>Демонстрировать на конкретных примерах связь знаний биологии со знаниями по математике, географии, технологии, предметам гуманитарного цикла, с различными видами искусства</w:t>
            </w:r>
          </w:p>
        </w:tc>
      </w:tr>
      <w:tr>
        <w:trPr/>
        <w:tc>
          <w:tcPr>
            <w:tcW w:w="16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1.17</w:t>
            </w:r>
          </w:p>
        </w:tc>
        <w:tc>
          <w:tcPr>
            <w:tcW w:w="79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color w:val="000000"/>
                <w:sz w:val="24"/>
                <w:szCs w:val="24"/>
                <w:lang w:val="ru-RU"/>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tc>
      </w:tr>
      <w:tr>
        <w:trPr/>
        <w:tc>
          <w:tcPr>
            <w:tcW w:w="16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1.18</w:t>
            </w:r>
          </w:p>
        </w:tc>
        <w:tc>
          <w:tcPr>
            <w:tcW w:w="79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color w:val="000000"/>
                <w:sz w:val="24"/>
                <w:szCs w:val="24"/>
                <w:lang w:val="ru-RU"/>
              </w:rPr>
              <w:t>Создавать письменные и устные сообщения, грамотно используя понятийный аппарат изучаемого раздела биологии</w:t>
            </w:r>
          </w:p>
        </w:tc>
      </w:tr>
    </w:tbl>
    <w:p>
      <w:pPr>
        <w:pStyle w:val="Normal"/>
        <w:spacing w:lineRule="auto" w:line="360" w:before="280" w:after="280"/>
        <w:contextualSpacing/>
        <w:jc w:val="center"/>
        <w:rPr>
          <w:rFonts w:cs="Times New Roman"/>
          <w:color w:val="000000"/>
          <w:sz w:val="24"/>
          <w:szCs w:val="24"/>
        </w:rPr>
      </w:pPr>
      <w:r>
        <w:rPr>
          <w:rFonts w:cs="Times New Roman"/>
          <w:b/>
          <w:bCs/>
          <w:color w:val="000000"/>
          <w:sz w:val="24"/>
          <w:szCs w:val="24"/>
        </w:rPr>
        <w:t>Проверяемые элементы содержания</w:t>
      </w:r>
    </w:p>
    <w:tbl>
      <w:tblPr>
        <w:tblW w:w="5000" w:type="pct"/>
        <w:jc w:val="left"/>
        <w:tblInd w:w="0" w:type="dxa"/>
        <w:tblLayout w:type="fixed"/>
        <w:tblCellMar>
          <w:top w:w="75" w:type="dxa"/>
          <w:left w:w="75" w:type="dxa"/>
          <w:bottom w:w="75" w:type="dxa"/>
          <w:right w:w="75" w:type="dxa"/>
        </w:tblCellMar>
        <w:tblLook w:noVBand="1" w:val="0600" w:noHBand="1" w:lastColumn="0" w:firstColumn="0" w:lastRow="0" w:firstRow="0"/>
      </w:tblPr>
      <w:tblGrid>
        <w:gridCol w:w="1355"/>
        <w:gridCol w:w="2858"/>
        <w:gridCol w:w="5425"/>
      </w:tblGrid>
      <w:tr>
        <w:trPr/>
        <w:tc>
          <w:tcPr>
            <w:tcW w:w="1355"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360" w:before="0" w:after="0"/>
              <w:contextualSpacing/>
              <w:jc w:val="center"/>
              <w:rPr/>
            </w:pPr>
            <w:r>
              <w:rPr>
                <w:rFonts w:cs="Times New Roman"/>
                <w:b/>
                <w:bCs/>
                <w:color w:val="000000"/>
                <w:sz w:val="24"/>
                <w:szCs w:val="24"/>
              </w:rPr>
              <w:t>Код раздела</w:t>
            </w:r>
          </w:p>
        </w:tc>
        <w:tc>
          <w:tcPr>
            <w:tcW w:w="2858"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360" w:before="0" w:after="0"/>
              <w:contextualSpacing/>
              <w:jc w:val="center"/>
              <w:rPr/>
            </w:pPr>
            <w:r>
              <w:rPr>
                <w:rFonts w:cs="Times New Roman"/>
                <w:b/>
                <w:bCs/>
                <w:color w:val="000000"/>
                <w:sz w:val="24"/>
                <w:szCs w:val="24"/>
              </w:rPr>
              <w:t>Код проверяемого элемента</w:t>
            </w:r>
          </w:p>
        </w:tc>
        <w:tc>
          <w:tcPr>
            <w:tcW w:w="5425"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360" w:before="0" w:after="0"/>
              <w:contextualSpacing/>
              <w:jc w:val="center"/>
              <w:rPr/>
            </w:pPr>
            <w:r>
              <w:rPr>
                <w:rFonts w:cs="Times New Roman"/>
                <w:b/>
                <w:bCs/>
                <w:color w:val="000000"/>
                <w:sz w:val="24"/>
                <w:szCs w:val="24"/>
              </w:rPr>
              <w:t>Проверяемые элементы содержания</w:t>
            </w:r>
          </w:p>
        </w:tc>
      </w:tr>
      <w:tr>
        <w:trPr/>
        <w:tc>
          <w:tcPr>
            <w:tcW w:w="1355"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1</w:t>
            </w:r>
          </w:p>
        </w:tc>
        <w:tc>
          <w:tcPr>
            <w:tcW w:w="8283"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Растительный организм  </w:t>
            </w:r>
          </w:p>
        </w:tc>
      </w:tr>
      <w:tr>
        <w:trPr/>
        <w:tc>
          <w:tcPr>
            <w:tcW w:w="1355"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ind w:left="75" w:right="75" w:hanging="0"/>
              <w:contextualSpacing/>
              <w:jc w:val="both"/>
              <w:rPr>
                <w:rFonts w:cs="Times New Roman"/>
                <w:color w:val="000000"/>
                <w:sz w:val="24"/>
                <w:szCs w:val="24"/>
              </w:rPr>
            </w:pPr>
            <w:r>
              <w:rPr>
                <w:rFonts w:cs="Times New Roman"/>
                <w:color w:val="000000"/>
                <w:sz w:val="24"/>
                <w:szCs w:val="24"/>
              </w:rPr>
            </w:r>
          </w:p>
        </w:tc>
        <w:tc>
          <w:tcPr>
            <w:tcW w:w="28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1.1</w:t>
            </w:r>
          </w:p>
        </w:tc>
        <w:tc>
          <w:tcPr>
            <w:tcW w:w="54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lang w:val="ru-RU"/>
              </w:rPr>
              <w:t xml:space="preserve">Ботаника – наука о растениях. Разделы ботаники. Связь ботаники с другими науками и техникой. </w:t>
            </w:r>
            <w:r>
              <w:rPr>
                <w:rFonts w:cs="Times New Roman"/>
                <w:color w:val="000000"/>
                <w:sz w:val="24"/>
                <w:szCs w:val="24"/>
              </w:rPr>
              <w:t>Общие признаки растений</w:t>
            </w:r>
          </w:p>
        </w:tc>
      </w:tr>
      <w:tr>
        <w:trPr/>
        <w:tc>
          <w:tcPr>
            <w:tcW w:w="1355"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ind w:left="75" w:right="75" w:hanging="0"/>
              <w:contextualSpacing/>
              <w:jc w:val="both"/>
              <w:rPr>
                <w:rFonts w:cs="Times New Roman"/>
                <w:color w:val="000000"/>
                <w:sz w:val="24"/>
                <w:szCs w:val="24"/>
              </w:rPr>
            </w:pPr>
            <w:r>
              <w:rPr>
                <w:rFonts w:cs="Times New Roman"/>
                <w:color w:val="000000"/>
                <w:sz w:val="24"/>
                <w:szCs w:val="24"/>
              </w:rPr>
            </w:r>
          </w:p>
        </w:tc>
        <w:tc>
          <w:tcPr>
            <w:tcW w:w="28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1.2</w:t>
            </w:r>
          </w:p>
        </w:tc>
        <w:tc>
          <w:tcPr>
            <w:tcW w:w="54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lang w:val="ru-RU"/>
              </w:rPr>
              <w:t xml:space="preserve">Разнообразие растений. Уровни организации растительного организма. </w:t>
            </w:r>
            <w:r>
              <w:rPr>
                <w:rFonts w:cs="Times New Roman"/>
                <w:color w:val="000000"/>
                <w:sz w:val="24"/>
                <w:szCs w:val="24"/>
              </w:rPr>
              <w:t>Высшие и низшие растения. Споровые и семенные растения</w:t>
            </w:r>
          </w:p>
        </w:tc>
      </w:tr>
      <w:tr>
        <w:trPr/>
        <w:tc>
          <w:tcPr>
            <w:tcW w:w="1355"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ind w:left="75" w:right="75" w:hanging="0"/>
              <w:contextualSpacing/>
              <w:jc w:val="both"/>
              <w:rPr>
                <w:rFonts w:cs="Times New Roman"/>
                <w:color w:val="000000"/>
                <w:sz w:val="24"/>
                <w:szCs w:val="24"/>
              </w:rPr>
            </w:pPr>
            <w:r>
              <w:rPr>
                <w:rFonts w:cs="Times New Roman"/>
                <w:color w:val="000000"/>
                <w:sz w:val="24"/>
                <w:szCs w:val="24"/>
              </w:rPr>
            </w:r>
          </w:p>
        </w:tc>
        <w:tc>
          <w:tcPr>
            <w:tcW w:w="28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1.3</w:t>
            </w:r>
          </w:p>
        </w:tc>
        <w:tc>
          <w:tcPr>
            <w:tcW w:w="54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lang w:val="ru-RU"/>
              </w:rPr>
              <w:t xml:space="preserve">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w:t>
            </w:r>
            <w:r>
              <w:rPr>
                <w:rFonts w:cs="Times New Roman"/>
                <w:color w:val="000000"/>
                <w:sz w:val="24"/>
                <w:szCs w:val="24"/>
              </w:rPr>
              <w:t>Растительные ткани. Функции растительных тканей</w:t>
            </w:r>
          </w:p>
        </w:tc>
      </w:tr>
      <w:tr>
        <w:trPr/>
        <w:tc>
          <w:tcPr>
            <w:tcW w:w="1355"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ind w:left="75" w:right="75" w:hanging="0"/>
              <w:contextualSpacing/>
              <w:jc w:val="both"/>
              <w:rPr>
                <w:rFonts w:cs="Times New Roman"/>
                <w:color w:val="000000"/>
                <w:sz w:val="24"/>
                <w:szCs w:val="24"/>
              </w:rPr>
            </w:pPr>
            <w:r>
              <w:rPr>
                <w:rFonts w:cs="Times New Roman"/>
                <w:color w:val="000000"/>
                <w:sz w:val="24"/>
                <w:szCs w:val="24"/>
              </w:rPr>
            </w:r>
          </w:p>
        </w:tc>
        <w:tc>
          <w:tcPr>
            <w:tcW w:w="28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1.4</w:t>
            </w:r>
          </w:p>
        </w:tc>
        <w:tc>
          <w:tcPr>
            <w:tcW w:w="54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color w:val="000000"/>
                <w:sz w:val="24"/>
                <w:szCs w:val="24"/>
                <w:lang w:val="ru-RU"/>
              </w:rPr>
              <w:t>Органы и системы органов растений. Строение органов растительного организма, их роль и связь между собой</w:t>
            </w:r>
          </w:p>
        </w:tc>
      </w:tr>
      <w:tr>
        <w:trPr/>
        <w:tc>
          <w:tcPr>
            <w:tcW w:w="1355"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2</w:t>
            </w:r>
          </w:p>
        </w:tc>
        <w:tc>
          <w:tcPr>
            <w:tcW w:w="8283"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lang w:val="ru-RU"/>
              </w:rPr>
            </w:pPr>
            <w:r>
              <w:rPr>
                <w:rFonts w:cs="Times New Roman"/>
                <w:color w:val="000000"/>
                <w:sz w:val="24"/>
                <w:szCs w:val="24"/>
              </w:rPr>
              <w:t>  </w:t>
            </w:r>
            <w:r>
              <w:rPr>
                <w:rFonts w:cs="Times New Roman"/>
                <w:color w:val="000000"/>
                <w:sz w:val="24"/>
                <w:szCs w:val="24"/>
                <w:lang w:val="ru-RU"/>
              </w:rPr>
              <w:t>Строение и жизнедеятельность растительного организма</w:t>
            </w:r>
          </w:p>
        </w:tc>
      </w:tr>
      <w:tr>
        <w:trPr/>
        <w:tc>
          <w:tcPr>
            <w:tcW w:w="1355"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ind w:left="75" w:right="75" w:hanging="0"/>
              <w:contextualSpacing/>
              <w:jc w:val="both"/>
              <w:rPr>
                <w:rFonts w:cs="Times New Roman"/>
                <w:color w:val="000000"/>
                <w:sz w:val="24"/>
                <w:szCs w:val="24"/>
                <w:lang w:val="ru-RU"/>
              </w:rPr>
            </w:pPr>
            <w:r>
              <w:rPr>
                <w:rFonts w:cs="Times New Roman"/>
                <w:color w:val="000000"/>
                <w:sz w:val="24"/>
                <w:szCs w:val="24"/>
                <w:lang w:val="ru-RU"/>
              </w:rPr>
            </w:r>
          </w:p>
        </w:tc>
        <w:tc>
          <w:tcPr>
            <w:tcW w:w="28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2.1</w:t>
            </w:r>
          </w:p>
        </w:tc>
        <w:tc>
          <w:tcPr>
            <w:tcW w:w="54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lang w:val="ru-RU"/>
              </w:rPr>
              <w:t xml:space="preserve">Питание растения. Корень - орган почвенного (минерального) питания. Корни и корневые системы. Виды корней и типы корневых систем.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w:t>
            </w:r>
            <w:r>
              <w:rPr>
                <w:rFonts w:cs="Times New Roman"/>
                <w:color w:val="000000"/>
                <w:sz w:val="24"/>
                <w:szCs w:val="24"/>
              </w:rPr>
              <w:t>(корневое давление, осмос). Видоизменение корней</w:t>
            </w:r>
          </w:p>
        </w:tc>
      </w:tr>
      <w:tr>
        <w:trPr/>
        <w:tc>
          <w:tcPr>
            <w:tcW w:w="1355"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ind w:left="75" w:right="75" w:hanging="0"/>
              <w:contextualSpacing/>
              <w:jc w:val="both"/>
              <w:rPr>
                <w:rFonts w:cs="Times New Roman"/>
                <w:color w:val="000000"/>
                <w:sz w:val="24"/>
                <w:szCs w:val="24"/>
              </w:rPr>
            </w:pPr>
            <w:r>
              <w:rPr>
                <w:rFonts w:cs="Times New Roman"/>
                <w:color w:val="000000"/>
                <w:sz w:val="24"/>
                <w:szCs w:val="24"/>
              </w:rPr>
            </w:r>
          </w:p>
        </w:tc>
        <w:tc>
          <w:tcPr>
            <w:tcW w:w="28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2.2</w:t>
            </w:r>
          </w:p>
        </w:tc>
        <w:tc>
          <w:tcPr>
            <w:tcW w:w="54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lang w:val="ru-RU"/>
              </w:rPr>
              <w:t xml:space="preserve">Почва, её плодородие. Значение обработки почвы (окучивание), внесения удобрений, прореживания проростков, полива для жизни культурных растений. </w:t>
            </w:r>
            <w:r>
              <w:rPr>
                <w:rFonts w:cs="Times New Roman"/>
                <w:color w:val="000000"/>
                <w:sz w:val="24"/>
                <w:szCs w:val="24"/>
              </w:rPr>
              <w:t>Гидропоника</w:t>
            </w:r>
          </w:p>
        </w:tc>
      </w:tr>
      <w:tr>
        <w:trPr/>
        <w:tc>
          <w:tcPr>
            <w:tcW w:w="1355"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ind w:left="75" w:right="75" w:hanging="0"/>
              <w:contextualSpacing/>
              <w:jc w:val="both"/>
              <w:rPr>
                <w:rFonts w:cs="Times New Roman"/>
                <w:color w:val="000000"/>
                <w:sz w:val="24"/>
                <w:szCs w:val="24"/>
              </w:rPr>
            </w:pPr>
            <w:r>
              <w:rPr>
                <w:rFonts w:cs="Times New Roman"/>
                <w:color w:val="000000"/>
                <w:sz w:val="24"/>
                <w:szCs w:val="24"/>
              </w:rPr>
            </w:r>
          </w:p>
        </w:tc>
        <w:tc>
          <w:tcPr>
            <w:tcW w:w="28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2.3</w:t>
            </w:r>
          </w:p>
        </w:tc>
        <w:tc>
          <w:tcPr>
            <w:tcW w:w="54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color w:val="000000"/>
                <w:sz w:val="24"/>
                <w:szCs w:val="24"/>
                <w:lang w:val="ru-RU"/>
              </w:rPr>
              <w:t>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 Фотосинтез. Значение фотосинтеза в природе и в жизни человека</w:t>
            </w:r>
          </w:p>
        </w:tc>
      </w:tr>
      <w:tr>
        <w:trPr/>
        <w:tc>
          <w:tcPr>
            <w:tcW w:w="1355"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ind w:left="75" w:right="75" w:hanging="0"/>
              <w:contextualSpacing/>
              <w:jc w:val="both"/>
              <w:rPr>
                <w:rFonts w:cs="Times New Roman"/>
                <w:color w:val="000000"/>
                <w:sz w:val="24"/>
                <w:szCs w:val="24"/>
                <w:lang w:val="ru-RU"/>
              </w:rPr>
            </w:pPr>
            <w:r>
              <w:rPr>
                <w:rFonts w:cs="Times New Roman"/>
                <w:color w:val="000000"/>
                <w:sz w:val="24"/>
                <w:szCs w:val="24"/>
                <w:lang w:val="ru-RU"/>
              </w:rPr>
            </w:r>
          </w:p>
        </w:tc>
        <w:tc>
          <w:tcPr>
            <w:tcW w:w="28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2.4 </w:t>
            </w:r>
          </w:p>
        </w:tc>
        <w:tc>
          <w:tcPr>
            <w:tcW w:w="54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lang w:val="ru-RU"/>
              </w:rPr>
              <w:t>Дыхание растения. Дыхание корня. Рыхление почвы для улучшения дыхания корней. Условия,</w:t>
            </w:r>
            <w:r>
              <w:rPr>
                <w:rFonts w:cs="Times New Roman"/>
                <w:color w:val="000000"/>
                <w:sz w:val="24"/>
                <w:szCs w:val="24"/>
              </w:rPr>
              <w:t> </w:t>
            </w:r>
            <w:r>
              <w:rPr>
                <w:rFonts w:cs="Times New Roman"/>
                <w:color w:val="000000"/>
                <w:sz w:val="24"/>
                <w:szCs w:val="24"/>
                <w:lang w:val="ru-RU"/>
              </w:rPr>
              <w:t xml:space="preserve">препятствующие дыханию корней. Лист как орган дыхания (устьичный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w:t>
            </w:r>
            <w:r>
              <w:rPr>
                <w:rFonts w:cs="Times New Roman"/>
                <w:color w:val="000000"/>
                <w:sz w:val="24"/>
                <w:szCs w:val="24"/>
              </w:rPr>
              <w:t>Взаимосвязь дыхания растения с фотосинтезом</w:t>
            </w:r>
          </w:p>
        </w:tc>
      </w:tr>
      <w:tr>
        <w:trPr/>
        <w:tc>
          <w:tcPr>
            <w:tcW w:w="1355"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ind w:left="75" w:right="75" w:hanging="0"/>
              <w:contextualSpacing/>
              <w:jc w:val="both"/>
              <w:rPr>
                <w:rFonts w:cs="Times New Roman"/>
                <w:color w:val="000000"/>
                <w:sz w:val="24"/>
                <w:szCs w:val="24"/>
              </w:rPr>
            </w:pPr>
            <w:r>
              <w:rPr>
                <w:rFonts w:cs="Times New Roman"/>
                <w:color w:val="000000"/>
                <w:sz w:val="24"/>
                <w:szCs w:val="24"/>
              </w:rPr>
            </w:r>
          </w:p>
        </w:tc>
        <w:tc>
          <w:tcPr>
            <w:tcW w:w="28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2.5</w:t>
            </w:r>
          </w:p>
        </w:tc>
        <w:tc>
          <w:tcPr>
            <w:tcW w:w="54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lang w:val="ru-RU"/>
              </w:rPr>
              <w:t xml:space="preserve">Транспорт веществ в растении. Неорганические (вода, минеральные соли) и органические вещества (белки, жиры, углеводы, нуклеиновые кислоты, витамины и другие) растения. 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w:t>
            </w:r>
            <w:r>
              <w:rPr>
                <w:rFonts w:cs="Times New Roman"/>
                <w:color w:val="000000"/>
                <w:sz w:val="24"/>
                <w:szCs w:val="24"/>
              </w:rPr>
              <w:t>Рост стебля в толщину</w:t>
            </w:r>
          </w:p>
        </w:tc>
      </w:tr>
      <w:tr>
        <w:trPr/>
        <w:tc>
          <w:tcPr>
            <w:tcW w:w="1355"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ind w:left="75" w:right="75" w:hanging="0"/>
              <w:contextualSpacing/>
              <w:jc w:val="both"/>
              <w:rPr>
                <w:rFonts w:cs="Times New Roman"/>
                <w:color w:val="000000"/>
                <w:sz w:val="24"/>
                <w:szCs w:val="24"/>
              </w:rPr>
            </w:pPr>
            <w:r>
              <w:rPr>
                <w:rFonts w:cs="Times New Roman"/>
                <w:color w:val="000000"/>
                <w:sz w:val="24"/>
                <w:szCs w:val="24"/>
              </w:rPr>
            </w:r>
          </w:p>
        </w:tc>
        <w:tc>
          <w:tcPr>
            <w:tcW w:w="28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2.6</w:t>
            </w:r>
          </w:p>
        </w:tc>
        <w:tc>
          <w:tcPr>
            <w:tcW w:w="54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lang w:val="ru-RU"/>
              </w:rPr>
              <w:t xml:space="preserve">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Видоизменённые побеги: корневище, клубень, луковица. </w:t>
            </w:r>
            <w:r>
              <w:rPr>
                <w:rFonts w:cs="Times New Roman"/>
                <w:color w:val="000000"/>
                <w:sz w:val="24"/>
                <w:szCs w:val="24"/>
              </w:rPr>
              <w:t>Их строение; биологическое и хозяйственное значение</w:t>
            </w:r>
          </w:p>
        </w:tc>
      </w:tr>
      <w:tr>
        <w:trPr/>
        <w:tc>
          <w:tcPr>
            <w:tcW w:w="1355"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ind w:left="75" w:right="75" w:hanging="0"/>
              <w:contextualSpacing/>
              <w:jc w:val="both"/>
              <w:rPr>
                <w:rFonts w:cs="Times New Roman"/>
                <w:color w:val="000000"/>
                <w:sz w:val="24"/>
                <w:szCs w:val="24"/>
              </w:rPr>
            </w:pPr>
            <w:r>
              <w:rPr>
                <w:rFonts w:cs="Times New Roman"/>
                <w:color w:val="000000"/>
                <w:sz w:val="24"/>
                <w:szCs w:val="24"/>
              </w:rPr>
            </w:r>
          </w:p>
        </w:tc>
        <w:tc>
          <w:tcPr>
            <w:tcW w:w="28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2.7</w:t>
            </w:r>
          </w:p>
        </w:tc>
        <w:tc>
          <w:tcPr>
            <w:tcW w:w="54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lang w:val="ru-RU"/>
              </w:rPr>
              <w:t>Рост растения. 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w:t>
            </w:r>
            <w:r>
              <w:rPr>
                <w:rFonts w:cs="Times New Roman"/>
                <w:color w:val="000000"/>
                <w:sz w:val="24"/>
                <w:szCs w:val="24"/>
              </w:rPr>
              <w:t> </w:t>
            </w:r>
            <w:r>
              <w:rPr>
                <w:rFonts w:cs="Times New Roman"/>
                <w:color w:val="000000"/>
                <w:sz w:val="24"/>
                <w:szCs w:val="24"/>
                <w:lang w:val="ru-RU"/>
              </w:rPr>
              <w:t xml:space="preserve">Ростовые движения растений. Развитие побега из почки. Ветвление побегов. Управление ростом растения. Формирование кроны. Применение знаний о росте растения в сельском хозяйстве. </w:t>
            </w:r>
            <w:r>
              <w:rPr>
                <w:rFonts w:cs="Times New Roman"/>
                <w:color w:val="000000"/>
                <w:sz w:val="24"/>
                <w:szCs w:val="24"/>
              </w:rPr>
              <w:t>Развитие боковых побегов</w:t>
            </w:r>
          </w:p>
        </w:tc>
      </w:tr>
      <w:tr>
        <w:trPr/>
        <w:tc>
          <w:tcPr>
            <w:tcW w:w="1355"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ind w:left="75" w:right="75" w:hanging="0"/>
              <w:contextualSpacing/>
              <w:jc w:val="both"/>
              <w:rPr>
                <w:rFonts w:cs="Times New Roman"/>
                <w:color w:val="000000"/>
                <w:sz w:val="24"/>
                <w:szCs w:val="24"/>
              </w:rPr>
            </w:pPr>
            <w:r>
              <w:rPr>
                <w:rFonts w:cs="Times New Roman"/>
                <w:color w:val="000000"/>
                <w:sz w:val="24"/>
                <w:szCs w:val="24"/>
              </w:rPr>
            </w:r>
          </w:p>
        </w:tc>
        <w:tc>
          <w:tcPr>
            <w:tcW w:w="28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2.8</w:t>
            </w:r>
          </w:p>
        </w:tc>
        <w:tc>
          <w:tcPr>
            <w:tcW w:w="54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lang w:val="ru-RU"/>
              </w:rPr>
              <w:t xml:space="preserve">Размножение растения. 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 Семенное (генеративное) размножение растений. Цветки и соцветия. Опыление. Перекрёстное опыление (ветром, животными, водой) и самоопыление. Двойное оплодотворение. Наследование признаков обоих растений. Образование плодов и семян. Типы плодов. Распространение плодов и семян в природе. Состав и строение семян. </w:t>
            </w:r>
            <w:r>
              <w:rPr>
                <w:rFonts w:cs="Times New Roman"/>
                <w:color w:val="000000"/>
                <w:sz w:val="24"/>
                <w:szCs w:val="24"/>
              </w:rPr>
              <w:t>Условия прорастания семян. Подготовка семян к посеву. Развитие проростков</w:t>
            </w:r>
          </w:p>
        </w:tc>
      </w:tr>
      <w:tr>
        <w:trPr/>
        <w:tc>
          <w:tcPr>
            <w:tcW w:w="1355"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ind w:left="75" w:right="75" w:hanging="0"/>
              <w:contextualSpacing/>
              <w:jc w:val="both"/>
              <w:rPr>
                <w:rFonts w:cs="Times New Roman"/>
                <w:color w:val="000000"/>
                <w:sz w:val="24"/>
                <w:szCs w:val="24"/>
              </w:rPr>
            </w:pPr>
            <w:r>
              <w:rPr>
                <w:rFonts w:cs="Times New Roman"/>
                <w:color w:val="000000"/>
                <w:sz w:val="24"/>
                <w:szCs w:val="24"/>
              </w:rPr>
            </w:r>
          </w:p>
        </w:tc>
        <w:tc>
          <w:tcPr>
            <w:tcW w:w="28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2.9</w:t>
            </w:r>
          </w:p>
        </w:tc>
        <w:tc>
          <w:tcPr>
            <w:tcW w:w="54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color w:val="000000"/>
                <w:sz w:val="24"/>
                <w:szCs w:val="24"/>
                <w:lang w:val="ru-RU"/>
              </w:rPr>
              <w:t>Развитие растения. Развитие цветкового растения. Основные периоды развития. Цикл развития цветкового растения. Влияние факторов внешней среды на развитие цветковых растений. Жизненные формы цветковых растений</w:t>
            </w:r>
          </w:p>
        </w:tc>
      </w:tr>
    </w:tbl>
    <w:p>
      <w:pPr>
        <w:pStyle w:val="Normal"/>
        <w:spacing w:lineRule="auto" w:line="360" w:before="280" w:after="280"/>
        <w:contextualSpacing/>
        <w:jc w:val="center"/>
        <w:rPr>
          <w:rFonts w:cs="Times New Roman"/>
          <w:color w:val="000000"/>
          <w:sz w:val="24"/>
          <w:szCs w:val="24"/>
          <w:lang w:val="ru-RU"/>
        </w:rPr>
      </w:pPr>
      <w:r>
        <w:rPr>
          <w:rFonts w:cs="Times New Roman"/>
          <w:b/>
          <w:bCs/>
          <w:color w:val="000000"/>
          <w:sz w:val="24"/>
          <w:szCs w:val="24"/>
          <w:lang w:val="ru-RU"/>
        </w:rPr>
        <w:t>7-й КЛАСС</w:t>
      </w:r>
    </w:p>
    <w:p>
      <w:pPr>
        <w:pStyle w:val="Normal"/>
        <w:spacing w:lineRule="auto" w:line="360" w:before="280" w:after="280"/>
        <w:contextualSpacing/>
        <w:jc w:val="center"/>
        <w:rPr>
          <w:rFonts w:cs="Times New Roman"/>
          <w:color w:val="000000"/>
          <w:sz w:val="24"/>
          <w:szCs w:val="24"/>
          <w:lang w:val="ru-RU"/>
        </w:rPr>
      </w:pPr>
      <w:r>
        <w:rPr>
          <w:rFonts w:cs="Times New Roman"/>
          <w:b/>
          <w:bCs/>
          <w:color w:val="000000"/>
          <w:sz w:val="24"/>
          <w:szCs w:val="24"/>
          <w:lang w:val="ru-RU"/>
        </w:rPr>
        <w:t>Проверяемые требования к результатам освоения ООП</w:t>
      </w:r>
    </w:p>
    <w:tbl>
      <w:tblPr>
        <w:tblW w:w="5000" w:type="pct"/>
        <w:jc w:val="left"/>
        <w:tblInd w:w="0" w:type="dxa"/>
        <w:tblLayout w:type="fixed"/>
        <w:tblCellMar>
          <w:top w:w="75" w:type="dxa"/>
          <w:left w:w="75" w:type="dxa"/>
          <w:bottom w:w="75" w:type="dxa"/>
          <w:right w:w="75" w:type="dxa"/>
        </w:tblCellMar>
        <w:tblLook w:noVBand="1" w:val="0600" w:noHBand="1" w:lastColumn="0" w:firstColumn="0" w:lastRow="0" w:firstRow="0"/>
      </w:tblPr>
      <w:tblGrid>
        <w:gridCol w:w="1849"/>
        <w:gridCol w:w="7788"/>
      </w:tblGrid>
      <w:tr>
        <w:trPr/>
        <w:tc>
          <w:tcPr>
            <w:tcW w:w="1849" w:type="dxa"/>
            <w:tcBorders>
              <w:top w:val="single" w:sz="6" w:space="0" w:color="000000"/>
              <w:lef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rPr>
            </w:pPr>
            <w:r>
              <w:rPr>
                <w:rFonts w:cs="Times New Roman"/>
                <w:b/>
                <w:bCs/>
                <w:color w:val="000000"/>
                <w:sz w:val="24"/>
                <w:szCs w:val="24"/>
              </w:rPr>
              <w:t>Код проверяемого результата</w:t>
            </w:r>
          </w:p>
        </w:tc>
        <w:tc>
          <w:tcPr>
            <w:tcW w:w="77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b/>
                <w:bCs/>
                <w:color w:val="000000"/>
                <w:sz w:val="24"/>
                <w:szCs w:val="24"/>
                <w:lang w:val="ru-RU"/>
              </w:rPr>
              <w:t>Проверяемые предметные результаты освоения ООП ООО</w:t>
            </w:r>
          </w:p>
        </w:tc>
      </w:tr>
      <w:tr>
        <w:trPr/>
        <w:tc>
          <w:tcPr>
            <w:tcW w:w="18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 </w:t>
            </w:r>
            <w:r>
              <w:rPr>
                <w:rFonts w:cs="Times New Roman"/>
                <w:color w:val="000000"/>
                <w:sz w:val="24"/>
                <w:szCs w:val="24"/>
              </w:rPr>
              <w:t>1</w:t>
            </w:r>
          </w:p>
        </w:tc>
        <w:tc>
          <w:tcPr>
            <w:tcW w:w="77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Систематика растений</w:t>
            </w:r>
          </w:p>
        </w:tc>
      </w:tr>
      <w:tr>
        <w:trPr/>
        <w:tc>
          <w:tcPr>
            <w:tcW w:w="18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 </w:t>
            </w:r>
            <w:r>
              <w:rPr>
                <w:rFonts w:cs="Times New Roman"/>
                <w:color w:val="000000"/>
                <w:sz w:val="24"/>
                <w:szCs w:val="24"/>
              </w:rPr>
              <w:t>1.1</w:t>
            </w:r>
          </w:p>
        </w:tc>
        <w:tc>
          <w:tcPr>
            <w:tcW w:w="77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color w:val="000000"/>
                <w:sz w:val="24"/>
                <w:szCs w:val="24"/>
                <w:lang w:val="ru-RU"/>
              </w:rPr>
              <w:t>Характеризовать принципы классификации растений, основные</w:t>
            </w:r>
            <w:r>
              <w:rPr>
                <w:rFonts w:cs="Times New Roman"/>
                <w:color w:val="000000"/>
                <w:sz w:val="24"/>
                <w:szCs w:val="24"/>
              </w:rPr>
              <w:t> </w:t>
            </w:r>
            <w:r>
              <w:rPr>
                <w:rFonts w:cs="Times New Roman"/>
                <w:color w:val="000000"/>
                <w:sz w:val="24"/>
                <w:szCs w:val="24"/>
                <w:lang w:val="ru-RU"/>
              </w:rPr>
              <w:t>систематические группы растений (водоросли, мхи, плауны, хвощи, папоротники, голосеменные, покрытосеменные или цветковые)</w:t>
            </w:r>
          </w:p>
        </w:tc>
      </w:tr>
      <w:tr>
        <w:trPr/>
        <w:tc>
          <w:tcPr>
            <w:tcW w:w="18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 </w:t>
            </w:r>
            <w:r>
              <w:rPr>
                <w:rFonts w:cs="Times New Roman"/>
                <w:color w:val="000000"/>
                <w:sz w:val="24"/>
                <w:szCs w:val="24"/>
              </w:rPr>
              <w:t>1.2</w:t>
            </w:r>
          </w:p>
        </w:tc>
        <w:tc>
          <w:tcPr>
            <w:tcW w:w="77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color w:val="000000"/>
                <w:sz w:val="24"/>
                <w:szCs w:val="24"/>
                <w:lang w:val="ru-RU"/>
              </w:rPr>
              <w:t>Приводить примеры вклада российских (в том числе: Н.И. Вавилов, И.В. Мичурин) и зарубежных (в том числе: К. Линней, Л. Пастер) учёных в развитие наук о растениях, грибах, лишайниках, бактериях</w:t>
            </w:r>
          </w:p>
        </w:tc>
      </w:tr>
      <w:tr>
        <w:trPr/>
        <w:tc>
          <w:tcPr>
            <w:tcW w:w="18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 </w:t>
            </w:r>
            <w:r>
              <w:rPr>
                <w:rFonts w:cs="Times New Roman"/>
                <w:color w:val="000000"/>
                <w:sz w:val="24"/>
                <w:szCs w:val="24"/>
              </w:rPr>
              <w:t>1.3</w:t>
            </w:r>
          </w:p>
        </w:tc>
        <w:tc>
          <w:tcPr>
            <w:tcW w:w="77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color w:val="000000"/>
                <w:sz w:val="24"/>
                <w:szCs w:val="24"/>
                <w:lang w:val="ru-RU"/>
              </w:rPr>
              <w:t>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
        </w:tc>
      </w:tr>
      <w:tr>
        <w:trPr/>
        <w:tc>
          <w:tcPr>
            <w:tcW w:w="18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 </w:t>
            </w:r>
            <w:r>
              <w:rPr>
                <w:rFonts w:cs="Times New Roman"/>
                <w:color w:val="000000"/>
                <w:sz w:val="24"/>
                <w:szCs w:val="24"/>
              </w:rPr>
              <w:t>1.4</w:t>
            </w:r>
          </w:p>
        </w:tc>
        <w:tc>
          <w:tcPr>
            <w:tcW w:w="77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color w:val="000000"/>
                <w:sz w:val="24"/>
                <w:szCs w:val="24"/>
                <w:lang w:val="ru-RU"/>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tc>
      </w:tr>
      <w:tr>
        <w:trPr/>
        <w:tc>
          <w:tcPr>
            <w:tcW w:w="18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 </w:t>
            </w:r>
            <w:r>
              <w:rPr>
                <w:rFonts w:cs="Times New Roman"/>
                <w:color w:val="000000"/>
                <w:sz w:val="24"/>
                <w:szCs w:val="24"/>
              </w:rPr>
              <w:t>1.5</w:t>
            </w:r>
          </w:p>
        </w:tc>
        <w:tc>
          <w:tcPr>
            <w:tcW w:w="77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color w:val="000000"/>
                <w:sz w:val="24"/>
                <w:szCs w:val="24"/>
                <w:lang w:val="ru-RU"/>
              </w:rPr>
              <w:t>Выявлять признаки классов покрытосеменных, или цветковых, семейств двудольных и однодольных растений</w:t>
            </w:r>
          </w:p>
        </w:tc>
      </w:tr>
      <w:tr>
        <w:trPr/>
        <w:tc>
          <w:tcPr>
            <w:tcW w:w="18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 </w:t>
            </w:r>
            <w:r>
              <w:rPr>
                <w:rFonts w:cs="Times New Roman"/>
                <w:color w:val="000000"/>
                <w:sz w:val="24"/>
                <w:szCs w:val="24"/>
              </w:rPr>
              <w:t>1.6</w:t>
            </w:r>
          </w:p>
        </w:tc>
        <w:tc>
          <w:tcPr>
            <w:tcW w:w="77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color w:val="000000"/>
                <w:sz w:val="24"/>
                <w:szCs w:val="24"/>
                <w:lang w:val="ru-RU"/>
              </w:rPr>
              <w:t>Определять систематическое положение растительного организма (на примере покрытосеменных, или цветковых) с помощью определительной карточки</w:t>
            </w:r>
          </w:p>
        </w:tc>
      </w:tr>
      <w:tr>
        <w:trPr/>
        <w:tc>
          <w:tcPr>
            <w:tcW w:w="18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 </w:t>
            </w:r>
            <w:r>
              <w:rPr>
                <w:rFonts w:cs="Times New Roman"/>
                <w:color w:val="000000"/>
                <w:sz w:val="24"/>
                <w:szCs w:val="24"/>
              </w:rPr>
              <w:t>1.7</w:t>
            </w:r>
          </w:p>
        </w:tc>
        <w:tc>
          <w:tcPr>
            <w:tcW w:w="77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color w:val="000000"/>
                <w:sz w:val="24"/>
                <w:szCs w:val="24"/>
                <w:lang w:val="ru-RU"/>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tc>
      </w:tr>
      <w:tr>
        <w:trPr/>
        <w:tc>
          <w:tcPr>
            <w:tcW w:w="18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 </w:t>
            </w:r>
            <w:r>
              <w:rPr>
                <w:rFonts w:cs="Times New Roman"/>
                <w:color w:val="000000"/>
                <w:sz w:val="24"/>
                <w:szCs w:val="24"/>
              </w:rPr>
              <w:t>1.8</w:t>
            </w:r>
          </w:p>
        </w:tc>
        <w:tc>
          <w:tcPr>
            <w:tcW w:w="77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color w:val="000000"/>
                <w:sz w:val="24"/>
                <w:szCs w:val="24"/>
                <w:lang w:val="ru-RU"/>
              </w:rPr>
              <w:t>Выделять существенные признаки строения и жизнедеятельности растений, бактерий, грибов, лишайников</w:t>
            </w:r>
          </w:p>
        </w:tc>
      </w:tr>
      <w:tr>
        <w:trPr/>
        <w:tc>
          <w:tcPr>
            <w:tcW w:w="18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 </w:t>
            </w:r>
            <w:r>
              <w:rPr>
                <w:rFonts w:cs="Times New Roman"/>
                <w:color w:val="000000"/>
                <w:sz w:val="24"/>
                <w:szCs w:val="24"/>
              </w:rPr>
              <w:t>1.9</w:t>
            </w:r>
          </w:p>
        </w:tc>
        <w:tc>
          <w:tcPr>
            <w:tcW w:w="77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color w:val="000000"/>
                <w:sz w:val="24"/>
                <w:szCs w:val="24"/>
                <w:lang w:val="ru-RU"/>
              </w:rPr>
              <w:t>Проводить описание и сравнивать между собой растения, грибы, лишайники, бактерии по заданному плану; делать выводы на основе сравнения</w:t>
            </w:r>
          </w:p>
        </w:tc>
      </w:tr>
      <w:tr>
        <w:trPr/>
        <w:tc>
          <w:tcPr>
            <w:tcW w:w="18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 </w:t>
            </w:r>
            <w:r>
              <w:rPr>
                <w:rFonts w:cs="Times New Roman"/>
                <w:color w:val="000000"/>
                <w:sz w:val="24"/>
                <w:szCs w:val="24"/>
              </w:rPr>
              <w:t>1.10</w:t>
            </w:r>
          </w:p>
        </w:tc>
        <w:tc>
          <w:tcPr>
            <w:tcW w:w="77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color w:val="000000"/>
                <w:sz w:val="24"/>
                <w:szCs w:val="24"/>
                <w:lang w:val="ru-RU"/>
              </w:rPr>
              <w:t>Описывать усложнение организации растений в ходе эволюции растительного мира на Земле</w:t>
            </w:r>
          </w:p>
        </w:tc>
      </w:tr>
      <w:tr>
        <w:trPr/>
        <w:tc>
          <w:tcPr>
            <w:tcW w:w="18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 </w:t>
            </w:r>
            <w:r>
              <w:rPr>
                <w:rFonts w:cs="Times New Roman"/>
                <w:color w:val="000000"/>
                <w:sz w:val="24"/>
                <w:szCs w:val="24"/>
              </w:rPr>
              <w:t>1.11</w:t>
            </w:r>
          </w:p>
        </w:tc>
        <w:tc>
          <w:tcPr>
            <w:tcW w:w="77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color w:val="000000"/>
                <w:sz w:val="24"/>
                <w:szCs w:val="24"/>
                <w:lang w:val="ru-RU"/>
              </w:rPr>
              <w:t>Выявлять черты приспособленности растений к среде обитания, значение экологических факторов для растений</w:t>
            </w:r>
          </w:p>
        </w:tc>
      </w:tr>
      <w:tr>
        <w:trPr/>
        <w:tc>
          <w:tcPr>
            <w:tcW w:w="18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 </w:t>
            </w:r>
            <w:r>
              <w:rPr>
                <w:rFonts w:cs="Times New Roman"/>
                <w:color w:val="000000"/>
                <w:sz w:val="24"/>
                <w:szCs w:val="24"/>
              </w:rPr>
              <w:t>1.12</w:t>
            </w:r>
          </w:p>
        </w:tc>
        <w:tc>
          <w:tcPr>
            <w:tcW w:w="77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color w:val="000000"/>
                <w:sz w:val="24"/>
                <w:szCs w:val="24"/>
                <w:lang w:val="ru-RU"/>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tc>
      </w:tr>
      <w:tr>
        <w:trPr/>
        <w:tc>
          <w:tcPr>
            <w:tcW w:w="18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 </w:t>
            </w:r>
            <w:r>
              <w:rPr>
                <w:rFonts w:cs="Times New Roman"/>
                <w:color w:val="000000"/>
                <w:sz w:val="24"/>
                <w:szCs w:val="24"/>
              </w:rPr>
              <w:t>1.13</w:t>
            </w:r>
          </w:p>
        </w:tc>
        <w:tc>
          <w:tcPr>
            <w:tcW w:w="77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color w:val="000000"/>
                <w:sz w:val="24"/>
                <w:szCs w:val="24"/>
                <w:lang w:val="ru-RU"/>
              </w:rPr>
              <w:t>Приводить примеры культурных растений и их значение в жизни человека; понимать причины и знать меры охраны растительного мира Земли</w:t>
            </w:r>
          </w:p>
        </w:tc>
      </w:tr>
      <w:tr>
        <w:trPr/>
        <w:tc>
          <w:tcPr>
            <w:tcW w:w="18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 </w:t>
            </w:r>
            <w:r>
              <w:rPr>
                <w:rFonts w:cs="Times New Roman"/>
                <w:color w:val="000000"/>
                <w:sz w:val="24"/>
                <w:szCs w:val="24"/>
              </w:rPr>
              <w:t>1.14</w:t>
            </w:r>
          </w:p>
        </w:tc>
        <w:tc>
          <w:tcPr>
            <w:tcW w:w="77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color w:val="000000"/>
                <w:sz w:val="24"/>
                <w:szCs w:val="24"/>
                <w:lang w:val="ru-RU"/>
              </w:rPr>
              <w:t>Раскрывать роль растений, грибов, лишайников, бактерий в природных сообществах, в хозяйственной деятельности человека и его повседневной жизни</w:t>
            </w:r>
          </w:p>
        </w:tc>
      </w:tr>
      <w:tr>
        <w:trPr/>
        <w:tc>
          <w:tcPr>
            <w:tcW w:w="18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1.15</w:t>
            </w:r>
          </w:p>
        </w:tc>
        <w:tc>
          <w:tcPr>
            <w:tcW w:w="77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color w:val="000000"/>
                <w:sz w:val="24"/>
                <w:szCs w:val="24"/>
                <w:lang w:val="ru-RU"/>
              </w:rPr>
              <w:t>Демонстрировать на конкретных примерах связь знаний биологии со знаниями по математике, физике, географии, технологии, литературе, технологии, предметам гуманитарного цикла, с различными видами искусства</w:t>
            </w:r>
          </w:p>
        </w:tc>
      </w:tr>
      <w:tr>
        <w:trPr/>
        <w:tc>
          <w:tcPr>
            <w:tcW w:w="18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1.16</w:t>
            </w:r>
          </w:p>
        </w:tc>
        <w:tc>
          <w:tcPr>
            <w:tcW w:w="77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color w:val="000000"/>
                <w:sz w:val="24"/>
                <w:szCs w:val="24"/>
                <w:lang w:val="ru-RU"/>
              </w:rPr>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tc>
      </w:tr>
      <w:tr>
        <w:trPr/>
        <w:tc>
          <w:tcPr>
            <w:tcW w:w="18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1.17</w:t>
            </w:r>
          </w:p>
        </w:tc>
        <w:tc>
          <w:tcPr>
            <w:tcW w:w="77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color w:val="000000"/>
                <w:sz w:val="24"/>
                <w:szCs w:val="24"/>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tc>
      </w:tr>
      <w:tr>
        <w:trPr/>
        <w:tc>
          <w:tcPr>
            <w:tcW w:w="18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1.18</w:t>
            </w:r>
          </w:p>
        </w:tc>
        <w:tc>
          <w:tcPr>
            <w:tcW w:w="77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color w:val="000000"/>
                <w:sz w:val="24"/>
                <w:szCs w:val="24"/>
                <w:lang w:val="ru-RU"/>
              </w:rPr>
              <w:t>Владеть приёмами работы с биологической информацией: формулировать основания для извлечения и обобщения информации из нескольких (2–3) источников; преобразовывать информацию из одной знаковой системы в другую</w:t>
            </w:r>
          </w:p>
        </w:tc>
      </w:tr>
      <w:tr>
        <w:trPr/>
        <w:tc>
          <w:tcPr>
            <w:tcW w:w="18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1.19</w:t>
            </w:r>
          </w:p>
        </w:tc>
        <w:tc>
          <w:tcPr>
            <w:tcW w:w="77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color w:val="000000"/>
                <w:sz w:val="24"/>
                <w:szCs w:val="24"/>
                <w:lang w:val="ru-RU"/>
              </w:rPr>
              <w:t>Создавать письменные и устные сообщения, грамотно используя понятийный аппарат изучаемого раздела биологии, сопровождать выступление презентацией с учётом особенностей аудитории сверстников</w:t>
            </w:r>
          </w:p>
        </w:tc>
      </w:tr>
    </w:tbl>
    <w:p>
      <w:pPr>
        <w:pStyle w:val="Normal"/>
        <w:spacing w:lineRule="auto" w:line="360" w:before="280" w:after="280"/>
        <w:contextualSpacing/>
        <w:jc w:val="center"/>
        <w:rPr>
          <w:rFonts w:cs="Times New Roman"/>
          <w:color w:val="000000"/>
          <w:sz w:val="24"/>
          <w:szCs w:val="24"/>
        </w:rPr>
      </w:pPr>
      <w:r>
        <w:rPr>
          <w:rFonts w:cs="Times New Roman"/>
          <w:b/>
          <w:bCs/>
          <w:color w:val="000000"/>
          <w:sz w:val="24"/>
          <w:szCs w:val="24"/>
        </w:rPr>
        <w:t>Проверяемые элементы содержания</w:t>
      </w:r>
    </w:p>
    <w:tbl>
      <w:tblPr>
        <w:tblW w:w="5000" w:type="pct"/>
        <w:jc w:val="left"/>
        <w:tblInd w:w="0" w:type="dxa"/>
        <w:tblLayout w:type="fixed"/>
        <w:tblCellMar>
          <w:top w:w="75" w:type="dxa"/>
          <w:left w:w="75" w:type="dxa"/>
          <w:bottom w:w="75" w:type="dxa"/>
          <w:right w:w="75" w:type="dxa"/>
        </w:tblCellMar>
        <w:tblLook w:noVBand="1" w:val="0600" w:noHBand="1" w:lastColumn="0" w:firstColumn="0" w:lastRow="0" w:firstRow="0"/>
      </w:tblPr>
      <w:tblGrid>
        <w:gridCol w:w="1355"/>
        <w:gridCol w:w="2858"/>
        <w:gridCol w:w="5425"/>
      </w:tblGrid>
      <w:tr>
        <w:trPr/>
        <w:tc>
          <w:tcPr>
            <w:tcW w:w="1355"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360" w:before="0" w:after="0"/>
              <w:contextualSpacing/>
              <w:jc w:val="both"/>
              <w:rPr/>
            </w:pPr>
            <w:r>
              <w:rPr>
                <w:rFonts w:cs="Times New Roman"/>
                <w:b/>
                <w:bCs/>
                <w:color w:val="000000"/>
                <w:sz w:val="24"/>
                <w:szCs w:val="24"/>
              </w:rPr>
              <w:t>Код раздела</w:t>
            </w:r>
          </w:p>
        </w:tc>
        <w:tc>
          <w:tcPr>
            <w:tcW w:w="2858"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360" w:before="0" w:after="0"/>
              <w:contextualSpacing/>
              <w:jc w:val="both"/>
              <w:rPr/>
            </w:pPr>
            <w:r>
              <w:rPr>
                <w:rFonts w:cs="Times New Roman"/>
                <w:b/>
                <w:bCs/>
                <w:color w:val="000000"/>
                <w:sz w:val="24"/>
                <w:szCs w:val="24"/>
              </w:rPr>
              <w:t>Код проверяемого элемента</w:t>
            </w:r>
          </w:p>
        </w:tc>
        <w:tc>
          <w:tcPr>
            <w:tcW w:w="5425"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360" w:before="0" w:after="0"/>
              <w:contextualSpacing/>
              <w:jc w:val="both"/>
              <w:rPr/>
            </w:pPr>
            <w:r>
              <w:rPr>
                <w:rFonts w:cs="Times New Roman"/>
                <w:b/>
                <w:bCs/>
                <w:color w:val="000000"/>
                <w:sz w:val="24"/>
                <w:szCs w:val="24"/>
              </w:rPr>
              <w:t>Проверяемые элементы содержания</w:t>
            </w:r>
          </w:p>
        </w:tc>
      </w:tr>
      <w:tr>
        <w:trPr/>
        <w:tc>
          <w:tcPr>
            <w:tcW w:w="1355"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1</w:t>
            </w:r>
          </w:p>
        </w:tc>
        <w:tc>
          <w:tcPr>
            <w:tcW w:w="8283"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Систематические группы растений</w:t>
            </w:r>
          </w:p>
        </w:tc>
      </w:tr>
      <w:tr>
        <w:trPr/>
        <w:tc>
          <w:tcPr>
            <w:tcW w:w="1355"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ind w:left="75" w:right="75" w:hanging="0"/>
              <w:contextualSpacing/>
              <w:jc w:val="both"/>
              <w:rPr>
                <w:rFonts w:cs="Times New Roman"/>
                <w:color w:val="000000"/>
                <w:sz w:val="24"/>
                <w:szCs w:val="24"/>
              </w:rPr>
            </w:pPr>
            <w:r>
              <w:rPr>
                <w:rFonts w:cs="Times New Roman"/>
                <w:color w:val="000000"/>
                <w:sz w:val="24"/>
                <w:szCs w:val="24"/>
              </w:rPr>
            </w:r>
          </w:p>
        </w:tc>
        <w:tc>
          <w:tcPr>
            <w:tcW w:w="28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1.1</w:t>
            </w:r>
          </w:p>
        </w:tc>
        <w:tc>
          <w:tcPr>
            <w:tcW w:w="54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color w:val="000000"/>
                <w:sz w:val="24"/>
                <w:szCs w:val="24"/>
                <w:lang w:val="ru-RU"/>
              </w:rPr>
              <w:t>Классификация растений. 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 (царство, отдел, класс, порядок, семейство, род, вид). История развития систематики, описание видов, открытие новых видов. Роль систематики в биологии</w:t>
            </w:r>
          </w:p>
        </w:tc>
      </w:tr>
      <w:tr>
        <w:trPr/>
        <w:tc>
          <w:tcPr>
            <w:tcW w:w="1355"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ind w:left="75" w:right="75" w:hanging="0"/>
              <w:contextualSpacing/>
              <w:jc w:val="both"/>
              <w:rPr>
                <w:rFonts w:cs="Times New Roman"/>
                <w:color w:val="000000"/>
                <w:sz w:val="24"/>
                <w:szCs w:val="24"/>
                <w:lang w:val="ru-RU"/>
              </w:rPr>
            </w:pPr>
            <w:r>
              <w:rPr>
                <w:rFonts w:cs="Times New Roman"/>
                <w:color w:val="000000"/>
                <w:sz w:val="24"/>
                <w:szCs w:val="24"/>
                <w:lang w:val="ru-RU"/>
              </w:rPr>
            </w:r>
          </w:p>
        </w:tc>
        <w:tc>
          <w:tcPr>
            <w:tcW w:w="28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1.2</w:t>
            </w:r>
          </w:p>
        </w:tc>
        <w:tc>
          <w:tcPr>
            <w:tcW w:w="54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color w:val="000000"/>
                <w:sz w:val="24"/>
                <w:szCs w:val="24"/>
                <w:lang w:val="ru-RU"/>
              </w:rPr>
              <w:t>Низшие растения. Водоросли. 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tc>
      </w:tr>
      <w:tr>
        <w:trPr/>
        <w:tc>
          <w:tcPr>
            <w:tcW w:w="1355"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ind w:left="75" w:right="75" w:hanging="0"/>
              <w:contextualSpacing/>
              <w:jc w:val="both"/>
              <w:rPr>
                <w:rFonts w:cs="Times New Roman"/>
                <w:color w:val="000000"/>
                <w:sz w:val="24"/>
                <w:szCs w:val="24"/>
                <w:lang w:val="ru-RU"/>
              </w:rPr>
            </w:pPr>
            <w:r>
              <w:rPr>
                <w:rFonts w:cs="Times New Roman"/>
                <w:color w:val="000000"/>
                <w:sz w:val="24"/>
                <w:szCs w:val="24"/>
                <w:lang w:val="ru-RU"/>
              </w:rPr>
            </w:r>
          </w:p>
        </w:tc>
        <w:tc>
          <w:tcPr>
            <w:tcW w:w="28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1.3</w:t>
            </w:r>
          </w:p>
        </w:tc>
        <w:tc>
          <w:tcPr>
            <w:tcW w:w="54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color w:val="000000"/>
                <w:sz w:val="24"/>
                <w:szCs w:val="24"/>
                <w:lang w:val="ru-RU"/>
              </w:rPr>
              <w:t>Высшие споровые растения. Моховидные (Мхи). 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Роль мхов в заболачивании почв и торфообразовании. Использование торфа и продуктов его переработки в хозяйственной деятельности человека</w:t>
            </w:r>
          </w:p>
        </w:tc>
      </w:tr>
      <w:tr>
        <w:trPr/>
        <w:tc>
          <w:tcPr>
            <w:tcW w:w="1355"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ind w:left="75" w:right="75" w:hanging="0"/>
              <w:contextualSpacing/>
              <w:jc w:val="both"/>
              <w:rPr>
                <w:rFonts w:cs="Times New Roman"/>
                <w:color w:val="000000"/>
                <w:sz w:val="24"/>
                <w:szCs w:val="24"/>
                <w:lang w:val="ru-RU"/>
              </w:rPr>
            </w:pPr>
            <w:r>
              <w:rPr>
                <w:rFonts w:cs="Times New Roman"/>
                <w:color w:val="000000"/>
                <w:sz w:val="24"/>
                <w:szCs w:val="24"/>
                <w:lang w:val="ru-RU"/>
              </w:rPr>
            </w:r>
          </w:p>
        </w:tc>
        <w:tc>
          <w:tcPr>
            <w:tcW w:w="28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1.4</w:t>
            </w:r>
          </w:p>
        </w:tc>
        <w:tc>
          <w:tcPr>
            <w:tcW w:w="54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lang w:val="ru-RU"/>
              </w:rPr>
              <w:t>Плауновидные (Плауны). Хвощевидные (Хвощи), Папоротниковидные (Папоротники). Общая характеристика. Усложнение строения папоротникообразных растений по сравнению со мхами.</w:t>
            </w:r>
            <w:r>
              <w:rPr>
                <w:rFonts w:cs="Times New Roman"/>
                <w:color w:val="000000"/>
                <w:sz w:val="24"/>
                <w:szCs w:val="24"/>
              </w:rPr>
              <w:t> </w:t>
            </w:r>
            <w:r>
              <w:rPr>
                <w:rFonts w:cs="Times New Roman"/>
                <w:color w:val="000000"/>
                <w:sz w:val="24"/>
                <w:szCs w:val="24"/>
                <w:lang w:val="ru-RU"/>
              </w:rPr>
              <w:t xml:space="preserve">Особенности строения и жизнедеятельности плаунов, хвощей и папоротников. Размножение папоротникообразных. Цикл развития папоротника. Роль древних папоротникообразных в образовании каменного угля. </w:t>
            </w:r>
            <w:r>
              <w:rPr>
                <w:rFonts w:cs="Times New Roman"/>
                <w:color w:val="000000"/>
                <w:sz w:val="24"/>
                <w:szCs w:val="24"/>
              </w:rPr>
              <w:t>Значение папоротникообразных в природе и жизни человека</w:t>
            </w:r>
          </w:p>
        </w:tc>
      </w:tr>
      <w:tr>
        <w:trPr/>
        <w:tc>
          <w:tcPr>
            <w:tcW w:w="1355"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ind w:left="75" w:right="75" w:hanging="0"/>
              <w:contextualSpacing/>
              <w:jc w:val="both"/>
              <w:rPr>
                <w:rFonts w:cs="Times New Roman"/>
                <w:color w:val="000000"/>
                <w:sz w:val="24"/>
                <w:szCs w:val="24"/>
              </w:rPr>
            </w:pPr>
            <w:r>
              <w:rPr>
                <w:rFonts w:cs="Times New Roman"/>
                <w:color w:val="000000"/>
                <w:sz w:val="24"/>
                <w:szCs w:val="24"/>
              </w:rPr>
            </w:r>
          </w:p>
        </w:tc>
        <w:tc>
          <w:tcPr>
            <w:tcW w:w="28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1.5</w:t>
            </w:r>
          </w:p>
        </w:tc>
        <w:tc>
          <w:tcPr>
            <w:tcW w:w="54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color w:val="000000"/>
                <w:sz w:val="24"/>
                <w:szCs w:val="24"/>
                <w:lang w:val="ru-RU"/>
              </w:rPr>
              <w:t>Высшие семенные растения. Голосеменные. 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tc>
      </w:tr>
      <w:tr>
        <w:trPr/>
        <w:tc>
          <w:tcPr>
            <w:tcW w:w="1355"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ind w:left="75" w:right="75" w:hanging="0"/>
              <w:contextualSpacing/>
              <w:jc w:val="both"/>
              <w:rPr>
                <w:rFonts w:cs="Times New Roman"/>
                <w:color w:val="000000"/>
                <w:sz w:val="24"/>
                <w:szCs w:val="24"/>
                <w:lang w:val="ru-RU"/>
              </w:rPr>
            </w:pPr>
            <w:r>
              <w:rPr>
                <w:rFonts w:cs="Times New Roman"/>
                <w:color w:val="000000"/>
                <w:sz w:val="24"/>
                <w:szCs w:val="24"/>
                <w:lang w:val="ru-RU"/>
              </w:rPr>
            </w:r>
          </w:p>
        </w:tc>
        <w:tc>
          <w:tcPr>
            <w:tcW w:w="28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1.6</w:t>
            </w:r>
          </w:p>
        </w:tc>
        <w:tc>
          <w:tcPr>
            <w:tcW w:w="54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lang w:val="ru-RU"/>
              </w:rPr>
              <w:t xml:space="preserve">Покрытосеменные (цветковые) растения. 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w:t>
            </w:r>
            <w:r>
              <w:rPr>
                <w:rFonts w:cs="Times New Roman"/>
                <w:color w:val="000000"/>
                <w:sz w:val="24"/>
                <w:szCs w:val="24"/>
              </w:rPr>
              <w:t>Цикл развития покрытосеменного растения</w:t>
            </w:r>
          </w:p>
        </w:tc>
      </w:tr>
      <w:tr>
        <w:trPr/>
        <w:tc>
          <w:tcPr>
            <w:tcW w:w="1355"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ind w:left="75" w:right="75" w:hanging="0"/>
              <w:contextualSpacing/>
              <w:jc w:val="both"/>
              <w:rPr>
                <w:rFonts w:cs="Times New Roman"/>
                <w:color w:val="000000"/>
                <w:sz w:val="24"/>
                <w:szCs w:val="24"/>
              </w:rPr>
            </w:pPr>
            <w:r>
              <w:rPr>
                <w:rFonts w:cs="Times New Roman"/>
                <w:color w:val="000000"/>
                <w:sz w:val="24"/>
                <w:szCs w:val="24"/>
              </w:rPr>
            </w:r>
          </w:p>
        </w:tc>
        <w:tc>
          <w:tcPr>
            <w:tcW w:w="28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1.7</w:t>
            </w:r>
          </w:p>
        </w:tc>
        <w:tc>
          <w:tcPr>
            <w:tcW w:w="54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color w:val="000000"/>
                <w:sz w:val="24"/>
                <w:szCs w:val="24"/>
                <w:lang w:val="ru-RU"/>
              </w:rPr>
              <w:t>Семейства покрытосеменных (цветковых) растений. 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 Многообразие растений. Дикорастущие представители семейств. Культурные представители семейств, их использование человеком</w:t>
            </w:r>
          </w:p>
        </w:tc>
      </w:tr>
      <w:tr>
        <w:trPr/>
        <w:tc>
          <w:tcPr>
            <w:tcW w:w="1355"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 </w:t>
            </w:r>
            <w:r>
              <w:rPr>
                <w:rFonts w:cs="Times New Roman"/>
                <w:color w:val="000000"/>
                <w:sz w:val="24"/>
                <w:szCs w:val="24"/>
              </w:rPr>
              <w:t>2</w:t>
            </w:r>
          </w:p>
        </w:tc>
        <w:tc>
          <w:tcPr>
            <w:tcW w:w="8283"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lang w:val="ru-RU"/>
              </w:rPr>
            </w:pPr>
            <w:r>
              <w:rPr>
                <w:rFonts w:cs="Times New Roman"/>
                <w:color w:val="000000"/>
                <w:sz w:val="24"/>
                <w:szCs w:val="24"/>
                <w:lang w:val="ru-RU"/>
              </w:rPr>
              <w:t>Развитие растительного мира на Земле</w:t>
            </w:r>
            <w:r>
              <w:rPr>
                <w:rFonts w:cs="Times New Roman"/>
                <w:color w:val="000000"/>
                <w:sz w:val="24"/>
                <w:szCs w:val="24"/>
              </w:rPr>
              <w:t>  </w:t>
            </w:r>
          </w:p>
        </w:tc>
      </w:tr>
      <w:tr>
        <w:trPr/>
        <w:tc>
          <w:tcPr>
            <w:tcW w:w="1355"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ind w:left="75" w:right="75" w:hanging="0"/>
              <w:contextualSpacing/>
              <w:jc w:val="both"/>
              <w:rPr>
                <w:rFonts w:cs="Times New Roman"/>
                <w:color w:val="000000"/>
                <w:sz w:val="24"/>
                <w:szCs w:val="24"/>
                <w:lang w:val="ru-RU"/>
              </w:rPr>
            </w:pPr>
            <w:r>
              <w:rPr>
                <w:rFonts w:cs="Times New Roman"/>
                <w:color w:val="000000"/>
                <w:sz w:val="24"/>
                <w:szCs w:val="24"/>
                <w:lang w:val="ru-RU"/>
              </w:rPr>
            </w:r>
          </w:p>
        </w:tc>
        <w:tc>
          <w:tcPr>
            <w:tcW w:w="28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 </w:t>
            </w:r>
            <w:r>
              <w:rPr>
                <w:rFonts w:cs="Times New Roman"/>
                <w:color w:val="000000"/>
                <w:sz w:val="24"/>
                <w:szCs w:val="24"/>
              </w:rPr>
              <w:t>2.1</w:t>
            </w:r>
          </w:p>
        </w:tc>
        <w:tc>
          <w:tcPr>
            <w:tcW w:w="54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lang w:val="ru-RU"/>
              </w:rPr>
              <w:t xml:space="preserve">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w:t>
            </w:r>
            <w:r>
              <w:rPr>
                <w:rFonts w:cs="Times New Roman"/>
                <w:color w:val="000000"/>
                <w:sz w:val="24"/>
                <w:szCs w:val="24"/>
              </w:rPr>
              <w:t>Вымершие растения</w:t>
            </w:r>
          </w:p>
        </w:tc>
      </w:tr>
      <w:tr>
        <w:trPr/>
        <w:tc>
          <w:tcPr>
            <w:tcW w:w="1355"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 </w:t>
            </w:r>
            <w:r>
              <w:rPr>
                <w:rFonts w:cs="Times New Roman"/>
                <w:color w:val="000000"/>
                <w:sz w:val="24"/>
                <w:szCs w:val="24"/>
              </w:rPr>
              <w:t>3</w:t>
            </w:r>
          </w:p>
        </w:tc>
        <w:tc>
          <w:tcPr>
            <w:tcW w:w="8283"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Растения в природных сообществах </w:t>
            </w:r>
          </w:p>
        </w:tc>
      </w:tr>
      <w:tr>
        <w:trPr/>
        <w:tc>
          <w:tcPr>
            <w:tcW w:w="1355"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ind w:left="75" w:right="75" w:hanging="0"/>
              <w:contextualSpacing/>
              <w:jc w:val="both"/>
              <w:rPr>
                <w:rFonts w:cs="Times New Roman"/>
                <w:color w:val="000000"/>
                <w:sz w:val="24"/>
                <w:szCs w:val="24"/>
              </w:rPr>
            </w:pPr>
            <w:r>
              <w:rPr>
                <w:rFonts w:cs="Times New Roman"/>
                <w:color w:val="000000"/>
                <w:sz w:val="24"/>
                <w:szCs w:val="24"/>
              </w:rPr>
            </w:r>
          </w:p>
        </w:tc>
        <w:tc>
          <w:tcPr>
            <w:tcW w:w="28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 </w:t>
            </w:r>
            <w:r>
              <w:rPr>
                <w:rFonts w:cs="Times New Roman"/>
                <w:color w:val="000000"/>
                <w:sz w:val="24"/>
                <w:szCs w:val="24"/>
              </w:rPr>
              <w:t>3.1</w:t>
            </w:r>
          </w:p>
        </w:tc>
        <w:tc>
          <w:tcPr>
            <w:tcW w:w="54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color w:val="000000"/>
                <w:sz w:val="24"/>
                <w:szCs w:val="24"/>
                <w:lang w:val="ru-RU"/>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tc>
      </w:tr>
      <w:tr>
        <w:trPr/>
        <w:tc>
          <w:tcPr>
            <w:tcW w:w="1355"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ind w:left="75" w:right="75" w:hanging="0"/>
              <w:contextualSpacing/>
              <w:jc w:val="both"/>
              <w:rPr>
                <w:rFonts w:cs="Times New Roman"/>
                <w:color w:val="000000"/>
                <w:sz w:val="24"/>
                <w:szCs w:val="24"/>
                <w:lang w:val="ru-RU"/>
              </w:rPr>
            </w:pPr>
            <w:r>
              <w:rPr>
                <w:rFonts w:cs="Times New Roman"/>
                <w:color w:val="000000"/>
                <w:sz w:val="24"/>
                <w:szCs w:val="24"/>
                <w:lang w:val="ru-RU"/>
              </w:rPr>
            </w:r>
          </w:p>
        </w:tc>
        <w:tc>
          <w:tcPr>
            <w:tcW w:w="28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 </w:t>
            </w:r>
            <w:r>
              <w:rPr>
                <w:rFonts w:cs="Times New Roman"/>
                <w:color w:val="000000"/>
                <w:sz w:val="24"/>
                <w:szCs w:val="24"/>
              </w:rPr>
              <w:t>3.2</w:t>
            </w:r>
          </w:p>
        </w:tc>
        <w:tc>
          <w:tcPr>
            <w:tcW w:w="54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color w:val="000000"/>
                <w:sz w:val="24"/>
                <w:szCs w:val="24"/>
                <w:lang w:val="ru-RU"/>
              </w:rPr>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tc>
      </w:tr>
      <w:tr>
        <w:trPr/>
        <w:tc>
          <w:tcPr>
            <w:tcW w:w="1355"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4</w:t>
            </w:r>
          </w:p>
        </w:tc>
        <w:tc>
          <w:tcPr>
            <w:tcW w:w="8283"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Растения и человек</w:t>
            </w:r>
          </w:p>
        </w:tc>
      </w:tr>
      <w:tr>
        <w:trPr/>
        <w:tc>
          <w:tcPr>
            <w:tcW w:w="1355"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ind w:left="75" w:right="75" w:hanging="0"/>
              <w:contextualSpacing/>
              <w:jc w:val="both"/>
              <w:rPr>
                <w:rFonts w:cs="Times New Roman"/>
                <w:color w:val="000000"/>
                <w:sz w:val="24"/>
                <w:szCs w:val="24"/>
              </w:rPr>
            </w:pPr>
            <w:r>
              <w:rPr>
                <w:rFonts w:cs="Times New Roman"/>
                <w:color w:val="000000"/>
                <w:sz w:val="24"/>
                <w:szCs w:val="24"/>
              </w:rPr>
            </w:r>
          </w:p>
        </w:tc>
        <w:tc>
          <w:tcPr>
            <w:tcW w:w="28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 </w:t>
            </w:r>
            <w:r>
              <w:rPr>
                <w:rFonts w:cs="Times New Roman"/>
                <w:color w:val="000000"/>
                <w:sz w:val="24"/>
                <w:szCs w:val="24"/>
              </w:rPr>
              <w:t>4.1</w:t>
            </w:r>
          </w:p>
        </w:tc>
        <w:tc>
          <w:tcPr>
            <w:tcW w:w="54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color w:val="000000"/>
                <w:sz w:val="24"/>
                <w:szCs w:val="24"/>
                <w:lang w:val="ru-RU"/>
              </w:rPr>
              <w:t>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особенности городской флоры. Парки, лесопарки, скверы, ботанические сады. Декоративное цветоводство. Комнатные растения, комнатное цветоводство</w:t>
            </w:r>
          </w:p>
        </w:tc>
      </w:tr>
      <w:tr>
        <w:trPr/>
        <w:tc>
          <w:tcPr>
            <w:tcW w:w="1355"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ind w:left="75" w:right="75" w:hanging="0"/>
              <w:contextualSpacing/>
              <w:jc w:val="both"/>
              <w:rPr>
                <w:rFonts w:cs="Times New Roman"/>
                <w:color w:val="000000"/>
                <w:sz w:val="24"/>
                <w:szCs w:val="24"/>
                <w:lang w:val="ru-RU"/>
              </w:rPr>
            </w:pPr>
            <w:r>
              <w:rPr>
                <w:rFonts w:cs="Times New Roman"/>
                <w:color w:val="000000"/>
                <w:sz w:val="24"/>
                <w:szCs w:val="24"/>
                <w:lang w:val="ru-RU"/>
              </w:rPr>
            </w:r>
          </w:p>
        </w:tc>
        <w:tc>
          <w:tcPr>
            <w:tcW w:w="28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 </w:t>
            </w:r>
            <w:r>
              <w:rPr>
                <w:rFonts w:cs="Times New Roman"/>
                <w:color w:val="000000"/>
                <w:sz w:val="24"/>
                <w:szCs w:val="24"/>
              </w:rPr>
              <w:t>4.2</w:t>
            </w:r>
          </w:p>
        </w:tc>
        <w:tc>
          <w:tcPr>
            <w:tcW w:w="54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lang w:val="ru-RU"/>
              </w:rPr>
              <w:t xml:space="preserve">Последствия деятельности человека в экосистемах. Охрана растительного мира. Восстановление численности редких видов растений: ООПТ. </w:t>
            </w:r>
            <w:r>
              <w:rPr>
                <w:rFonts w:cs="Times New Roman"/>
                <w:color w:val="000000"/>
                <w:sz w:val="24"/>
                <w:szCs w:val="24"/>
              </w:rPr>
              <w:t>Красная книга России. Меры сохранения растительного мира</w:t>
            </w:r>
          </w:p>
        </w:tc>
      </w:tr>
      <w:tr>
        <w:trPr/>
        <w:tc>
          <w:tcPr>
            <w:tcW w:w="1355"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 </w:t>
            </w:r>
            <w:r>
              <w:rPr>
                <w:rFonts w:cs="Times New Roman"/>
                <w:color w:val="000000"/>
                <w:sz w:val="24"/>
                <w:szCs w:val="24"/>
              </w:rPr>
              <w:t>5</w:t>
            </w:r>
          </w:p>
        </w:tc>
        <w:tc>
          <w:tcPr>
            <w:tcW w:w="8283"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Грибы. Лишайники. Бактерии</w:t>
            </w:r>
          </w:p>
        </w:tc>
      </w:tr>
      <w:tr>
        <w:trPr/>
        <w:tc>
          <w:tcPr>
            <w:tcW w:w="1355"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ind w:left="75" w:right="75" w:hanging="0"/>
              <w:contextualSpacing/>
              <w:jc w:val="both"/>
              <w:rPr>
                <w:rFonts w:cs="Times New Roman"/>
                <w:color w:val="000000"/>
                <w:sz w:val="24"/>
                <w:szCs w:val="24"/>
              </w:rPr>
            </w:pPr>
            <w:r>
              <w:rPr>
                <w:rFonts w:cs="Times New Roman"/>
                <w:color w:val="000000"/>
                <w:sz w:val="24"/>
                <w:szCs w:val="24"/>
              </w:rPr>
            </w:r>
          </w:p>
        </w:tc>
        <w:tc>
          <w:tcPr>
            <w:tcW w:w="28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5.1 </w:t>
            </w:r>
          </w:p>
        </w:tc>
        <w:tc>
          <w:tcPr>
            <w:tcW w:w="54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color w:val="000000"/>
                <w:sz w:val="24"/>
                <w:szCs w:val="24"/>
                <w:lang w:val="ru-RU"/>
              </w:rPr>
              <w:t>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tc>
      </w:tr>
      <w:tr>
        <w:trPr/>
        <w:tc>
          <w:tcPr>
            <w:tcW w:w="1355"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ind w:left="75" w:right="75" w:hanging="0"/>
              <w:contextualSpacing/>
              <w:jc w:val="both"/>
              <w:rPr>
                <w:rFonts w:cs="Times New Roman"/>
                <w:color w:val="000000"/>
                <w:sz w:val="24"/>
                <w:szCs w:val="24"/>
                <w:lang w:val="ru-RU"/>
              </w:rPr>
            </w:pPr>
            <w:r>
              <w:rPr>
                <w:rFonts w:cs="Times New Roman"/>
                <w:color w:val="000000"/>
                <w:sz w:val="24"/>
                <w:szCs w:val="24"/>
                <w:lang w:val="ru-RU"/>
              </w:rPr>
            </w:r>
          </w:p>
        </w:tc>
        <w:tc>
          <w:tcPr>
            <w:tcW w:w="28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 </w:t>
            </w:r>
            <w:r>
              <w:rPr>
                <w:rFonts w:cs="Times New Roman"/>
                <w:color w:val="000000"/>
                <w:sz w:val="24"/>
                <w:szCs w:val="24"/>
              </w:rPr>
              <w:t>5.2</w:t>
            </w:r>
          </w:p>
        </w:tc>
        <w:tc>
          <w:tcPr>
            <w:tcW w:w="54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color w:val="000000"/>
                <w:sz w:val="24"/>
                <w:szCs w:val="24"/>
                <w:lang w:val="ru-RU"/>
              </w:rPr>
              <w:t>Плесневые грибы. Дрожжевые грибы. Значение плесневых и дрожжевых грибов в природе и жизни человека (пищевая и фармацевтическая промышленность и другие)</w:t>
            </w:r>
          </w:p>
        </w:tc>
      </w:tr>
      <w:tr>
        <w:trPr/>
        <w:tc>
          <w:tcPr>
            <w:tcW w:w="1355"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ind w:left="75" w:right="75" w:hanging="0"/>
              <w:contextualSpacing/>
              <w:jc w:val="both"/>
              <w:rPr>
                <w:rFonts w:cs="Times New Roman"/>
                <w:color w:val="000000"/>
                <w:sz w:val="24"/>
                <w:szCs w:val="24"/>
                <w:lang w:val="ru-RU"/>
              </w:rPr>
            </w:pPr>
            <w:r>
              <w:rPr>
                <w:rFonts w:cs="Times New Roman"/>
                <w:color w:val="000000"/>
                <w:sz w:val="24"/>
                <w:szCs w:val="24"/>
                <w:lang w:val="ru-RU"/>
              </w:rPr>
            </w:r>
          </w:p>
        </w:tc>
        <w:tc>
          <w:tcPr>
            <w:tcW w:w="28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 </w:t>
            </w:r>
            <w:r>
              <w:rPr>
                <w:rFonts w:cs="Times New Roman"/>
                <w:color w:val="000000"/>
                <w:sz w:val="24"/>
                <w:szCs w:val="24"/>
              </w:rPr>
              <w:t>5.3</w:t>
            </w:r>
          </w:p>
        </w:tc>
        <w:tc>
          <w:tcPr>
            <w:tcW w:w="54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lang w:val="ru-RU"/>
              </w:rPr>
              <w:t xml:space="preserve">Паразитические грибы. Разнообразие и значение паразитических грибов (головня, спорынья, фитофтора, трутовик и другие). </w:t>
            </w:r>
            <w:r>
              <w:rPr>
                <w:rFonts w:cs="Times New Roman"/>
                <w:color w:val="000000"/>
                <w:sz w:val="24"/>
                <w:szCs w:val="24"/>
              </w:rPr>
              <w:t>Борьба с заболеваниями, вызываемыми паразитическими грибами</w:t>
            </w:r>
          </w:p>
        </w:tc>
      </w:tr>
      <w:tr>
        <w:trPr/>
        <w:tc>
          <w:tcPr>
            <w:tcW w:w="1355"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ind w:left="75" w:right="75" w:hanging="0"/>
              <w:contextualSpacing/>
              <w:jc w:val="both"/>
              <w:rPr>
                <w:rFonts w:cs="Times New Roman"/>
                <w:color w:val="000000"/>
                <w:sz w:val="24"/>
                <w:szCs w:val="24"/>
              </w:rPr>
            </w:pPr>
            <w:r>
              <w:rPr>
                <w:rFonts w:cs="Times New Roman"/>
                <w:color w:val="000000"/>
                <w:sz w:val="24"/>
                <w:szCs w:val="24"/>
              </w:rPr>
            </w:r>
          </w:p>
        </w:tc>
        <w:tc>
          <w:tcPr>
            <w:tcW w:w="28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 </w:t>
            </w:r>
            <w:r>
              <w:rPr>
                <w:rFonts w:cs="Times New Roman"/>
                <w:color w:val="000000"/>
                <w:sz w:val="24"/>
                <w:szCs w:val="24"/>
              </w:rPr>
              <w:t>5.4</w:t>
            </w:r>
          </w:p>
        </w:tc>
        <w:tc>
          <w:tcPr>
            <w:tcW w:w="54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lang w:val="ru-RU"/>
              </w:rPr>
              <w:t xml:space="preserve">Лишайники – комплексные организмы. Строение лишайников. Питание, рост и размножение лишайников. </w:t>
            </w:r>
            <w:r>
              <w:rPr>
                <w:rFonts w:cs="Times New Roman"/>
                <w:color w:val="000000"/>
                <w:sz w:val="24"/>
                <w:szCs w:val="24"/>
              </w:rPr>
              <w:t>Значение лишайников в природе и жизни человека</w:t>
            </w:r>
          </w:p>
        </w:tc>
      </w:tr>
      <w:tr>
        <w:trPr/>
        <w:tc>
          <w:tcPr>
            <w:tcW w:w="1355"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ind w:left="75" w:right="75" w:hanging="0"/>
              <w:contextualSpacing/>
              <w:jc w:val="both"/>
              <w:rPr>
                <w:rFonts w:cs="Times New Roman"/>
                <w:color w:val="000000"/>
                <w:sz w:val="24"/>
                <w:szCs w:val="24"/>
              </w:rPr>
            </w:pPr>
            <w:r>
              <w:rPr>
                <w:rFonts w:cs="Times New Roman"/>
                <w:color w:val="000000"/>
                <w:sz w:val="24"/>
                <w:szCs w:val="24"/>
              </w:rPr>
            </w:r>
          </w:p>
        </w:tc>
        <w:tc>
          <w:tcPr>
            <w:tcW w:w="28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 </w:t>
            </w:r>
            <w:r>
              <w:rPr>
                <w:rFonts w:cs="Times New Roman"/>
                <w:color w:val="000000"/>
                <w:sz w:val="24"/>
                <w:szCs w:val="24"/>
              </w:rPr>
              <w:t>5.5</w:t>
            </w:r>
          </w:p>
        </w:tc>
        <w:tc>
          <w:tcPr>
            <w:tcW w:w="54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lang w:val="ru-RU"/>
              </w:rPr>
              <w:t xml:space="preserve">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w:t>
            </w:r>
            <w:r>
              <w:rPr>
                <w:rFonts w:cs="Times New Roman"/>
                <w:color w:val="000000"/>
                <w:sz w:val="24"/>
                <w:szCs w:val="24"/>
              </w:rPr>
              <w:t>Бактерии на службе у человека (в сельском хозяйстве, промышленности)</w:t>
            </w:r>
          </w:p>
        </w:tc>
      </w:tr>
    </w:tbl>
    <w:p>
      <w:pPr>
        <w:pStyle w:val="Normal"/>
        <w:spacing w:lineRule="auto" w:line="360" w:before="280" w:after="280"/>
        <w:contextualSpacing/>
        <w:jc w:val="center"/>
        <w:rPr>
          <w:rFonts w:cs="Times New Roman"/>
          <w:b/>
          <w:b/>
          <w:bCs/>
          <w:color w:val="000000"/>
          <w:sz w:val="24"/>
          <w:szCs w:val="24"/>
        </w:rPr>
      </w:pPr>
      <w:r>
        <w:rPr>
          <w:rFonts w:cs="Times New Roman"/>
          <w:b/>
          <w:bCs/>
          <w:color w:val="000000"/>
          <w:sz w:val="24"/>
          <w:szCs w:val="24"/>
        </w:rPr>
      </w:r>
    </w:p>
    <w:p>
      <w:pPr>
        <w:pStyle w:val="Normal"/>
        <w:spacing w:lineRule="auto" w:line="360" w:before="280" w:after="280"/>
        <w:contextualSpacing/>
        <w:jc w:val="center"/>
        <w:rPr>
          <w:rFonts w:cs="Times New Roman"/>
          <w:b/>
          <w:b/>
          <w:bCs/>
          <w:color w:val="000000"/>
          <w:sz w:val="24"/>
          <w:szCs w:val="24"/>
        </w:rPr>
      </w:pPr>
      <w:r>
        <w:rPr>
          <w:rFonts w:cs="Times New Roman"/>
          <w:b/>
          <w:bCs/>
          <w:color w:val="000000"/>
          <w:sz w:val="24"/>
          <w:szCs w:val="24"/>
        </w:rPr>
      </w:r>
    </w:p>
    <w:p>
      <w:pPr>
        <w:pStyle w:val="Normal"/>
        <w:spacing w:lineRule="auto" w:line="360" w:before="280" w:after="280"/>
        <w:contextualSpacing/>
        <w:jc w:val="center"/>
        <w:rPr>
          <w:rFonts w:cs="Times New Roman"/>
          <w:b/>
          <w:b/>
          <w:bCs/>
          <w:color w:val="000000"/>
          <w:sz w:val="24"/>
          <w:szCs w:val="24"/>
        </w:rPr>
      </w:pPr>
      <w:r>
        <w:rPr>
          <w:rFonts w:cs="Times New Roman"/>
          <w:b/>
          <w:bCs/>
          <w:color w:val="000000"/>
          <w:sz w:val="24"/>
          <w:szCs w:val="24"/>
        </w:rPr>
      </w:r>
    </w:p>
    <w:p>
      <w:pPr>
        <w:pStyle w:val="Normal"/>
        <w:spacing w:lineRule="auto" w:line="360" w:before="280" w:after="280"/>
        <w:contextualSpacing/>
        <w:jc w:val="center"/>
        <w:rPr>
          <w:rFonts w:cs="Times New Roman"/>
          <w:b/>
          <w:b/>
          <w:bCs/>
          <w:color w:val="000000"/>
          <w:sz w:val="24"/>
          <w:szCs w:val="24"/>
        </w:rPr>
      </w:pPr>
      <w:r>
        <w:rPr>
          <w:rFonts w:cs="Times New Roman"/>
          <w:b/>
          <w:bCs/>
          <w:color w:val="000000"/>
          <w:sz w:val="24"/>
          <w:szCs w:val="24"/>
        </w:rPr>
      </w:r>
    </w:p>
    <w:p>
      <w:pPr>
        <w:pStyle w:val="Normal"/>
        <w:spacing w:lineRule="auto" w:line="360" w:before="280" w:after="280"/>
        <w:contextualSpacing/>
        <w:jc w:val="center"/>
        <w:rPr>
          <w:rFonts w:cs="Times New Roman"/>
          <w:color w:val="000000"/>
          <w:sz w:val="24"/>
          <w:szCs w:val="24"/>
        </w:rPr>
      </w:pPr>
      <w:r>
        <w:rPr>
          <w:rFonts w:cs="Times New Roman"/>
          <w:b/>
          <w:bCs/>
          <w:color w:val="000000"/>
          <w:sz w:val="24"/>
          <w:szCs w:val="24"/>
        </w:rPr>
        <w:t>8-й КЛАСС</w:t>
      </w:r>
    </w:p>
    <w:p>
      <w:pPr>
        <w:pStyle w:val="Normal"/>
        <w:spacing w:lineRule="auto" w:line="360" w:before="280" w:after="280"/>
        <w:contextualSpacing/>
        <w:jc w:val="center"/>
        <w:rPr>
          <w:rFonts w:cs="Times New Roman"/>
          <w:color w:val="000000"/>
          <w:sz w:val="24"/>
          <w:szCs w:val="24"/>
          <w:lang w:val="ru-RU"/>
        </w:rPr>
      </w:pPr>
      <w:r>
        <w:rPr>
          <w:rFonts w:cs="Times New Roman"/>
          <w:b/>
          <w:bCs/>
          <w:color w:val="000000"/>
          <w:sz w:val="24"/>
          <w:szCs w:val="24"/>
          <w:lang w:val="ru-RU"/>
        </w:rPr>
        <w:t>Проверяемые требования к результатам освоения ООП</w:t>
      </w:r>
    </w:p>
    <w:tbl>
      <w:tblPr>
        <w:tblW w:w="5000" w:type="pct"/>
        <w:jc w:val="left"/>
        <w:tblInd w:w="0" w:type="dxa"/>
        <w:tblLayout w:type="fixed"/>
        <w:tblCellMar>
          <w:top w:w="75" w:type="dxa"/>
          <w:left w:w="75" w:type="dxa"/>
          <w:bottom w:w="75" w:type="dxa"/>
          <w:right w:w="75" w:type="dxa"/>
        </w:tblCellMar>
        <w:tblLook w:noVBand="1" w:val="0600" w:noHBand="1" w:lastColumn="0" w:firstColumn="0" w:lastRow="0" w:firstRow="0"/>
      </w:tblPr>
      <w:tblGrid>
        <w:gridCol w:w="1849"/>
        <w:gridCol w:w="7788"/>
      </w:tblGrid>
      <w:tr>
        <w:trPr/>
        <w:tc>
          <w:tcPr>
            <w:tcW w:w="1849" w:type="dxa"/>
            <w:tcBorders>
              <w:top w:val="single" w:sz="6" w:space="0" w:color="000000"/>
              <w:lef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rPr>
            </w:pPr>
            <w:r>
              <w:rPr>
                <w:rFonts w:cs="Times New Roman"/>
                <w:b/>
                <w:bCs/>
                <w:color w:val="000000"/>
                <w:sz w:val="24"/>
                <w:szCs w:val="24"/>
              </w:rPr>
              <w:t>Код проверяемого результата</w:t>
            </w:r>
          </w:p>
        </w:tc>
        <w:tc>
          <w:tcPr>
            <w:tcW w:w="77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b/>
                <w:bCs/>
                <w:color w:val="000000"/>
                <w:sz w:val="24"/>
                <w:szCs w:val="24"/>
                <w:lang w:val="ru-RU"/>
              </w:rPr>
              <w:t>Проверяемые предметные результаты освоения ООП ООО</w:t>
            </w:r>
          </w:p>
        </w:tc>
      </w:tr>
      <w:tr>
        <w:trPr/>
        <w:tc>
          <w:tcPr>
            <w:tcW w:w="18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 </w:t>
            </w:r>
            <w:r>
              <w:rPr>
                <w:rFonts w:cs="Times New Roman"/>
                <w:color w:val="000000"/>
                <w:sz w:val="24"/>
                <w:szCs w:val="24"/>
              </w:rPr>
              <w:t>1</w:t>
            </w:r>
          </w:p>
        </w:tc>
        <w:tc>
          <w:tcPr>
            <w:tcW w:w="77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Животный организм</w:t>
            </w:r>
          </w:p>
        </w:tc>
      </w:tr>
      <w:tr>
        <w:trPr/>
        <w:tc>
          <w:tcPr>
            <w:tcW w:w="18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 </w:t>
            </w:r>
            <w:r>
              <w:rPr>
                <w:rFonts w:cs="Times New Roman"/>
                <w:color w:val="000000"/>
                <w:sz w:val="24"/>
                <w:szCs w:val="24"/>
              </w:rPr>
              <w:t>1.1</w:t>
            </w:r>
          </w:p>
        </w:tc>
        <w:tc>
          <w:tcPr>
            <w:tcW w:w="77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color w:val="000000"/>
                <w:sz w:val="24"/>
                <w:szCs w:val="24"/>
                <w:lang w:val="ru-RU"/>
              </w:rPr>
              <w:t>Характеризовать зоологию как биологическую науку, её разделы и связь с другими науками и техникой</w:t>
            </w:r>
          </w:p>
        </w:tc>
      </w:tr>
      <w:tr>
        <w:trPr/>
        <w:tc>
          <w:tcPr>
            <w:tcW w:w="18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 </w:t>
            </w:r>
            <w:r>
              <w:rPr>
                <w:rFonts w:cs="Times New Roman"/>
                <w:color w:val="000000"/>
                <w:sz w:val="24"/>
                <w:szCs w:val="24"/>
              </w:rPr>
              <w:t>1.2</w:t>
            </w:r>
          </w:p>
        </w:tc>
        <w:tc>
          <w:tcPr>
            <w:tcW w:w="77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color w:val="000000"/>
                <w:sz w:val="24"/>
                <w:szCs w:val="24"/>
                <w:lang w:val="ru-RU"/>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w:t>
            </w:r>
            <w:r>
              <w:rPr>
                <w:rFonts w:cs="Times New Roman"/>
                <w:color w:val="000000"/>
                <w:sz w:val="24"/>
                <w:szCs w:val="24"/>
              </w:rPr>
              <w:t> </w:t>
            </w:r>
            <w:r>
              <w:rPr>
                <w:rFonts w:cs="Times New Roman"/>
                <w:color w:val="000000"/>
                <w:sz w:val="24"/>
                <w:szCs w:val="24"/>
                <w:lang w:val="ru-RU"/>
              </w:rPr>
              <w:t>плоские, круглые и кольчатые черви; членистоногие, моллюски, хордовые)</w:t>
            </w:r>
          </w:p>
        </w:tc>
      </w:tr>
      <w:tr>
        <w:trPr/>
        <w:tc>
          <w:tcPr>
            <w:tcW w:w="18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 </w:t>
            </w:r>
            <w:r>
              <w:rPr>
                <w:rFonts w:cs="Times New Roman"/>
                <w:color w:val="000000"/>
                <w:sz w:val="24"/>
                <w:szCs w:val="24"/>
              </w:rPr>
              <w:t>1.3</w:t>
            </w:r>
          </w:p>
        </w:tc>
        <w:tc>
          <w:tcPr>
            <w:tcW w:w="77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color w:val="000000"/>
                <w:sz w:val="24"/>
                <w:szCs w:val="24"/>
                <w:lang w:val="ru-RU"/>
              </w:rPr>
              <w:t>Приводить примеры вклада российских (в том числе: А.О. Ковалевский, К.И. Скрябин) и зарубежных (в том числе: А. Левенгук, Ж. Кювье, Э. Геккель) учёных в развитие наук о животных</w:t>
            </w:r>
          </w:p>
        </w:tc>
      </w:tr>
      <w:tr>
        <w:trPr/>
        <w:tc>
          <w:tcPr>
            <w:tcW w:w="18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 </w:t>
            </w:r>
            <w:r>
              <w:rPr>
                <w:rFonts w:cs="Times New Roman"/>
                <w:color w:val="000000"/>
                <w:sz w:val="24"/>
                <w:szCs w:val="24"/>
              </w:rPr>
              <w:t>1.4</w:t>
            </w:r>
          </w:p>
        </w:tc>
        <w:tc>
          <w:tcPr>
            <w:tcW w:w="77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color w:val="000000"/>
                <w:sz w:val="24"/>
                <w:szCs w:val="24"/>
                <w:lang w:val="ru-RU"/>
              </w:rP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
        </w:tc>
      </w:tr>
      <w:tr>
        <w:trPr/>
        <w:tc>
          <w:tcPr>
            <w:tcW w:w="18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 </w:t>
            </w:r>
            <w:r>
              <w:rPr>
                <w:rFonts w:cs="Times New Roman"/>
                <w:color w:val="000000"/>
                <w:sz w:val="24"/>
                <w:szCs w:val="24"/>
              </w:rPr>
              <w:t>1.5</w:t>
            </w:r>
          </w:p>
        </w:tc>
        <w:tc>
          <w:tcPr>
            <w:tcW w:w="77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color w:val="000000"/>
                <w:sz w:val="24"/>
                <w:szCs w:val="24"/>
                <w:lang w:val="ru-RU"/>
              </w:rPr>
              <w:t>Раскрывать общие признаки животных, уровни организации животного организма: клетки, ткани, органы, системы органов, организм</w:t>
            </w:r>
          </w:p>
        </w:tc>
      </w:tr>
      <w:tr>
        <w:trPr/>
        <w:tc>
          <w:tcPr>
            <w:tcW w:w="18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 </w:t>
            </w:r>
            <w:r>
              <w:rPr>
                <w:rFonts w:cs="Times New Roman"/>
                <w:color w:val="000000"/>
                <w:sz w:val="24"/>
                <w:szCs w:val="24"/>
              </w:rPr>
              <w:t>1.6</w:t>
            </w:r>
          </w:p>
        </w:tc>
        <w:tc>
          <w:tcPr>
            <w:tcW w:w="77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color w:val="000000"/>
                <w:sz w:val="24"/>
                <w:szCs w:val="24"/>
                <w:lang w:val="ru-RU"/>
              </w:rPr>
              <w:t>Сравнивать животные ткани и органы животных между собой</w:t>
            </w:r>
          </w:p>
        </w:tc>
      </w:tr>
      <w:tr>
        <w:trPr/>
        <w:tc>
          <w:tcPr>
            <w:tcW w:w="18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 </w:t>
            </w:r>
            <w:r>
              <w:rPr>
                <w:rFonts w:cs="Times New Roman"/>
                <w:color w:val="000000"/>
                <w:sz w:val="24"/>
                <w:szCs w:val="24"/>
              </w:rPr>
              <w:t>1.7</w:t>
            </w:r>
          </w:p>
        </w:tc>
        <w:tc>
          <w:tcPr>
            <w:tcW w:w="77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color w:val="000000"/>
                <w:sz w:val="24"/>
                <w:szCs w:val="24"/>
                <w:lang w:val="ru-RU"/>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tc>
      </w:tr>
      <w:tr>
        <w:trPr/>
        <w:tc>
          <w:tcPr>
            <w:tcW w:w="18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 </w:t>
            </w:r>
            <w:r>
              <w:rPr>
                <w:rFonts w:cs="Times New Roman"/>
                <w:color w:val="000000"/>
                <w:sz w:val="24"/>
                <w:szCs w:val="24"/>
              </w:rPr>
              <w:t>1.8</w:t>
            </w:r>
          </w:p>
        </w:tc>
        <w:tc>
          <w:tcPr>
            <w:tcW w:w="77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color w:val="000000"/>
                <w:sz w:val="24"/>
                <w:szCs w:val="24"/>
                <w:lang w:val="ru-RU"/>
              </w:rPr>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tc>
      </w:tr>
      <w:tr>
        <w:trPr/>
        <w:tc>
          <w:tcPr>
            <w:tcW w:w="18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 </w:t>
            </w:r>
            <w:r>
              <w:rPr>
                <w:rFonts w:cs="Times New Roman"/>
                <w:color w:val="000000"/>
                <w:sz w:val="24"/>
                <w:szCs w:val="24"/>
              </w:rPr>
              <w:t>1.9</w:t>
            </w:r>
          </w:p>
        </w:tc>
        <w:tc>
          <w:tcPr>
            <w:tcW w:w="77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color w:val="000000"/>
                <w:sz w:val="24"/>
                <w:szCs w:val="24"/>
                <w:lang w:val="ru-RU"/>
              </w:rPr>
              <w:t>Выявлять причинно-следственные связи между строением, жизнедеятельностью и средой обитания животных изучаемых систематических групп</w:t>
            </w:r>
          </w:p>
        </w:tc>
      </w:tr>
      <w:tr>
        <w:trPr/>
        <w:tc>
          <w:tcPr>
            <w:tcW w:w="18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 </w:t>
            </w:r>
            <w:r>
              <w:rPr>
                <w:rFonts w:cs="Times New Roman"/>
                <w:color w:val="000000"/>
                <w:sz w:val="24"/>
                <w:szCs w:val="24"/>
              </w:rPr>
              <w:t>1.10</w:t>
            </w:r>
          </w:p>
        </w:tc>
        <w:tc>
          <w:tcPr>
            <w:tcW w:w="77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color w:val="000000"/>
                <w:sz w:val="24"/>
                <w:szCs w:val="24"/>
                <w:lang w:val="ru-RU"/>
              </w:rPr>
              <w:t>Различать и описывать животных изучаемых систематических групп, отдельные органы и системы органов по схемам, моделям,</w:t>
            </w:r>
            <w:r>
              <w:rPr>
                <w:rFonts w:cs="Times New Roman"/>
                <w:color w:val="000000"/>
                <w:sz w:val="24"/>
                <w:szCs w:val="24"/>
              </w:rPr>
              <w:t> </w:t>
            </w:r>
            <w:r>
              <w:rPr>
                <w:rFonts w:cs="Times New Roman"/>
                <w:color w:val="000000"/>
                <w:sz w:val="24"/>
                <w:szCs w:val="24"/>
                <w:lang w:val="ru-RU"/>
              </w:rPr>
              <w:t>муляжам, рельефным таблицам; простейших – по изображениям</w:t>
            </w:r>
          </w:p>
        </w:tc>
      </w:tr>
      <w:tr>
        <w:trPr/>
        <w:tc>
          <w:tcPr>
            <w:tcW w:w="18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 </w:t>
            </w:r>
            <w:r>
              <w:rPr>
                <w:rFonts w:cs="Times New Roman"/>
                <w:color w:val="000000"/>
                <w:sz w:val="24"/>
                <w:szCs w:val="24"/>
              </w:rPr>
              <w:t>1.11</w:t>
            </w:r>
          </w:p>
        </w:tc>
        <w:tc>
          <w:tcPr>
            <w:tcW w:w="77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color w:val="000000"/>
                <w:sz w:val="24"/>
                <w:szCs w:val="24"/>
                <w:lang w:val="ru-RU"/>
              </w:rPr>
              <w:t>Выявлять признаки классов членистоногих и хордовых; отрядов насекомых и млекопитающих</w:t>
            </w:r>
          </w:p>
        </w:tc>
      </w:tr>
      <w:tr>
        <w:trPr/>
        <w:tc>
          <w:tcPr>
            <w:tcW w:w="18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 </w:t>
            </w:r>
            <w:r>
              <w:rPr>
                <w:rFonts w:cs="Times New Roman"/>
                <w:color w:val="000000"/>
                <w:sz w:val="24"/>
                <w:szCs w:val="24"/>
              </w:rPr>
              <w:t>1.12</w:t>
            </w:r>
          </w:p>
        </w:tc>
        <w:tc>
          <w:tcPr>
            <w:tcW w:w="77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color w:val="000000"/>
                <w:sz w:val="24"/>
                <w:szCs w:val="24"/>
                <w:lang w:val="ru-RU"/>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tc>
      </w:tr>
      <w:tr>
        <w:trPr/>
        <w:tc>
          <w:tcPr>
            <w:tcW w:w="18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 </w:t>
            </w:r>
            <w:r>
              <w:rPr>
                <w:rFonts w:cs="Times New Roman"/>
                <w:color w:val="000000"/>
                <w:sz w:val="24"/>
                <w:szCs w:val="24"/>
              </w:rPr>
              <w:t>1.13</w:t>
            </w:r>
          </w:p>
        </w:tc>
        <w:tc>
          <w:tcPr>
            <w:tcW w:w="77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color w:val="000000"/>
                <w:sz w:val="24"/>
                <w:szCs w:val="24"/>
                <w:lang w:val="ru-RU"/>
              </w:rPr>
              <w:t>Сравнивать представителей отдельных систематических групп животных и делать выводы на основе сравнения</w:t>
            </w:r>
          </w:p>
        </w:tc>
      </w:tr>
      <w:tr>
        <w:trPr/>
        <w:tc>
          <w:tcPr>
            <w:tcW w:w="18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 </w:t>
            </w:r>
            <w:r>
              <w:rPr>
                <w:rFonts w:cs="Times New Roman"/>
                <w:color w:val="000000"/>
                <w:sz w:val="24"/>
                <w:szCs w:val="24"/>
              </w:rPr>
              <w:t>1.14</w:t>
            </w:r>
          </w:p>
        </w:tc>
        <w:tc>
          <w:tcPr>
            <w:tcW w:w="77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color w:val="000000"/>
                <w:sz w:val="24"/>
                <w:szCs w:val="24"/>
                <w:lang w:val="ru-RU"/>
              </w:rPr>
              <w:t>Классифицировать животных на основании особенностей строения</w:t>
            </w:r>
          </w:p>
        </w:tc>
      </w:tr>
      <w:tr>
        <w:trPr/>
        <w:tc>
          <w:tcPr>
            <w:tcW w:w="18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1.15</w:t>
            </w:r>
          </w:p>
        </w:tc>
        <w:tc>
          <w:tcPr>
            <w:tcW w:w="77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color w:val="000000"/>
                <w:sz w:val="24"/>
                <w:szCs w:val="24"/>
                <w:lang w:val="ru-RU"/>
              </w:rPr>
              <w:t>Описывать усложнение организации животных в ходе эволюции животного мира на Земле</w:t>
            </w:r>
          </w:p>
        </w:tc>
      </w:tr>
      <w:tr>
        <w:trPr/>
        <w:tc>
          <w:tcPr>
            <w:tcW w:w="18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1.16</w:t>
            </w:r>
          </w:p>
        </w:tc>
        <w:tc>
          <w:tcPr>
            <w:tcW w:w="77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color w:val="000000"/>
                <w:sz w:val="24"/>
                <w:szCs w:val="24"/>
                <w:lang w:val="ru-RU"/>
              </w:rPr>
              <w:t>Выявлять черты приспособленности животных к среде обитания, значение экологических факторов для животных</w:t>
            </w:r>
          </w:p>
        </w:tc>
      </w:tr>
      <w:tr>
        <w:trPr/>
        <w:tc>
          <w:tcPr>
            <w:tcW w:w="18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1.17</w:t>
            </w:r>
          </w:p>
        </w:tc>
        <w:tc>
          <w:tcPr>
            <w:tcW w:w="77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color w:val="000000"/>
                <w:sz w:val="24"/>
                <w:szCs w:val="24"/>
                <w:lang w:val="ru-RU"/>
              </w:rPr>
              <w:t>Выявлять взаимосвязи животных в природных сообществах, цепи питания</w:t>
            </w:r>
          </w:p>
        </w:tc>
      </w:tr>
      <w:tr>
        <w:trPr/>
        <w:tc>
          <w:tcPr>
            <w:tcW w:w="18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1.18</w:t>
            </w:r>
          </w:p>
        </w:tc>
        <w:tc>
          <w:tcPr>
            <w:tcW w:w="77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color w:val="000000"/>
                <w:sz w:val="24"/>
                <w:szCs w:val="24"/>
                <w:lang w:val="ru-RU"/>
              </w:rPr>
              <w:t>Устанавливать взаимосвязи животных с растениями, грибами, лишайниками и бактериями в природных сообществах</w:t>
            </w:r>
          </w:p>
        </w:tc>
      </w:tr>
      <w:tr>
        <w:trPr/>
        <w:tc>
          <w:tcPr>
            <w:tcW w:w="18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1.19</w:t>
            </w:r>
          </w:p>
        </w:tc>
        <w:tc>
          <w:tcPr>
            <w:tcW w:w="77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color w:val="000000"/>
                <w:sz w:val="24"/>
                <w:szCs w:val="24"/>
                <w:lang w:val="ru-RU"/>
              </w:rPr>
              <w:t>Характеризовать животных природных зон Земли, основные закономерности распространения животных по планете</w:t>
            </w:r>
          </w:p>
        </w:tc>
      </w:tr>
      <w:tr>
        <w:trPr/>
        <w:tc>
          <w:tcPr>
            <w:tcW w:w="18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1.20</w:t>
            </w:r>
          </w:p>
        </w:tc>
        <w:tc>
          <w:tcPr>
            <w:tcW w:w="77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color w:val="000000"/>
                <w:sz w:val="24"/>
                <w:szCs w:val="24"/>
                <w:lang w:val="ru-RU"/>
              </w:rPr>
              <w:t>Раскрывать роль животных в природных сообществах</w:t>
            </w:r>
          </w:p>
        </w:tc>
      </w:tr>
      <w:tr>
        <w:trPr/>
        <w:tc>
          <w:tcPr>
            <w:tcW w:w="18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1.21</w:t>
            </w:r>
          </w:p>
        </w:tc>
        <w:tc>
          <w:tcPr>
            <w:tcW w:w="77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color w:val="000000"/>
                <w:sz w:val="24"/>
                <w:szCs w:val="24"/>
                <w:lang w:val="ru-RU"/>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tc>
      </w:tr>
      <w:tr>
        <w:trPr/>
        <w:tc>
          <w:tcPr>
            <w:tcW w:w="18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1.22</w:t>
            </w:r>
          </w:p>
        </w:tc>
        <w:tc>
          <w:tcPr>
            <w:tcW w:w="77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color w:val="000000"/>
                <w:sz w:val="24"/>
                <w:szCs w:val="24"/>
                <w:lang w:val="ru-RU"/>
              </w:rPr>
              <w:t>Понимать причины и знать меры охраны животного мира Земли</w:t>
            </w:r>
          </w:p>
        </w:tc>
      </w:tr>
      <w:tr>
        <w:trPr/>
        <w:tc>
          <w:tcPr>
            <w:tcW w:w="18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1.23</w:t>
            </w:r>
          </w:p>
        </w:tc>
        <w:tc>
          <w:tcPr>
            <w:tcW w:w="77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color w:val="000000"/>
                <w:sz w:val="24"/>
                <w:szCs w:val="24"/>
                <w:lang w:val="ru-RU"/>
              </w:rPr>
              <w:t>Демонстрировать на конкретных примерах связь знаний биологии со знаниями по математике, физике, химии, географии, технологии, предметам гуманитарного цикла, с различными видами искусства</w:t>
            </w:r>
          </w:p>
        </w:tc>
      </w:tr>
      <w:tr>
        <w:trPr/>
        <w:tc>
          <w:tcPr>
            <w:tcW w:w="18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1.24</w:t>
            </w:r>
          </w:p>
        </w:tc>
        <w:tc>
          <w:tcPr>
            <w:tcW w:w="77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color w:val="000000"/>
                <w:sz w:val="24"/>
                <w:szCs w:val="24"/>
                <w:lang w:val="ru-RU"/>
              </w:rPr>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tc>
      </w:tr>
      <w:tr>
        <w:trPr/>
        <w:tc>
          <w:tcPr>
            <w:tcW w:w="18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1.25</w:t>
            </w:r>
          </w:p>
        </w:tc>
        <w:tc>
          <w:tcPr>
            <w:tcW w:w="77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color w:val="000000"/>
                <w:sz w:val="24"/>
                <w:szCs w:val="24"/>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tc>
      </w:tr>
      <w:tr>
        <w:trPr/>
        <w:tc>
          <w:tcPr>
            <w:tcW w:w="18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1.26</w:t>
            </w:r>
          </w:p>
        </w:tc>
        <w:tc>
          <w:tcPr>
            <w:tcW w:w="77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color w:val="000000"/>
                <w:sz w:val="24"/>
                <w:szCs w:val="24"/>
                <w:lang w:val="ru-RU"/>
              </w:rPr>
              <w:t>Владеть приёмами работы с биологической информацией: формулировать основания для извлечения и обобщения информации из нескольких (3–4) источников; преобразовывать информацию из одной знаковой системы в другую</w:t>
            </w:r>
          </w:p>
        </w:tc>
      </w:tr>
      <w:tr>
        <w:trPr/>
        <w:tc>
          <w:tcPr>
            <w:tcW w:w="18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1.27</w:t>
            </w:r>
          </w:p>
        </w:tc>
        <w:tc>
          <w:tcPr>
            <w:tcW w:w="77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color w:val="000000"/>
                <w:sz w:val="24"/>
                <w:szCs w:val="24"/>
                <w:lang w:val="ru-RU"/>
              </w:rPr>
              <w:t>Создавать письменные и устные сообщения, грамотно используя понятийный аппарат изучаемого раздела биологии, сопровождать выступление презентацией с учётом особенностей аудитории сверстников</w:t>
            </w:r>
          </w:p>
        </w:tc>
      </w:tr>
    </w:tbl>
    <w:p>
      <w:pPr>
        <w:pStyle w:val="Normal"/>
        <w:spacing w:lineRule="auto" w:line="360" w:before="280" w:after="280"/>
        <w:contextualSpacing/>
        <w:jc w:val="center"/>
        <w:rPr>
          <w:rFonts w:cs="Times New Roman"/>
          <w:color w:val="000000"/>
          <w:sz w:val="24"/>
          <w:szCs w:val="24"/>
        </w:rPr>
      </w:pPr>
      <w:r>
        <w:rPr>
          <w:rFonts w:cs="Times New Roman"/>
          <w:b/>
          <w:bCs/>
          <w:color w:val="000000"/>
          <w:sz w:val="24"/>
          <w:szCs w:val="24"/>
        </w:rPr>
        <w:t>Проверяемые элементы содержания</w:t>
      </w:r>
    </w:p>
    <w:tbl>
      <w:tblPr>
        <w:tblW w:w="5000" w:type="pct"/>
        <w:jc w:val="left"/>
        <w:tblInd w:w="0" w:type="dxa"/>
        <w:tblLayout w:type="fixed"/>
        <w:tblCellMar>
          <w:top w:w="75" w:type="dxa"/>
          <w:left w:w="75" w:type="dxa"/>
          <w:bottom w:w="75" w:type="dxa"/>
          <w:right w:w="75" w:type="dxa"/>
        </w:tblCellMar>
        <w:tblLook w:noVBand="1" w:val="0600" w:noHBand="1" w:lastColumn="0" w:firstColumn="0" w:lastRow="0" w:firstRow="0"/>
      </w:tblPr>
      <w:tblGrid>
        <w:gridCol w:w="1355"/>
        <w:gridCol w:w="2858"/>
        <w:gridCol w:w="5425"/>
      </w:tblGrid>
      <w:tr>
        <w:trPr/>
        <w:tc>
          <w:tcPr>
            <w:tcW w:w="1355"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360" w:before="0" w:after="0"/>
              <w:contextualSpacing/>
              <w:jc w:val="both"/>
              <w:rPr/>
            </w:pPr>
            <w:r>
              <w:rPr>
                <w:rFonts w:cs="Times New Roman"/>
                <w:b/>
                <w:bCs/>
                <w:color w:val="000000"/>
                <w:sz w:val="24"/>
                <w:szCs w:val="24"/>
              </w:rPr>
              <w:t>Код раздела</w:t>
            </w:r>
          </w:p>
        </w:tc>
        <w:tc>
          <w:tcPr>
            <w:tcW w:w="2858"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360" w:before="0" w:after="0"/>
              <w:contextualSpacing/>
              <w:jc w:val="both"/>
              <w:rPr/>
            </w:pPr>
            <w:r>
              <w:rPr>
                <w:rFonts w:cs="Times New Roman"/>
                <w:b/>
                <w:bCs/>
                <w:color w:val="000000"/>
                <w:sz w:val="24"/>
                <w:szCs w:val="24"/>
              </w:rPr>
              <w:t>Код проверяемого элемента</w:t>
            </w:r>
          </w:p>
        </w:tc>
        <w:tc>
          <w:tcPr>
            <w:tcW w:w="5425"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360" w:before="0" w:after="0"/>
              <w:contextualSpacing/>
              <w:jc w:val="both"/>
              <w:rPr/>
            </w:pPr>
            <w:r>
              <w:rPr>
                <w:rFonts w:cs="Times New Roman"/>
                <w:b/>
                <w:bCs/>
                <w:color w:val="000000"/>
                <w:sz w:val="24"/>
                <w:szCs w:val="24"/>
              </w:rPr>
              <w:t>Проверяемые элементы содержания</w:t>
            </w:r>
          </w:p>
        </w:tc>
      </w:tr>
      <w:tr>
        <w:trPr/>
        <w:tc>
          <w:tcPr>
            <w:tcW w:w="1355"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1</w:t>
            </w:r>
          </w:p>
        </w:tc>
        <w:tc>
          <w:tcPr>
            <w:tcW w:w="8283"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Животный организм</w:t>
            </w:r>
          </w:p>
        </w:tc>
      </w:tr>
      <w:tr>
        <w:trPr/>
        <w:tc>
          <w:tcPr>
            <w:tcW w:w="1355"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ind w:left="75" w:right="75" w:hanging="0"/>
              <w:contextualSpacing/>
              <w:jc w:val="both"/>
              <w:rPr>
                <w:rFonts w:cs="Times New Roman"/>
                <w:color w:val="000000"/>
                <w:sz w:val="24"/>
                <w:szCs w:val="24"/>
              </w:rPr>
            </w:pPr>
            <w:r>
              <w:rPr>
                <w:rFonts w:cs="Times New Roman"/>
                <w:color w:val="000000"/>
                <w:sz w:val="24"/>
                <w:szCs w:val="24"/>
              </w:rPr>
            </w:r>
          </w:p>
        </w:tc>
        <w:tc>
          <w:tcPr>
            <w:tcW w:w="28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 </w:t>
            </w:r>
            <w:r>
              <w:rPr>
                <w:rFonts w:cs="Times New Roman"/>
                <w:color w:val="000000"/>
                <w:sz w:val="24"/>
                <w:szCs w:val="24"/>
              </w:rPr>
              <w:t>1.1</w:t>
            </w:r>
          </w:p>
        </w:tc>
        <w:tc>
          <w:tcPr>
            <w:tcW w:w="54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color w:val="000000"/>
                <w:sz w:val="24"/>
                <w:szCs w:val="24"/>
                <w:lang w:val="ru-RU"/>
              </w:rPr>
              <w:t>Зоология - наука о животных. Разделы зоологии. Связь зоологии с другими науками и техникой. 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другие</w:t>
            </w:r>
          </w:p>
        </w:tc>
      </w:tr>
      <w:tr>
        <w:trPr/>
        <w:tc>
          <w:tcPr>
            <w:tcW w:w="1355"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ind w:left="75" w:right="75" w:hanging="0"/>
              <w:contextualSpacing/>
              <w:jc w:val="both"/>
              <w:rPr>
                <w:rFonts w:cs="Times New Roman"/>
                <w:color w:val="000000"/>
                <w:sz w:val="24"/>
                <w:szCs w:val="24"/>
                <w:lang w:val="ru-RU"/>
              </w:rPr>
            </w:pPr>
            <w:r>
              <w:rPr>
                <w:rFonts w:cs="Times New Roman"/>
                <w:color w:val="000000"/>
                <w:sz w:val="24"/>
                <w:szCs w:val="24"/>
                <w:lang w:val="ru-RU"/>
              </w:rPr>
            </w:r>
          </w:p>
        </w:tc>
        <w:tc>
          <w:tcPr>
            <w:tcW w:w="28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 </w:t>
            </w:r>
            <w:r>
              <w:rPr>
                <w:rFonts w:cs="Times New Roman"/>
                <w:color w:val="000000"/>
                <w:sz w:val="24"/>
                <w:szCs w:val="24"/>
              </w:rPr>
              <w:t>1.2</w:t>
            </w:r>
          </w:p>
        </w:tc>
        <w:tc>
          <w:tcPr>
            <w:tcW w:w="54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lang w:val="ru-RU"/>
              </w:rPr>
              <w:t>Животная клетка. Открытие животной клетки (А. Левенгук). Строение животной клетки:</w:t>
            </w:r>
            <w:r>
              <w:rPr>
                <w:rFonts w:cs="Times New Roman"/>
                <w:color w:val="000000"/>
                <w:sz w:val="24"/>
                <w:szCs w:val="24"/>
              </w:rPr>
              <w:t> </w:t>
            </w:r>
            <w:r>
              <w:rPr>
                <w:rFonts w:cs="Times New Roman"/>
                <w:color w:val="000000"/>
                <w:sz w:val="24"/>
                <w:szCs w:val="24"/>
                <w:lang w:val="ru-RU"/>
              </w:rPr>
              <w:t xml:space="preserve">клеточная мембрана, органоиды передвижения, ядро с ядрышком, цитоплазма (митохондрии, пищеварительные и сократительные вакуоли, лизосомы, клеточный центр). Процессы, происходящие в клетке. Деление клетки. Ткани животных, их разнообразие. </w:t>
            </w:r>
            <w:r>
              <w:rPr>
                <w:rFonts w:cs="Times New Roman"/>
                <w:color w:val="000000"/>
                <w:sz w:val="24"/>
                <w:szCs w:val="24"/>
              </w:rPr>
              <w:t>Органы и системы органов животных. Организм – единое целое</w:t>
            </w:r>
          </w:p>
        </w:tc>
      </w:tr>
      <w:tr>
        <w:trPr/>
        <w:tc>
          <w:tcPr>
            <w:tcW w:w="1355"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2</w:t>
            </w:r>
          </w:p>
        </w:tc>
        <w:tc>
          <w:tcPr>
            <w:tcW w:w="8283"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lang w:val="ru-RU"/>
              </w:rPr>
            </w:pPr>
            <w:r>
              <w:rPr>
                <w:rFonts w:cs="Times New Roman"/>
                <w:color w:val="000000"/>
                <w:sz w:val="24"/>
                <w:szCs w:val="24"/>
                <w:lang w:val="ru-RU"/>
              </w:rPr>
              <w:t>Строение и жизнедеятельность организма животного</w:t>
            </w:r>
            <w:r>
              <w:rPr>
                <w:rFonts w:cs="Times New Roman"/>
                <w:color w:val="000000"/>
                <w:sz w:val="24"/>
                <w:szCs w:val="24"/>
              </w:rPr>
              <w:t>  </w:t>
            </w:r>
          </w:p>
        </w:tc>
      </w:tr>
      <w:tr>
        <w:trPr/>
        <w:tc>
          <w:tcPr>
            <w:tcW w:w="1355"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ind w:left="75" w:right="75" w:hanging="0"/>
              <w:contextualSpacing/>
              <w:jc w:val="both"/>
              <w:rPr>
                <w:rFonts w:cs="Times New Roman"/>
                <w:color w:val="000000"/>
                <w:sz w:val="24"/>
                <w:szCs w:val="24"/>
                <w:lang w:val="ru-RU"/>
              </w:rPr>
            </w:pPr>
            <w:r>
              <w:rPr>
                <w:rFonts w:cs="Times New Roman"/>
                <w:color w:val="000000"/>
                <w:sz w:val="24"/>
                <w:szCs w:val="24"/>
                <w:lang w:val="ru-RU"/>
              </w:rPr>
            </w:r>
          </w:p>
        </w:tc>
        <w:tc>
          <w:tcPr>
            <w:tcW w:w="28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2.1 </w:t>
            </w:r>
          </w:p>
        </w:tc>
        <w:tc>
          <w:tcPr>
            <w:tcW w:w="54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lang w:val="ru-RU"/>
              </w:rPr>
              <w:t xml:space="preserve">Опора и движение животных. Особенности гидростатического, наружного и внутреннего скелета у животных. Передвижение у одноклеточных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другие). </w:t>
            </w:r>
            <w:r>
              <w:rPr>
                <w:rFonts w:cs="Times New Roman"/>
                <w:color w:val="000000"/>
                <w:sz w:val="24"/>
                <w:szCs w:val="24"/>
              </w:rPr>
              <w:t>Рычажные конечности</w:t>
            </w:r>
          </w:p>
        </w:tc>
      </w:tr>
      <w:tr>
        <w:trPr/>
        <w:tc>
          <w:tcPr>
            <w:tcW w:w="1355"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ind w:left="75" w:right="75" w:hanging="0"/>
              <w:contextualSpacing/>
              <w:jc w:val="both"/>
              <w:rPr>
                <w:rFonts w:cs="Times New Roman"/>
                <w:color w:val="000000"/>
                <w:sz w:val="24"/>
                <w:szCs w:val="24"/>
              </w:rPr>
            </w:pPr>
            <w:r>
              <w:rPr>
                <w:rFonts w:cs="Times New Roman"/>
                <w:color w:val="000000"/>
                <w:sz w:val="24"/>
                <w:szCs w:val="24"/>
              </w:rPr>
            </w:r>
          </w:p>
        </w:tc>
        <w:tc>
          <w:tcPr>
            <w:tcW w:w="28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2.2</w:t>
            </w:r>
          </w:p>
        </w:tc>
        <w:tc>
          <w:tcPr>
            <w:tcW w:w="54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color w:val="000000"/>
                <w:sz w:val="24"/>
                <w:szCs w:val="24"/>
                <w:lang w:val="ru-RU"/>
              </w:rPr>
              <w:t>Питание и пищеварение у животных. 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tc>
      </w:tr>
      <w:tr>
        <w:trPr/>
        <w:tc>
          <w:tcPr>
            <w:tcW w:w="1355"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ind w:left="75" w:right="75" w:hanging="0"/>
              <w:contextualSpacing/>
              <w:jc w:val="both"/>
              <w:rPr>
                <w:rFonts w:cs="Times New Roman"/>
                <w:color w:val="000000"/>
                <w:sz w:val="24"/>
                <w:szCs w:val="24"/>
                <w:lang w:val="ru-RU"/>
              </w:rPr>
            </w:pPr>
            <w:r>
              <w:rPr>
                <w:rFonts w:cs="Times New Roman"/>
                <w:color w:val="000000"/>
                <w:sz w:val="24"/>
                <w:szCs w:val="24"/>
                <w:lang w:val="ru-RU"/>
              </w:rPr>
            </w:r>
          </w:p>
        </w:tc>
        <w:tc>
          <w:tcPr>
            <w:tcW w:w="28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2.3</w:t>
            </w:r>
          </w:p>
        </w:tc>
        <w:tc>
          <w:tcPr>
            <w:tcW w:w="54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lang w:val="ru-RU"/>
              </w:rPr>
              <w:t xml:space="preserve">Дыхание животных. 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w:t>
            </w:r>
            <w:r>
              <w:rPr>
                <w:rFonts w:cs="Times New Roman"/>
                <w:color w:val="000000"/>
                <w:sz w:val="24"/>
                <w:szCs w:val="24"/>
              </w:rPr>
              <w:t>Особенности кожного дыхания. Роль воздушных мешков у птиц</w:t>
            </w:r>
          </w:p>
        </w:tc>
      </w:tr>
      <w:tr>
        <w:trPr/>
        <w:tc>
          <w:tcPr>
            <w:tcW w:w="1355"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ind w:left="75" w:right="75" w:hanging="0"/>
              <w:contextualSpacing/>
              <w:jc w:val="both"/>
              <w:rPr>
                <w:rFonts w:cs="Times New Roman"/>
                <w:color w:val="000000"/>
                <w:sz w:val="24"/>
                <w:szCs w:val="24"/>
              </w:rPr>
            </w:pPr>
            <w:r>
              <w:rPr>
                <w:rFonts w:cs="Times New Roman"/>
                <w:color w:val="000000"/>
                <w:sz w:val="24"/>
                <w:szCs w:val="24"/>
              </w:rPr>
            </w:r>
          </w:p>
        </w:tc>
        <w:tc>
          <w:tcPr>
            <w:tcW w:w="28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2.4 </w:t>
            </w:r>
          </w:p>
        </w:tc>
        <w:tc>
          <w:tcPr>
            <w:tcW w:w="54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color w:val="000000"/>
                <w:sz w:val="24"/>
                <w:szCs w:val="24"/>
                <w:lang w:val="ru-RU"/>
              </w:rPr>
              <w:t>Транспорт веществ у животных. 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tc>
      </w:tr>
      <w:tr>
        <w:trPr/>
        <w:tc>
          <w:tcPr>
            <w:tcW w:w="1355"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ind w:left="75" w:right="75" w:hanging="0"/>
              <w:contextualSpacing/>
              <w:jc w:val="both"/>
              <w:rPr>
                <w:rFonts w:cs="Times New Roman"/>
                <w:color w:val="000000"/>
                <w:sz w:val="24"/>
                <w:szCs w:val="24"/>
                <w:lang w:val="ru-RU"/>
              </w:rPr>
            </w:pPr>
            <w:r>
              <w:rPr>
                <w:rFonts w:cs="Times New Roman"/>
                <w:color w:val="000000"/>
                <w:sz w:val="24"/>
                <w:szCs w:val="24"/>
                <w:lang w:val="ru-RU"/>
              </w:rPr>
            </w:r>
          </w:p>
        </w:tc>
        <w:tc>
          <w:tcPr>
            <w:tcW w:w="28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2.5</w:t>
            </w:r>
          </w:p>
        </w:tc>
        <w:tc>
          <w:tcPr>
            <w:tcW w:w="54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lang w:val="ru-RU"/>
              </w:rPr>
              <w:t xml:space="preserve">Выделение у животных. 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Мальпигиевы сосуды у насекомых. Почки (туловищные и тазовые), мочеточники, мочевой пузырь у позвоночных животных. </w:t>
            </w:r>
            <w:r>
              <w:rPr>
                <w:rFonts w:cs="Times New Roman"/>
                <w:color w:val="000000"/>
                <w:sz w:val="24"/>
                <w:szCs w:val="24"/>
              </w:rPr>
              <w:t>Особенности выделения у птиц, связанные с полётом</w:t>
            </w:r>
          </w:p>
        </w:tc>
      </w:tr>
      <w:tr>
        <w:trPr/>
        <w:tc>
          <w:tcPr>
            <w:tcW w:w="1355"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ind w:left="75" w:right="75" w:hanging="0"/>
              <w:contextualSpacing/>
              <w:jc w:val="both"/>
              <w:rPr>
                <w:rFonts w:cs="Times New Roman"/>
                <w:color w:val="000000"/>
                <w:sz w:val="24"/>
                <w:szCs w:val="24"/>
              </w:rPr>
            </w:pPr>
            <w:r>
              <w:rPr>
                <w:rFonts w:cs="Times New Roman"/>
                <w:color w:val="000000"/>
                <w:sz w:val="24"/>
                <w:szCs w:val="24"/>
              </w:rPr>
            </w:r>
          </w:p>
        </w:tc>
        <w:tc>
          <w:tcPr>
            <w:tcW w:w="28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2.6</w:t>
            </w:r>
          </w:p>
        </w:tc>
        <w:tc>
          <w:tcPr>
            <w:tcW w:w="54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lang w:val="ru-RU"/>
              </w:rPr>
              <w:t xml:space="preserve">Покровы тела у животных. Покровы у беспозвоночных. Усложнение строения кожи у позвоночных. Кожа как орган выделения. Роль кожи в теплоотдаче. Производные кожи. </w:t>
            </w:r>
            <w:r>
              <w:rPr>
                <w:rFonts w:cs="Times New Roman"/>
                <w:color w:val="000000"/>
                <w:sz w:val="24"/>
                <w:szCs w:val="24"/>
              </w:rPr>
              <w:t>Средства пассивной и активной защиты у животных</w:t>
            </w:r>
          </w:p>
        </w:tc>
      </w:tr>
      <w:tr>
        <w:trPr/>
        <w:tc>
          <w:tcPr>
            <w:tcW w:w="1355"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ind w:left="75" w:right="75" w:hanging="0"/>
              <w:contextualSpacing/>
              <w:jc w:val="both"/>
              <w:rPr>
                <w:rFonts w:cs="Times New Roman"/>
                <w:color w:val="000000"/>
                <w:sz w:val="24"/>
                <w:szCs w:val="24"/>
              </w:rPr>
            </w:pPr>
            <w:r>
              <w:rPr>
                <w:rFonts w:cs="Times New Roman"/>
                <w:color w:val="000000"/>
                <w:sz w:val="24"/>
                <w:szCs w:val="24"/>
              </w:rPr>
            </w:r>
          </w:p>
        </w:tc>
        <w:tc>
          <w:tcPr>
            <w:tcW w:w="28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2.7</w:t>
            </w:r>
          </w:p>
        </w:tc>
        <w:tc>
          <w:tcPr>
            <w:tcW w:w="54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lang w:val="ru-RU"/>
              </w:rPr>
              <w:t>Координация и регуляция жизнедеятельности у животных. Раздражимость у одноклеточных животных. Таксисы (фототаксис, трофотаксис, хемотаксис и другие). Нервная регуляция. Нервная система, её значение. Нервная система</w:t>
            </w:r>
            <w:r>
              <w:rPr>
                <w:rFonts w:cs="Times New Roman"/>
                <w:color w:val="000000"/>
                <w:sz w:val="24"/>
                <w:szCs w:val="24"/>
              </w:rPr>
              <w:t> </w:t>
            </w:r>
            <w:r>
              <w:rPr>
                <w:rFonts w:cs="Times New Roman"/>
                <w:color w:val="000000"/>
                <w:sz w:val="24"/>
                <w:szCs w:val="24"/>
                <w:lang w:val="ru-RU"/>
              </w:rPr>
              <w:t xml:space="preserve">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w:t>
            </w:r>
            <w:r>
              <w:rPr>
                <w:rFonts w:cs="Times New Roman"/>
                <w:color w:val="000000"/>
                <w:sz w:val="24"/>
                <w:szCs w:val="24"/>
              </w:rPr>
              <w:t>Орган боковой линии у рыб</w:t>
            </w:r>
          </w:p>
        </w:tc>
      </w:tr>
      <w:tr>
        <w:trPr/>
        <w:tc>
          <w:tcPr>
            <w:tcW w:w="1355"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ind w:left="75" w:right="75" w:hanging="0"/>
              <w:contextualSpacing/>
              <w:jc w:val="both"/>
              <w:rPr>
                <w:rFonts w:cs="Times New Roman"/>
                <w:color w:val="000000"/>
                <w:sz w:val="24"/>
                <w:szCs w:val="24"/>
              </w:rPr>
            </w:pPr>
            <w:r>
              <w:rPr>
                <w:rFonts w:cs="Times New Roman"/>
                <w:color w:val="000000"/>
                <w:sz w:val="24"/>
                <w:szCs w:val="24"/>
              </w:rPr>
            </w:r>
          </w:p>
        </w:tc>
        <w:tc>
          <w:tcPr>
            <w:tcW w:w="28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2.8</w:t>
            </w:r>
          </w:p>
        </w:tc>
        <w:tc>
          <w:tcPr>
            <w:tcW w:w="54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lang w:val="ru-RU"/>
              </w:rPr>
              <w:t xml:space="preserve">Поведение животных. Врождённое и приобретённое поведение (инстинкт и научение). Научение: условные рефлексы, импринтинг (запечатление), инсайт (постижение). Поведение: пищевое, оборонительное, территориальное, брачное, исследовательское. </w:t>
            </w:r>
            <w:r>
              <w:rPr>
                <w:rFonts w:cs="Times New Roman"/>
                <w:color w:val="000000"/>
                <w:sz w:val="24"/>
                <w:szCs w:val="24"/>
              </w:rPr>
              <w:t>Стимулы поведения</w:t>
            </w:r>
          </w:p>
        </w:tc>
      </w:tr>
      <w:tr>
        <w:trPr/>
        <w:tc>
          <w:tcPr>
            <w:tcW w:w="1355"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ind w:left="75" w:right="75" w:hanging="0"/>
              <w:contextualSpacing/>
              <w:jc w:val="both"/>
              <w:rPr>
                <w:rFonts w:cs="Times New Roman"/>
                <w:color w:val="000000"/>
                <w:sz w:val="24"/>
                <w:szCs w:val="24"/>
              </w:rPr>
            </w:pPr>
            <w:r>
              <w:rPr>
                <w:rFonts w:cs="Times New Roman"/>
                <w:color w:val="000000"/>
                <w:sz w:val="24"/>
                <w:szCs w:val="24"/>
              </w:rPr>
            </w:r>
          </w:p>
        </w:tc>
        <w:tc>
          <w:tcPr>
            <w:tcW w:w="28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2.9</w:t>
            </w:r>
          </w:p>
        </w:tc>
        <w:tc>
          <w:tcPr>
            <w:tcW w:w="54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color w:val="000000"/>
                <w:sz w:val="24"/>
                <w:szCs w:val="24"/>
                <w:lang w:val="ru-RU"/>
              </w:rPr>
              <w:t>Размножение и развитие животных. 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w:t>
            </w:r>
            <w:r>
              <w:rPr>
                <w:rFonts w:cs="Times New Roman"/>
                <w:color w:val="000000"/>
                <w:sz w:val="24"/>
                <w:szCs w:val="24"/>
              </w:rPr>
              <w:t> </w:t>
            </w:r>
            <w:r>
              <w:rPr>
                <w:rFonts w:cs="Times New Roman"/>
                <w:color w:val="000000"/>
                <w:sz w:val="24"/>
                <w:szCs w:val="24"/>
                <w:lang w:val="ru-RU"/>
              </w:rPr>
              <w:t>Пупочный канатик (пуповина). Постэмбриональное развитие: прямое, непрямое. Метаморфоз (развитие с превращением): полный и неполный</w:t>
            </w:r>
          </w:p>
        </w:tc>
      </w:tr>
      <w:tr>
        <w:trPr/>
        <w:tc>
          <w:tcPr>
            <w:tcW w:w="1355"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3</w:t>
            </w:r>
          </w:p>
        </w:tc>
        <w:tc>
          <w:tcPr>
            <w:tcW w:w="8283"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Систематические группы животных</w:t>
            </w:r>
          </w:p>
        </w:tc>
      </w:tr>
      <w:tr>
        <w:trPr/>
        <w:tc>
          <w:tcPr>
            <w:tcW w:w="1355"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ind w:left="75" w:right="75" w:hanging="0"/>
              <w:contextualSpacing/>
              <w:jc w:val="both"/>
              <w:rPr>
                <w:rFonts w:cs="Times New Roman"/>
                <w:color w:val="000000"/>
                <w:sz w:val="24"/>
                <w:szCs w:val="24"/>
              </w:rPr>
            </w:pPr>
            <w:r>
              <w:rPr>
                <w:rFonts w:cs="Times New Roman"/>
                <w:color w:val="000000"/>
                <w:sz w:val="24"/>
                <w:szCs w:val="24"/>
              </w:rPr>
            </w:r>
          </w:p>
        </w:tc>
        <w:tc>
          <w:tcPr>
            <w:tcW w:w="28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3.1 </w:t>
            </w:r>
          </w:p>
        </w:tc>
        <w:tc>
          <w:tcPr>
            <w:tcW w:w="54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color w:val="000000"/>
                <w:sz w:val="24"/>
                <w:szCs w:val="24"/>
                <w:lang w:val="ru-RU"/>
              </w:rPr>
              <w:t>Основные категории систематики животных. 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отряд, семейство, род, вид), их соподчинение. Бинарная номенклатура. Отражение современных знаний о происхождении и родстве животных в классификации животных</w:t>
            </w:r>
          </w:p>
        </w:tc>
      </w:tr>
      <w:tr>
        <w:trPr/>
        <w:tc>
          <w:tcPr>
            <w:tcW w:w="1355"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ind w:left="75" w:right="75" w:hanging="0"/>
              <w:contextualSpacing/>
              <w:jc w:val="both"/>
              <w:rPr>
                <w:rFonts w:cs="Times New Roman"/>
                <w:color w:val="000000"/>
                <w:sz w:val="24"/>
                <w:szCs w:val="24"/>
                <w:lang w:val="ru-RU"/>
              </w:rPr>
            </w:pPr>
            <w:r>
              <w:rPr>
                <w:rFonts w:cs="Times New Roman"/>
                <w:color w:val="000000"/>
                <w:sz w:val="24"/>
                <w:szCs w:val="24"/>
                <w:lang w:val="ru-RU"/>
              </w:rPr>
            </w:r>
          </w:p>
        </w:tc>
        <w:tc>
          <w:tcPr>
            <w:tcW w:w="28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 </w:t>
            </w:r>
            <w:r>
              <w:rPr>
                <w:rFonts w:cs="Times New Roman"/>
                <w:color w:val="000000"/>
                <w:sz w:val="24"/>
                <w:szCs w:val="24"/>
              </w:rPr>
              <w:t>3.2</w:t>
            </w:r>
          </w:p>
        </w:tc>
        <w:tc>
          <w:tcPr>
            <w:tcW w:w="54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color w:val="000000"/>
                <w:sz w:val="24"/>
                <w:szCs w:val="24"/>
                <w:lang w:val="ru-RU"/>
              </w:rPr>
              <w:t>Одноклеточные животные — простейшие. 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tc>
      </w:tr>
      <w:tr>
        <w:trPr/>
        <w:tc>
          <w:tcPr>
            <w:tcW w:w="1355"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ind w:left="75" w:right="75" w:hanging="0"/>
              <w:contextualSpacing/>
              <w:jc w:val="both"/>
              <w:rPr>
                <w:rFonts w:cs="Times New Roman"/>
                <w:color w:val="000000"/>
                <w:sz w:val="24"/>
                <w:szCs w:val="24"/>
                <w:lang w:val="ru-RU"/>
              </w:rPr>
            </w:pPr>
            <w:r>
              <w:rPr>
                <w:rFonts w:cs="Times New Roman"/>
                <w:color w:val="000000"/>
                <w:sz w:val="24"/>
                <w:szCs w:val="24"/>
                <w:lang w:val="ru-RU"/>
              </w:rPr>
            </w:r>
          </w:p>
        </w:tc>
        <w:tc>
          <w:tcPr>
            <w:tcW w:w="28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 </w:t>
            </w:r>
            <w:r>
              <w:rPr>
                <w:rFonts w:cs="Times New Roman"/>
                <w:color w:val="000000"/>
                <w:sz w:val="24"/>
                <w:szCs w:val="24"/>
              </w:rPr>
              <w:t>3.3</w:t>
            </w:r>
          </w:p>
        </w:tc>
        <w:tc>
          <w:tcPr>
            <w:tcW w:w="54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color w:val="000000"/>
                <w:sz w:val="24"/>
                <w:szCs w:val="24"/>
                <w:lang w:val="ru-RU"/>
              </w:rPr>
              <w:t>Многоклеточные животные. Кишечнополостные. 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w:t>
            </w:r>
            <w:r>
              <w:rPr>
                <w:rFonts w:cs="Times New Roman"/>
                <w:color w:val="000000"/>
                <w:sz w:val="24"/>
                <w:szCs w:val="24"/>
              </w:rPr>
              <w:t> </w:t>
            </w:r>
            <w:r>
              <w:rPr>
                <w:rFonts w:cs="Times New Roman"/>
                <w:color w:val="000000"/>
                <w:sz w:val="24"/>
                <w:szCs w:val="24"/>
                <w:lang w:val="ru-RU"/>
              </w:rPr>
              <w:t>Рефлекс. Бесполое размножение (почкование). Половое размножение. Гермафродитизм. Раздельнополые кишечнополостные. Многообразие кишечнополостных. Значение кишечнополостных в природе и жизни человека. Коралловые полипы и их роль в рифообразовании</w:t>
            </w:r>
          </w:p>
        </w:tc>
      </w:tr>
      <w:tr>
        <w:trPr/>
        <w:tc>
          <w:tcPr>
            <w:tcW w:w="1355"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ind w:left="75" w:right="75" w:hanging="0"/>
              <w:contextualSpacing/>
              <w:jc w:val="both"/>
              <w:rPr>
                <w:rFonts w:cs="Times New Roman"/>
                <w:color w:val="000000"/>
                <w:sz w:val="24"/>
                <w:szCs w:val="24"/>
                <w:lang w:val="ru-RU"/>
              </w:rPr>
            </w:pPr>
            <w:r>
              <w:rPr>
                <w:rFonts w:cs="Times New Roman"/>
                <w:color w:val="000000"/>
                <w:sz w:val="24"/>
                <w:szCs w:val="24"/>
                <w:lang w:val="ru-RU"/>
              </w:rPr>
            </w:r>
          </w:p>
        </w:tc>
        <w:tc>
          <w:tcPr>
            <w:tcW w:w="28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 </w:t>
            </w:r>
            <w:r>
              <w:rPr>
                <w:rFonts w:cs="Times New Roman"/>
                <w:color w:val="000000"/>
                <w:sz w:val="24"/>
                <w:szCs w:val="24"/>
              </w:rPr>
              <w:t>3.4</w:t>
            </w:r>
          </w:p>
        </w:tc>
        <w:tc>
          <w:tcPr>
            <w:tcW w:w="54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color w:val="000000"/>
                <w:sz w:val="24"/>
                <w:szCs w:val="24"/>
                <w:lang w:val="ru-RU"/>
              </w:rPr>
              <w:t>Плоские, круглые, кольчатые черви. 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почвообразователей</w:t>
            </w:r>
          </w:p>
        </w:tc>
      </w:tr>
      <w:tr>
        <w:trPr/>
        <w:tc>
          <w:tcPr>
            <w:tcW w:w="1355"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ind w:left="75" w:right="75" w:hanging="0"/>
              <w:contextualSpacing/>
              <w:jc w:val="both"/>
              <w:rPr>
                <w:rFonts w:cs="Times New Roman"/>
                <w:color w:val="000000"/>
                <w:sz w:val="24"/>
                <w:szCs w:val="24"/>
                <w:lang w:val="ru-RU"/>
              </w:rPr>
            </w:pPr>
            <w:r>
              <w:rPr>
                <w:rFonts w:cs="Times New Roman"/>
                <w:color w:val="000000"/>
                <w:sz w:val="24"/>
                <w:szCs w:val="24"/>
                <w:lang w:val="ru-RU"/>
              </w:rPr>
            </w:r>
          </w:p>
        </w:tc>
        <w:tc>
          <w:tcPr>
            <w:tcW w:w="28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 </w:t>
            </w:r>
            <w:r>
              <w:rPr>
                <w:rFonts w:cs="Times New Roman"/>
                <w:color w:val="000000"/>
                <w:sz w:val="24"/>
                <w:szCs w:val="24"/>
              </w:rPr>
              <w:t>3.5</w:t>
            </w:r>
          </w:p>
        </w:tc>
        <w:tc>
          <w:tcPr>
            <w:tcW w:w="54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lang w:val="ru-RU"/>
              </w:rPr>
              <w:t xml:space="preserve">Членистоногие. Общая характеристика. Среды жизни. Внешнее и внутреннее строение членистоногих. </w:t>
            </w:r>
            <w:r>
              <w:rPr>
                <w:rFonts w:cs="Times New Roman"/>
                <w:color w:val="000000"/>
                <w:sz w:val="24"/>
                <w:szCs w:val="24"/>
              </w:rPr>
              <w:t>Многообразие членистоногих. Представители классов</w:t>
            </w:r>
          </w:p>
        </w:tc>
      </w:tr>
      <w:tr>
        <w:trPr/>
        <w:tc>
          <w:tcPr>
            <w:tcW w:w="1355"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ind w:left="75" w:right="75" w:hanging="0"/>
              <w:contextualSpacing/>
              <w:jc w:val="both"/>
              <w:rPr>
                <w:rFonts w:cs="Times New Roman"/>
                <w:color w:val="000000"/>
                <w:sz w:val="24"/>
                <w:szCs w:val="24"/>
              </w:rPr>
            </w:pPr>
            <w:r>
              <w:rPr>
                <w:rFonts w:cs="Times New Roman"/>
                <w:color w:val="000000"/>
                <w:sz w:val="24"/>
                <w:szCs w:val="24"/>
              </w:rPr>
            </w:r>
          </w:p>
        </w:tc>
        <w:tc>
          <w:tcPr>
            <w:tcW w:w="28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 </w:t>
            </w:r>
            <w:r>
              <w:rPr>
                <w:rFonts w:cs="Times New Roman"/>
                <w:color w:val="000000"/>
                <w:sz w:val="24"/>
                <w:szCs w:val="24"/>
              </w:rPr>
              <w:t>3.6</w:t>
            </w:r>
          </w:p>
        </w:tc>
        <w:tc>
          <w:tcPr>
            <w:tcW w:w="54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280"/>
              <w:contextualSpacing/>
              <w:jc w:val="both"/>
              <w:rPr>
                <w:rFonts w:cs="Times New Roman"/>
                <w:color w:val="000000"/>
                <w:sz w:val="24"/>
                <w:szCs w:val="24"/>
                <w:lang w:val="ru-RU"/>
              </w:rPr>
            </w:pPr>
            <w:r>
              <w:rPr>
                <w:rFonts w:cs="Times New Roman"/>
                <w:color w:val="000000"/>
                <w:sz w:val="24"/>
                <w:szCs w:val="24"/>
                <w:lang w:val="ru-RU"/>
              </w:rPr>
              <w:t>Ракообразные. Особенности строения и жизнедеятельности. Значение ракообразных в природе и жизни человека.</w:t>
            </w:r>
          </w:p>
          <w:p>
            <w:pPr>
              <w:pStyle w:val="Normal"/>
              <w:widowControl w:val="false"/>
              <w:spacing w:lineRule="auto" w:line="360" w:before="280" w:after="0"/>
              <w:contextualSpacing/>
              <w:jc w:val="both"/>
              <w:rPr>
                <w:rFonts w:cs="Times New Roman"/>
                <w:color w:val="000000"/>
                <w:sz w:val="24"/>
                <w:szCs w:val="24"/>
              </w:rPr>
            </w:pPr>
            <w:r>
              <w:rPr>
                <w:rFonts w:cs="Times New Roman"/>
                <w:color w:val="000000"/>
                <w:sz w:val="24"/>
                <w:szCs w:val="24"/>
                <w:lang w:val="ru-RU"/>
              </w:rPr>
              <w:t>Паукообразные.</w:t>
            </w:r>
            <w:r>
              <w:rPr>
                <w:rFonts w:cs="Times New Roman"/>
                <w:color w:val="000000"/>
                <w:sz w:val="24"/>
                <w:szCs w:val="24"/>
              </w:rPr>
              <w:t> </w:t>
            </w:r>
            <w:r>
              <w:rPr>
                <w:rFonts w:cs="Times New Roman"/>
                <w:color w:val="000000"/>
                <w:sz w:val="24"/>
                <w:szCs w:val="24"/>
                <w:lang w:val="ru-RU"/>
              </w:rPr>
              <w:t xml:space="preserve">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w:t>
            </w:r>
            <w:r>
              <w:rPr>
                <w:rFonts w:cs="Times New Roman"/>
                <w:color w:val="000000"/>
                <w:sz w:val="24"/>
                <w:szCs w:val="24"/>
              </w:rPr>
              <w:t>Меры защиты от клещей. Роль клещей в почвообразовании</w:t>
            </w:r>
          </w:p>
        </w:tc>
      </w:tr>
      <w:tr>
        <w:trPr/>
        <w:tc>
          <w:tcPr>
            <w:tcW w:w="1355"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ind w:left="75" w:right="75" w:hanging="0"/>
              <w:contextualSpacing/>
              <w:jc w:val="both"/>
              <w:rPr>
                <w:rFonts w:cs="Times New Roman"/>
                <w:color w:val="000000"/>
                <w:sz w:val="24"/>
                <w:szCs w:val="24"/>
              </w:rPr>
            </w:pPr>
            <w:r>
              <w:rPr>
                <w:rFonts w:cs="Times New Roman"/>
                <w:color w:val="000000"/>
                <w:sz w:val="24"/>
                <w:szCs w:val="24"/>
              </w:rPr>
            </w:r>
          </w:p>
        </w:tc>
        <w:tc>
          <w:tcPr>
            <w:tcW w:w="28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 </w:t>
            </w:r>
            <w:r>
              <w:rPr>
                <w:rFonts w:cs="Times New Roman"/>
                <w:color w:val="000000"/>
                <w:sz w:val="24"/>
                <w:szCs w:val="24"/>
              </w:rPr>
              <w:t>3.7</w:t>
            </w:r>
          </w:p>
        </w:tc>
        <w:tc>
          <w:tcPr>
            <w:tcW w:w="54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color w:val="000000"/>
                <w:sz w:val="24"/>
                <w:szCs w:val="24"/>
                <w:lang w:val="ru-RU"/>
              </w:rPr>
              <w:t>Насекомые. 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другие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 вредителей. Значение насекомых в природе и жизни человека</w:t>
            </w:r>
          </w:p>
        </w:tc>
      </w:tr>
      <w:tr>
        <w:trPr/>
        <w:tc>
          <w:tcPr>
            <w:tcW w:w="1355"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ind w:left="75" w:right="75" w:hanging="0"/>
              <w:contextualSpacing/>
              <w:jc w:val="both"/>
              <w:rPr>
                <w:rFonts w:cs="Times New Roman"/>
                <w:color w:val="000000"/>
                <w:sz w:val="24"/>
                <w:szCs w:val="24"/>
                <w:lang w:val="ru-RU"/>
              </w:rPr>
            </w:pPr>
            <w:r>
              <w:rPr>
                <w:rFonts w:cs="Times New Roman"/>
                <w:color w:val="000000"/>
                <w:sz w:val="24"/>
                <w:szCs w:val="24"/>
                <w:lang w:val="ru-RU"/>
              </w:rPr>
            </w:r>
          </w:p>
        </w:tc>
        <w:tc>
          <w:tcPr>
            <w:tcW w:w="28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 </w:t>
            </w:r>
            <w:r>
              <w:rPr>
                <w:rFonts w:cs="Times New Roman"/>
                <w:color w:val="000000"/>
                <w:sz w:val="24"/>
                <w:szCs w:val="24"/>
              </w:rPr>
              <w:t>3.8</w:t>
            </w:r>
          </w:p>
        </w:tc>
        <w:tc>
          <w:tcPr>
            <w:tcW w:w="54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color w:val="000000"/>
                <w:sz w:val="24"/>
                <w:szCs w:val="24"/>
                <w:lang w:val="ru-RU"/>
              </w:rPr>
              <w:t>Моллюски. 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tc>
      </w:tr>
      <w:tr>
        <w:trPr/>
        <w:tc>
          <w:tcPr>
            <w:tcW w:w="1355"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ind w:left="75" w:right="75" w:hanging="0"/>
              <w:contextualSpacing/>
              <w:jc w:val="both"/>
              <w:rPr>
                <w:rFonts w:cs="Times New Roman"/>
                <w:color w:val="000000"/>
                <w:sz w:val="24"/>
                <w:szCs w:val="24"/>
                <w:lang w:val="ru-RU"/>
              </w:rPr>
            </w:pPr>
            <w:r>
              <w:rPr>
                <w:rFonts w:cs="Times New Roman"/>
                <w:color w:val="000000"/>
                <w:sz w:val="24"/>
                <w:szCs w:val="24"/>
                <w:lang w:val="ru-RU"/>
              </w:rPr>
            </w:r>
          </w:p>
        </w:tc>
        <w:tc>
          <w:tcPr>
            <w:tcW w:w="28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 </w:t>
            </w:r>
            <w:r>
              <w:rPr>
                <w:rFonts w:cs="Times New Roman"/>
                <w:color w:val="000000"/>
                <w:sz w:val="24"/>
                <w:szCs w:val="24"/>
              </w:rPr>
              <w:t>3.9</w:t>
            </w:r>
          </w:p>
        </w:tc>
        <w:tc>
          <w:tcPr>
            <w:tcW w:w="54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lang w:val="ru-RU"/>
              </w:rPr>
              <w:t xml:space="preserve">Хордовые. Общая характеристика. Зародышевое развитие хордовых. Систематические группы хордовых. Подтип Бесчерепные (ланцетник). </w:t>
            </w:r>
            <w:r>
              <w:rPr>
                <w:rFonts w:cs="Times New Roman"/>
                <w:color w:val="000000"/>
                <w:sz w:val="24"/>
                <w:szCs w:val="24"/>
              </w:rPr>
              <w:t>Подтип Черепные или Позвоночные</w:t>
            </w:r>
          </w:p>
        </w:tc>
      </w:tr>
      <w:tr>
        <w:trPr/>
        <w:tc>
          <w:tcPr>
            <w:tcW w:w="1355"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ind w:left="75" w:right="75" w:hanging="0"/>
              <w:contextualSpacing/>
              <w:jc w:val="both"/>
              <w:rPr>
                <w:rFonts w:cs="Times New Roman"/>
                <w:color w:val="000000"/>
                <w:sz w:val="24"/>
                <w:szCs w:val="24"/>
              </w:rPr>
            </w:pPr>
            <w:r>
              <w:rPr>
                <w:rFonts w:cs="Times New Roman"/>
                <w:color w:val="000000"/>
                <w:sz w:val="24"/>
                <w:szCs w:val="24"/>
              </w:rPr>
            </w:r>
          </w:p>
        </w:tc>
        <w:tc>
          <w:tcPr>
            <w:tcW w:w="28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3.10</w:t>
            </w:r>
          </w:p>
        </w:tc>
        <w:tc>
          <w:tcPr>
            <w:tcW w:w="54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lang w:val="ru-RU"/>
              </w:rPr>
              <w:t>Рыбы. Общая характеристика. Местообитание и внешнее строение рыб. Особенности</w:t>
            </w:r>
            <w:r>
              <w:rPr>
                <w:rFonts w:cs="Times New Roman"/>
                <w:color w:val="000000"/>
                <w:sz w:val="24"/>
                <w:szCs w:val="24"/>
              </w:rPr>
              <w:t> </w:t>
            </w:r>
            <w:r>
              <w:rPr>
                <w:rFonts w:cs="Times New Roman"/>
                <w:color w:val="000000"/>
                <w:sz w:val="24"/>
                <w:szCs w:val="24"/>
                <w:lang w:val="ru-RU"/>
              </w:rPr>
              <w:t xml:space="preserve">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w:t>
            </w:r>
            <w:r>
              <w:rPr>
                <w:rFonts w:cs="Times New Roman"/>
                <w:color w:val="000000"/>
                <w:sz w:val="24"/>
                <w:szCs w:val="24"/>
              </w:rPr>
              <w:t>Хозяйственное значение рыб</w:t>
            </w:r>
          </w:p>
        </w:tc>
      </w:tr>
      <w:tr>
        <w:trPr/>
        <w:tc>
          <w:tcPr>
            <w:tcW w:w="1355"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ind w:left="75" w:right="75" w:hanging="0"/>
              <w:contextualSpacing/>
              <w:jc w:val="both"/>
              <w:rPr>
                <w:rFonts w:cs="Times New Roman"/>
                <w:color w:val="000000"/>
                <w:sz w:val="24"/>
                <w:szCs w:val="24"/>
              </w:rPr>
            </w:pPr>
            <w:r>
              <w:rPr>
                <w:rFonts w:cs="Times New Roman"/>
                <w:color w:val="000000"/>
                <w:sz w:val="24"/>
                <w:szCs w:val="24"/>
              </w:rPr>
            </w:r>
          </w:p>
        </w:tc>
        <w:tc>
          <w:tcPr>
            <w:tcW w:w="28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3.11</w:t>
            </w:r>
          </w:p>
        </w:tc>
        <w:tc>
          <w:tcPr>
            <w:tcW w:w="54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color w:val="000000"/>
                <w:sz w:val="24"/>
                <w:szCs w:val="24"/>
                <w:lang w:val="ru-RU"/>
              </w:rPr>
              <w:t>Земноводные.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 Многообразие земноводных и их охрана. Значение земноводных в природе и жизни человека</w:t>
            </w:r>
          </w:p>
        </w:tc>
      </w:tr>
      <w:tr>
        <w:trPr/>
        <w:tc>
          <w:tcPr>
            <w:tcW w:w="1355"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ind w:left="75" w:right="75" w:hanging="0"/>
              <w:contextualSpacing/>
              <w:jc w:val="both"/>
              <w:rPr>
                <w:rFonts w:cs="Times New Roman"/>
                <w:color w:val="000000"/>
                <w:sz w:val="24"/>
                <w:szCs w:val="24"/>
                <w:lang w:val="ru-RU"/>
              </w:rPr>
            </w:pPr>
            <w:r>
              <w:rPr>
                <w:rFonts w:cs="Times New Roman"/>
                <w:color w:val="000000"/>
                <w:sz w:val="24"/>
                <w:szCs w:val="24"/>
                <w:lang w:val="ru-RU"/>
              </w:rPr>
            </w:r>
          </w:p>
        </w:tc>
        <w:tc>
          <w:tcPr>
            <w:tcW w:w="28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3.12</w:t>
            </w:r>
          </w:p>
        </w:tc>
        <w:tc>
          <w:tcPr>
            <w:tcW w:w="54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color w:val="000000"/>
                <w:sz w:val="24"/>
                <w:szCs w:val="24"/>
                <w:lang w:val="ru-RU"/>
              </w:rPr>
              <w:t>Пресмыкающиеся. 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tc>
      </w:tr>
      <w:tr>
        <w:trPr/>
        <w:tc>
          <w:tcPr>
            <w:tcW w:w="1355"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ind w:left="75" w:right="75" w:hanging="0"/>
              <w:contextualSpacing/>
              <w:jc w:val="both"/>
              <w:rPr>
                <w:rFonts w:cs="Times New Roman"/>
                <w:color w:val="000000"/>
                <w:sz w:val="24"/>
                <w:szCs w:val="24"/>
                <w:lang w:val="ru-RU"/>
              </w:rPr>
            </w:pPr>
            <w:r>
              <w:rPr>
                <w:rFonts w:cs="Times New Roman"/>
                <w:color w:val="000000"/>
                <w:sz w:val="24"/>
                <w:szCs w:val="24"/>
                <w:lang w:val="ru-RU"/>
              </w:rPr>
            </w:r>
          </w:p>
        </w:tc>
        <w:tc>
          <w:tcPr>
            <w:tcW w:w="28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3.13</w:t>
            </w:r>
          </w:p>
        </w:tc>
        <w:tc>
          <w:tcPr>
            <w:tcW w:w="54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lang w:val="ru-RU"/>
              </w:rPr>
              <w:t>Птицы. Общая характеристика. Особенности внешнего строения птиц. Особенности внутреннего строения и процессов жизнедеятельности птиц. Приспособления птиц</w:t>
            </w:r>
            <w:r>
              <w:rPr>
                <w:rFonts w:cs="Times New Roman"/>
                <w:color w:val="000000"/>
                <w:sz w:val="24"/>
                <w:szCs w:val="24"/>
              </w:rPr>
              <w:t> </w:t>
            </w:r>
            <w:r>
              <w:rPr>
                <w:rFonts w:cs="Times New Roman"/>
                <w:color w:val="000000"/>
                <w:sz w:val="24"/>
                <w:szCs w:val="24"/>
                <w:lang w:val="ru-RU"/>
              </w:rPr>
              <w:t xml:space="preserve">к полёту.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Приспособленность птиц к различным условиям среды. </w:t>
            </w:r>
            <w:r>
              <w:rPr>
                <w:rFonts w:cs="Times New Roman"/>
                <w:color w:val="000000"/>
                <w:sz w:val="24"/>
                <w:szCs w:val="24"/>
              </w:rPr>
              <w:t>Значение птиц в природе и жизни человека</w:t>
            </w:r>
          </w:p>
        </w:tc>
      </w:tr>
      <w:tr>
        <w:trPr/>
        <w:tc>
          <w:tcPr>
            <w:tcW w:w="1355"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ind w:left="75" w:right="75" w:hanging="0"/>
              <w:contextualSpacing/>
              <w:jc w:val="both"/>
              <w:rPr>
                <w:rFonts w:cs="Times New Roman"/>
                <w:color w:val="000000"/>
                <w:sz w:val="24"/>
                <w:szCs w:val="24"/>
              </w:rPr>
            </w:pPr>
            <w:r>
              <w:rPr>
                <w:rFonts w:cs="Times New Roman"/>
                <w:color w:val="000000"/>
                <w:sz w:val="24"/>
                <w:szCs w:val="24"/>
              </w:rPr>
            </w:r>
          </w:p>
        </w:tc>
        <w:tc>
          <w:tcPr>
            <w:tcW w:w="28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3.14</w:t>
            </w:r>
          </w:p>
        </w:tc>
        <w:tc>
          <w:tcPr>
            <w:tcW w:w="54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280"/>
              <w:contextualSpacing/>
              <w:jc w:val="both"/>
              <w:rPr>
                <w:rFonts w:cs="Times New Roman"/>
                <w:color w:val="000000"/>
                <w:sz w:val="24"/>
                <w:szCs w:val="24"/>
                <w:lang w:val="ru-RU"/>
              </w:rPr>
            </w:pPr>
            <w:r>
              <w:rPr>
                <w:rFonts w:cs="Times New Roman"/>
                <w:color w:val="000000"/>
                <w:sz w:val="24"/>
                <w:szCs w:val="24"/>
                <w:lang w:val="ru-RU"/>
              </w:rPr>
              <w:t>Млекопитающие. 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pPr>
              <w:pStyle w:val="Normal"/>
              <w:widowControl w:val="false"/>
              <w:spacing w:lineRule="auto" w:line="360" w:before="280" w:after="0"/>
              <w:contextualSpacing/>
              <w:jc w:val="both"/>
              <w:rPr>
                <w:rFonts w:cs="Times New Roman"/>
                <w:color w:val="000000"/>
                <w:sz w:val="24"/>
                <w:szCs w:val="24"/>
              </w:rPr>
            </w:pPr>
            <w:r>
              <w:rPr>
                <w:rFonts w:cs="Times New Roman"/>
                <w:color w:val="000000"/>
                <w:sz w:val="24"/>
                <w:szCs w:val="24"/>
                <w:lang w:val="ru-RU"/>
              </w:rPr>
              <w:t xml:space="preserve">Первозвери. Однопроходные (яйцекладущие) и Сумчатые (низшие звери). Плацентарные млекопитающие. Многообразие млекопитающих. Насекомоядные и Рукокрылые. Грызуны, Зайцеобразные. Хищные. Ластоногие и Китообразные. Парнокопытные и Непарнокопытные. Приматы. Семейства отряда Хищные: собачьи, кошачьи, куньи, медвежьи. Значение млекопитающих в природе и жизни человека. Млекопитающие - переносчики возбудителей опасных заболеваний. </w:t>
            </w:r>
            <w:r>
              <w:rPr>
                <w:rFonts w:cs="Times New Roman"/>
                <w:color w:val="000000"/>
                <w:sz w:val="24"/>
                <w:szCs w:val="24"/>
              </w:rPr>
              <w:t>Меры борьбы с грызунами. Многообразие млекопитающих родного края</w:t>
            </w:r>
          </w:p>
        </w:tc>
      </w:tr>
      <w:tr>
        <w:trPr/>
        <w:tc>
          <w:tcPr>
            <w:tcW w:w="1355"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4</w:t>
            </w:r>
          </w:p>
        </w:tc>
        <w:tc>
          <w:tcPr>
            <w:tcW w:w="8283"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lang w:val="ru-RU"/>
              </w:rPr>
            </w:pPr>
            <w:r>
              <w:rPr>
                <w:rFonts w:cs="Times New Roman"/>
                <w:color w:val="000000"/>
                <w:sz w:val="24"/>
                <w:szCs w:val="24"/>
                <w:lang w:val="ru-RU"/>
              </w:rPr>
              <w:t>Развитие животного мира на Земле</w:t>
            </w:r>
          </w:p>
        </w:tc>
      </w:tr>
      <w:tr>
        <w:trPr/>
        <w:tc>
          <w:tcPr>
            <w:tcW w:w="1355"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ind w:left="75" w:right="75" w:hanging="0"/>
              <w:contextualSpacing/>
              <w:jc w:val="both"/>
              <w:rPr>
                <w:rFonts w:cs="Times New Roman"/>
                <w:color w:val="000000"/>
                <w:sz w:val="24"/>
                <w:szCs w:val="24"/>
                <w:lang w:val="ru-RU"/>
              </w:rPr>
            </w:pPr>
            <w:r>
              <w:rPr>
                <w:rFonts w:cs="Times New Roman"/>
                <w:color w:val="000000"/>
                <w:sz w:val="24"/>
                <w:szCs w:val="24"/>
                <w:lang w:val="ru-RU"/>
              </w:rPr>
            </w:r>
          </w:p>
        </w:tc>
        <w:tc>
          <w:tcPr>
            <w:tcW w:w="28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 </w:t>
            </w:r>
            <w:r>
              <w:rPr>
                <w:rFonts w:cs="Times New Roman"/>
                <w:color w:val="000000"/>
                <w:sz w:val="24"/>
                <w:szCs w:val="24"/>
              </w:rPr>
              <w:t>4.1</w:t>
            </w:r>
          </w:p>
        </w:tc>
        <w:tc>
          <w:tcPr>
            <w:tcW w:w="54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lang w:val="ru-RU"/>
              </w:rPr>
              <w:t>Эволюционное развитие животного мира на Земле. Усложнение животных в процессе эволюции. Доказательства эволюционного развития</w:t>
            </w:r>
            <w:r>
              <w:rPr>
                <w:rFonts w:cs="Times New Roman"/>
                <w:color w:val="000000"/>
                <w:sz w:val="24"/>
                <w:szCs w:val="24"/>
              </w:rPr>
              <w:t> </w:t>
            </w:r>
            <w:r>
              <w:rPr>
                <w:rFonts w:cs="Times New Roman"/>
                <w:color w:val="000000"/>
                <w:sz w:val="24"/>
                <w:szCs w:val="24"/>
                <w:lang w:val="ru-RU"/>
              </w:rPr>
              <w:t xml:space="preserve">животного мира. Палеонтология. Ископаемые остатки животных, их изучение. Методы изучения ископаемых остатков. </w:t>
            </w:r>
            <w:r>
              <w:rPr>
                <w:rFonts w:cs="Times New Roman"/>
                <w:color w:val="000000"/>
                <w:sz w:val="24"/>
                <w:szCs w:val="24"/>
              </w:rPr>
              <w:t>Реставрация древних животных. «Живые ископаемые» животного мира</w:t>
            </w:r>
          </w:p>
        </w:tc>
      </w:tr>
      <w:tr>
        <w:trPr/>
        <w:tc>
          <w:tcPr>
            <w:tcW w:w="1355"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ind w:left="75" w:right="75" w:hanging="0"/>
              <w:contextualSpacing/>
              <w:jc w:val="both"/>
              <w:rPr>
                <w:rFonts w:cs="Times New Roman"/>
                <w:color w:val="000000"/>
                <w:sz w:val="24"/>
                <w:szCs w:val="24"/>
              </w:rPr>
            </w:pPr>
            <w:r>
              <w:rPr>
                <w:rFonts w:cs="Times New Roman"/>
                <w:color w:val="000000"/>
                <w:sz w:val="24"/>
                <w:szCs w:val="24"/>
              </w:rPr>
            </w:r>
          </w:p>
        </w:tc>
        <w:tc>
          <w:tcPr>
            <w:tcW w:w="28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 </w:t>
            </w:r>
            <w:r>
              <w:rPr>
                <w:rFonts w:cs="Times New Roman"/>
                <w:color w:val="000000"/>
                <w:sz w:val="24"/>
                <w:szCs w:val="24"/>
              </w:rPr>
              <w:t>4.2</w:t>
            </w:r>
          </w:p>
        </w:tc>
        <w:tc>
          <w:tcPr>
            <w:tcW w:w="54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lang w:val="ru-RU"/>
              </w:rPr>
              <w:t xml:space="preserve">Жизнь животных в воде. Одноклеточные животные. Происхождение многоклеточных животных. Основные этапы эволюции беспозвоночных. </w:t>
            </w:r>
            <w:r>
              <w:rPr>
                <w:rFonts w:cs="Times New Roman"/>
                <w:color w:val="000000"/>
                <w:sz w:val="24"/>
                <w:szCs w:val="24"/>
              </w:rPr>
              <w:t>Основные этапы эволюции позвоночных животных. Вымершие животные</w:t>
            </w:r>
          </w:p>
        </w:tc>
      </w:tr>
      <w:tr>
        <w:trPr/>
        <w:tc>
          <w:tcPr>
            <w:tcW w:w="1355"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5 </w:t>
            </w:r>
          </w:p>
        </w:tc>
        <w:tc>
          <w:tcPr>
            <w:tcW w:w="8283"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rPr>
              <w:t>Животные в природных сообществах</w:t>
            </w:r>
          </w:p>
        </w:tc>
      </w:tr>
      <w:tr>
        <w:trPr/>
        <w:tc>
          <w:tcPr>
            <w:tcW w:w="1355"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ind w:left="75" w:right="75" w:hanging="0"/>
              <w:contextualSpacing/>
              <w:jc w:val="both"/>
              <w:rPr>
                <w:rFonts w:cs="Times New Roman"/>
                <w:color w:val="000000"/>
                <w:sz w:val="24"/>
                <w:szCs w:val="24"/>
              </w:rPr>
            </w:pPr>
            <w:r>
              <w:rPr>
                <w:rFonts w:cs="Times New Roman"/>
                <w:color w:val="000000"/>
                <w:sz w:val="24"/>
                <w:szCs w:val="24"/>
              </w:rPr>
            </w:r>
          </w:p>
        </w:tc>
        <w:tc>
          <w:tcPr>
            <w:tcW w:w="28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5.1</w:t>
            </w:r>
          </w:p>
        </w:tc>
        <w:tc>
          <w:tcPr>
            <w:tcW w:w="54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lang w:val="ru-RU"/>
              </w:rPr>
              <w:t xml:space="preserve">Животные и среда обитания. Влияние света, температуры и влажности на животных. </w:t>
            </w:r>
            <w:r>
              <w:rPr>
                <w:rFonts w:cs="Times New Roman"/>
                <w:color w:val="000000"/>
                <w:sz w:val="24"/>
                <w:szCs w:val="24"/>
              </w:rPr>
              <w:t>Приспособленность животных к условиям среды обитания</w:t>
            </w:r>
          </w:p>
        </w:tc>
      </w:tr>
      <w:tr>
        <w:trPr/>
        <w:tc>
          <w:tcPr>
            <w:tcW w:w="1355"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ind w:left="75" w:right="75" w:hanging="0"/>
              <w:contextualSpacing/>
              <w:jc w:val="both"/>
              <w:rPr>
                <w:rFonts w:cs="Times New Roman"/>
                <w:color w:val="000000"/>
                <w:sz w:val="24"/>
                <w:szCs w:val="24"/>
              </w:rPr>
            </w:pPr>
            <w:r>
              <w:rPr>
                <w:rFonts w:cs="Times New Roman"/>
                <w:color w:val="000000"/>
                <w:sz w:val="24"/>
                <w:szCs w:val="24"/>
              </w:rPr>
            </w:r>
          </w:p>
        </w:tc>
        <w:tc>
          <w:tcPr>
            <w:tcW w:w="28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5.2</w:t>
            </w:r>
          </w:p>
        </w:tc>
        <w:tc>
          <w:tcPr>
            <w:tcW w:w="54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lang w:val="ru-RU"/>
              </w:rPr>
              <w:t xml:space="preserve">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w:t>
            </w:r>
            <w:r>
              <w:rPr>
                <w:rFonts w:cs="Times New Roman"/>
                <w:color w:val="000000"/>
                <w:sz w:val="24"/>
                <w:szCs w:val="24"/>
              </w:rPr>
              <w:t>Пищевые уровни, экологическая пирамида. Экосистема</w:t>
            </w:r>
          </w:p>
        </w:tc>
      </w:tr>
      <w:tr>
        <w:trPr/>
        <w:tc>
          <w:tcPr>
            <w:tcW w:w="1355"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ind w:left="75" w:right="75" w:hanging="0"/>
              <w:contextualSpacing/>
              <w:jc w:val="both"/>
              <w:rPr>
                <w:rFonts w:cs="Times New Roman"/>
                <w:color w:val="000000"/>
                <w:sz w:val="24"/>
                <w:szCs w:val="24"/>
              </w:rPr>
            </w:pPr>
            <w:r>
              <w:rPr>
                <w:rFonts w:cs="Times New Roman"/>
                <w:color w:val="000000"/>
                <w:sz w:val="24"/>
                <w:szCs w:val="24"/>
              </w:rPr>
            </w:r>
          </w:p>
        </w:tc>
        <w:tc>
          <w:tcPr>
            <w:tcW w:w="28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5.3</w:t>
            </w:r>
          </w:p>
        </w:tc>
        <w:tc>
          <w:tcPr>
            <w:tcW w:w="54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lang w:val="ru-RU"/>
              </w:rPr>
              <w:t xml:space="preserve">Животный мир природных зон Земли. Основные закономерности распределения животных на планете. </w:t>
            </w:r>
            <w:r>
              <w:rPr>
                <w:rFonts w:cs="Times New Roman"/>
                <w:color w:val="000000"/>
                <w:sz w:val="24"/>
                <w:szCs w:val="24"/>
              </w:rPr>
              <w:t>Фауна</w:t>
            </w:r>
          </w:p>
        </w:tc>
      </w:tr>
      <w:tr>
        <w:trPr/>
        <w:tc>
          <w:tcPr>
            <w:tcW w:w="1355"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6</w:t>
            </w:r>
          </w:p>
        </w:tc>
        <w:tc>
          <w:tcPr>
            <w:tcW w:w="8283"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Животные и человек</w:t>
            </w:r>
          </w:p>
        </w:tc>
      </w:tr>
      <w:tr>
        <w:trPr/>
        <w:tc>
          <w:tcPr>
            <w:tcW w:w="1355"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ind w:left="75" w:right="75" w:hanging="0"/>
              <w:contextualSpacing/>
              <w:jc w:val="both"/>
              <w:rPr>
                <w:rFonts w:cs="Times New Roman"/>
                <w:color w:val="000000"/>
                <w:sz w:val="24"/>
                <w:szCs w:val="24"/>
              </w:rPr>
            </w:pPr>
            <w:r>
              <w:rPr>
                <w:rFonts w:cs="Times New Roman"/>
                <w:color w:val="000000"/>
                <w:sz w:val="24"/>
                <w:szCs w:val="24"/>
              </w:rPr>
            </w:r>
          </w:p>
        </w:tc>
        <w:tc>
          <w:tcPr>
            <w:tcW w:w="28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6.1</w:t>
            </w:r>
          </w:p>
        </w:tc>
        <w:tc>
          <w:tcPr>
            <w:tcW w:w="54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color w:val="000000"/>
                <w:sz w:val="24"/>
                <w:szCs w:val="24"/>
                <w:lang w:val="ru-RU"/>
              </w:rPr>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 Одомашнивание животных. Селекция, породы, искусственный</w:t>
            </w:r>
            <w:r>
              <w:rPr>
                <w:rFonts w:cs="Times New Roman"/>
                <w:color w:val="000000"/>
                <w:sz w:val="24"/>
                <w:szCs w:val="24"/>
              </w:rPr>
              <w:t> </w:t>
            </w:r>
            <w:r>
              <w:rPr>
                <w:rFonts w:cs="Times New Roman"/>
                <w:color w:val="000000"/>
                <w:sz w:val="24"/>
                <w:szCs w:val="24"/>
                <w:lang w:val="ru-RU"/>
              </w:rPr>
              <w:t>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tc>
      </w:tr>
      <w:tr>
        <w:trPr/>
        <w:tc>
          <w:tcPr>
            <w:tcW w:w="1355"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ind w:left="75" w:right="75" w:hanging="0"/>
              <w:contextualSpacing/>
              <w:jc w:val="both"/>
              <w:rPr>
                <w:rFonts w:cs="Times New Roman"/>
                <w:color w:val="000000"/>
                <w:sz w:val="24"/>
                <w:szCs w:val="24"/>
                <w:lang w:val="ru-RU"/>
              </w:rPr>
            </w:pPr>
            <w:r>
              <w:rPr>
                <w:rFonts w:cs="Times New Roman"/>
                <w:color w:val="000000"/>
                <w:sz w:val="24"/>
                <w:szCs w:val="24"/>
                <w:lang w:val="ru-RU"/>
              </w:rPr>
            </w:r>
          </w:p>
        </w:tc>
        <w:tc>
          <w:tcPr>
            <w:tcW w:w="28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6.2</w:t>
            </w:r>
          </w:p>
        </w:tc>
        <w:tc>
          <w:tcPr>
            <w:tcW w:w="54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lang w:val="ru-RU"/>
              </w:rPr>
              <w:t xml:space="preserve">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ООПТ. Красная книга России. </w:t>
            </w:r>
            <w:r>
              <w:rPr>
                <w:rFonts w:cs="Times New Roman"/>
                <w:color w:val="000000"/>
                <w:sz w:val="24"/>
                <w:szCs w:val="24"/>
              </w:rPr>
              <w:t>Меры сохранения животного мира</w:t>
            </w:r>
          </w:p>
        </w:tc>
      </w:tr>
    </w:tbl>
    <w:p>
      <w:pPr>
        <w:pStyle w:val="Normal"/>
        <w:spacing w:lineRule="auto" w:line="360" w:before="280" w:after="280"/>
        <w:contextualSpacing/>
        <w:jc w:val="center"/>
        <w:rPr>
          <w:rFonts w:cs="Times New Roman"/>
          <w:color w:val="000000"/>
          <w:sz w:val="24"/>
          <w:szCs w:val="24"/>
        </w:rPr>
      </w:pPr>
      <w:r>
        <w:rPr>
          <w:rFonts w:cs="Times New Roman"/>
          <w:b/>
          <w:bCs/>
          <w:color w:val="000000"/>
          <w:sz w:val="24"/>
          <w:szCs w:val="24"/>
        </w:rPr>
        <w:t>9-й КЛАСС</w:t>
      </w:r>
    </w:p>
    <w:p>
      <w:pPr>
        <w:pStyle w:val="Normal"/>
        <w:spacing w:lineRule="auto" w:line="360" w:before="280" w:after="280"/>
        <w:contextualSpacing/>
        <w:jc w:val="center"/>
        <w:rPr>
          <w:rFonts w:cs="Times New Roman"/>
          <w:color w:val="000000"/>
          <w:sz w:val="24"/>
          <w:szCs w:val="24"/>
          <w:lang w:val="ru-RU"/>
        </w:rPr>
      </w:pPr>
      <w:r>
        <w:rPr>
          <w:rFonts w:cs="Times New Roman"/>
          <w:b/>
          <w:bCs/>
          <w:color w:val="000000"/>
          <w:sz w:val="24"/>
          <w:szCs w:val="24"/>
          <w:lang w:val="ru-RU"/>
        </w:rPr>
        <w:t>Проверяемые требования к результатам освоения ООП</w:t>
      </w:r>
    </w:p>
    <w:tbl>
      <w:tblPr>
        <w:tblW w:w="5000" w:type="pct"/>
        <w:jc w:val="left"/>
        <w:tblInd w:w="0" w:type="dxa"/>
        <w:tblLayout w:type="fixed"/>
        <w:tblCellMar>
          <w:top w:w="75" w:type="dxa"/>
          <w:left w:w="75" w:type="dxa"/>
          <w:bottom w:w="75" w:type="dxa"/>
          <w:right w:w="75" w:type="dxa"/>
        </w:tblCellMar>
        <w:tblLook w:noVBand="1" w:val="0600" w:noHBand="1" w:lastColumn="0" w:firstColumn="0" w:lastRow="0" w:firstRow="0"/>
      </w:tblPr>
      <w:tblGrid>
        <w:gridCol w:w="1849"/>
        <w:gridCol w:w="7788"/>
      </w:tblGrid>
      <w:tr>
        <w:trPr/>
        <w:tc>
          <w:tcPr>
            <w:tcW w:w="1849" w:type="dxa"/>
            <w:tcBorders>
              <w:top w:val="single" w:sz="6" w:space="0" w:color="000000"/>
              <w:lef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rPr>
            </w:pPr>
            <w:r>
              <w:rPr>
                <w:rFonts w:cs="Times New Roman"/>
                <w:b/>
                <w:bCs/>
                <w:color w:val="000000"/>
                <w:sz w:val="24"/>
                <w:szCs w:val="24"/>
              </w:rPr>
              <w:t>Код проверяемого результата</w:t>
            </w:r>
          </w:p>
        </w:tc>
        <w:tc>
          <w:tcPr>
            <w:tcW w:w="77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b/>
                <w:bCs/>
                <w:color w:val="000000"/>
                <w:sz w:val="24"/>
                <w:szCs w:val="24"/>
                <w:lang w:val="ru-RU"/>
              </w:rPr>
              <w:t>Проверяемые предметные результаты освоения ООП ООО</w:t>
            </w:r>
          </w:p>
        </w:tc>
      </w:tr>
      <w:tr>
        <w:trPr/>
        <w:tc>
          <w:tcPr>
            <w:tcW w:w="18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 </w:t>
            </w:r>
            <w:r>
              <w:rPr>
                <w:rFonts w:cs="Times New Roman"/>
                <w:color w:val="000000"/>
                <w:sz w:val="24"/>
                <w:szCs w:val="24"/>
              </w:rPr>
              <w:t>1</w:t>
            </w:r>
          </w:p>
        </w:tc>
        <w:tc>
          <w:tcPr>
            <w:tcW w:w="77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Человек и его здоровье</w:t>
            </w:r>
          </w:p>
        </w:tc>
      </w:tr>
      <w:tr>
        <w:trPr/>
        <w:tc>
          <w:tcPr>
            <w:tcW w:w="18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 </w:t>
            </w:r>
            <w:r>
              <w:rPr>
                <w:rFonts w:cs="Times New Roman"/>
                <w:color w:val="000000"/>
                <w:sz w:val="24"/>
                <w:szCs w:val="24"/>
              </w:rPr>
              <w:t>1.1</w:t>
            </w:r>
          </w:p>
        </w:tc>
        <w:tc>
          <w:tcPr>
            <w:tcW w:w="77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color w:val="000000"/>
                <w:sz w:val="24"/>
                <w:szCs w:val="24"/>
                <w:lang w:val="ru-RU"/>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tc>
      </w:tr>
      <w:tr>
        <w:trPr/>
        <w:tc>
          <w:tcPr>
            <w:tcW w:w="18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 </w:t>
            </w:r>
            <w:r>
              <w:rPr>
                <w:rFonts w:cs="Times New Roman"/>
                <w:color w:val="000000"/>
                <w:sz w:val="24"/>
                <w:szCs w:val="24"/>
              </w:rPr>
              <w:t>1.2</w:t>
            </w:r>
          </w:p>
        </w:tc>
        <w:tc>
          <w:tcPr>
            <w:tcW w:w="77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color w:val="000000"/>
                <w:sz w:val="24"/>
                <w:szCs w:val="24"/>
                <w:lang w:val="ru-RU"/>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tc>
      </w:tr>
      <w:tr>
        <w:trPr/>
        <w:tc>
          <w:tcPr>
            <w:tcW w:w="18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 </w:t>
            </w:r>
            <w:r>
              <w:rPr>
                <w:rFonts w:cs="Times New Roman"/>
                <w:color w:val="000000"/>
                <w:sz w:val="24"/>
                <w:szCs w:val="24"/>
              </w:rPr>
              <w:t>1.3</w:t>
            </w:r>
          </w:p>
        </w:tc>
        <w:tc>
          <w:tcPr>
            <w:tcW w:w="77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color w:val="000000"/>
                <w:sz w:val="24"/>
                <w:szCs w:val="24"/>
                <w:lang w:val="ru-RU"/>
              </w:rPr>
              <w:t>Приводить примеры вклада российских (в том числе:</w:t>
            </w:r>
            <w:r>
              <w:rPr>
                <w:rFonts w:cs="Times New Roman"/>
                <w:color w:val="000000"/>
                <w:sz w:val="24"/>
                <w:szCs w:val="24"/>
              </w:rPr>
              <w:t> </w:t>
            </w:r>
            <w:r>
              <w:rPr>
                <w:rFonts w:cs="Times New Roman"/>
                <w:color w:val="000000"/>
                <w:sz w:val="24"/>
                <w:szCs w:val="24"/>
                <w:lang w:val="ru-RU"/>
              </w:rPr>
              <w:t>И.М. Сеченов, И.П. Павлов, И.И. Мечников, А.А. Ухтомский, П.К. Анохин) и зарубежных (в том числе: У. Гарвей, К. Бернар. Л. Пастер, Ч. Дарвин) учёных в развитие представлений о происхождении, строении, жизнедеятельности, поведении, экологии человека</w:t>
            </w:r>
          </w:p>
        </w:tc>
      </w:tr>
      <w:tr>
        <w:trPr/>
        <w:tc>
          <w:tcPr>
            <w:tcW w:w="18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 </w:t>
            </w:r>
            <w:r>
              <w:rPr>
                <w:rFonts w:cs="Times New Roman"/>
                <w:color w:val="000000"/>
                <w:sz w:val="24"/>
                <w:szCs w:val="24"/>
              </w:rPr>
              <w:t>1.4</w:t>
            </w:r>
          </w:p>
        </w:tc>
        <w:tc>
          <w:tcPr>
            <w:tcW w:w="77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color w:val="000000"/>
                <w:sz w:val="24"/>
                <w:szCs w:val="24"/>
                <w:lang w:val="ru-RU"/>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
        </w:tc>
      </w:tr>
      <w:tr>
        <w:trPr/>
        <w:tc>
          <w:tcPr>
            <w:tcW w:w="18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 </w:t>
            </w:r>
            <w:r>
              <w:rPr>
                <w:rFonts w:cs="Times New Roman"/>
                <w:color w:val="000000"/>
                <w:sz w:val="24"/>
                <w:szCs w:val="24"/>
              </w:rPr>
              <w:t>1.5</w:t>
            </w:r>
          </w:p>
        </w:tc>
        <w:tc>
          <w:tcPr>
            <w:tcW w:w="77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color w:val="000000"/>
                <w:sz w:val="24"/>
                <w:szCs w:val="24"/>
                <w:lang w:val="ru-RU"/>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tc>
      </w:tr>
      <w:tr>
        <w:trPr/>
        <w:tc>
          <w:tcPr>
            <w:tcW w:w="18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 </w:t>
            </w:r>
            <w:r>
              <w:rPr>
                <w:rFonts w:cs="Times New Roman"/>
                <w:color w:val="000000"/>
                <w:sz w:val="24"/>
                <w:szCs w:val="24"/>
              </w:rPr>
              <w:t>1.6</w:t>
            </w:r>
          </w:p>
        </w:tc>
        <w:tc>
          <w:tcPr>
            <w:tcW w:w="77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color w:val="000000"/>
                <w:sz w:val="24"/>
                <w:szCs w:val="24"/>
                <w:lang w:val="ru-RU"/>
              </w:rPr>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tc>
      </w:tr>
      <w:tr>
        <w:trPr/>
        <w:tc>
          <w:tcPr>
            <w:tcW w:w="18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 </w:t>
            </w:r>
            <w:r>
              <w:rPr>
                <w:rFonts w:cs="Times New Roman"/>
                <w:color w:val="000000"/>
                <w:sz w:val="24"/>
                <w:szCs w:val="24"/>
              </w:rPr>
              <w:t>1.7</w:t>
            </w:r>
          </w:p>
        </w:tc>
        <w:tc>
          <w:tcPr>
            <w:tcW w:w="77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color w:val="000000"/>
                <w:sz w:val="24"/>
                <w:szCs w:val="24"/>
                <w:lang w:val="ru-RU"/>
              </w:rPr>
              <w:t>Различать биологически активные вещества (витамины, ферменты, гормоны), выявлять их роль в процессе обмена веществ и превращения энергии</w:t>
            </w:r>
          </w:p>
        </w:tc>
      </w:tr>
      <w:tr>
        <w:trPr/>
        <w:tc>
          <w:tcPr>
            <w:tcW w:w="18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 </w:t>
            </w:r>
            <w:r>
              <w:rPr>
                <w:rFonts w:cs="Times New Roman"/>
                <w:color w:val="000000"/>
                <w:sz w:val="24"/>
                <w:szCs w:val="24"/>
              </w:rPr>
              <w:t>1.8</w:t>
            </w:r>
          </w:p>
        </w:tc>
        <w:tc>
          <w:tcPr>
            <w:tcW w:w="77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color w:val="000000"/>
                <w:sz w:val="24"/>
                <w:szCs w:val="24"/>
                <w:lang w:val="ru-RU"/>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
        </w:tc>
      </w:tr>
      <w:tr>
        <w:trPr/>
        <w:tc>
          <w:tcPr>
            <w:tcW w:w="18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 </w:t>
            </w:r>
            <w:r>
              <w:rPr>
                <w:rFonts w:cs="Times New Roman"/>
                <w:color w:val="000000"/>
                <w:sz w:val="24"/>
                <w:szCs w:val="24"/>
              </w:rPr>
              <w:t>1.9</w:t>
            </w:r>
          </w:p>
        </w:tc>
        <w:tc>
          <w:tcPr>
            <w:tcW w:w="77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color w:val="000000"/>
                <w:sz w:val="24"/>
                <w:szCs w:val="24"/>
                <w:lang w:val="ru-RU"/>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tc>
      </w:tr>
      <w:tr>
        <w:trPr/>
        <w:tc>
          <w:tcPr>
            <w:tcW w:w="18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 </w:t>
            </w:r>
            <w:r>
              <w:rPr>
                <w:rFonts w:cs="Times New Roman"/>
                <w:color w:val="000000"/>
                <w:sz w:val="24"/>
                <w:szCs w:val="24"/>
              </w:rPr>
              <w:t>1.10</w:t>
            </w:r>
          </w:p>
        </w:tc>
        <w:tc>
          <w:tcPr>
            <w:tcW w:w="77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color w:val="000000"/>
                <w:sz w:val="24"/>
                <w:szCs w:val="24"/>
                <w:lang w:val="ru-RU"/>
              </w:rPr>
              <w:t>Применять биологические модели для выявления особенностей строения и функционирования органов и систем органов человека</w:t>
            </w:r>
          </w:p>
        </w:tc>
      </w:tr>
      <w:tr>
        <w:trPr/>
        <w:tc>
          <w:tcPr>
            <w:tcW w:w="18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 </w:t>
            </w:r>
            <w:r>
              <w:rPr>
                <w:rFonts w:cs="Times New Roman"/>
                <w:color w:val="000000"/>
                <w:sz w:val="24"/>
                <w:szCs w:val="24"/>
              </w:rPr>
              <w:t>1.11</w:t>
            </w:r>
          </w:p>
        </w:tc>
        <w:tc>
          <w:tcPr>
            <w:tcW w:w="77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color w:val="000000"/>
                <w:sz w:val="24"/>
                <w:szCs w:val="24"/>
                <w:lang w:val="ru-RU"/>
              </w:rPr>
              <w:t>Объяснять нейрогуморальную регуляцию процессов жизнедеятельности организма человека</w:t>
            </w:r>
          </w:p>
        </w:tc>
      </w:tr>
      <w:tr>
        <w:trPr/>
        <w:tc>
          <w:tcPr>
            <w:tcW w:w="18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 </w:t>
            </w:r>
            <w:r>
              <w:rPr>
                <w:rFonts w:cs="Times New Roman"/>
                <w:color w:val="000000"/>
                <w:sz w:val="24"/>
                <w:szCs w:val="24"/>
              </w:rPr>
              <w:t>1.12</w:t>
            </w:r>
          </w:p>
        </w:tc>
        <w:tc>
          <w:tcPr>
            <w:tcW w:w="77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color w:val="000000"/>
                <w:sz w:val="24"/>
                <w:szCs w:val="24"/>
                <w:lang w:val="ru-RU"/>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tc>
      </w:tr>
      <w:tr>
        <w:trPr/>
        <w:tc>
          <w:tcPr>
            <w:tcW w:w="18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 </w:t>
            </w:r>
            <w:r>
              <w:rPr>
                <w:rFonts w:cs="Times New Roman"/>
                <w:color w:val="000000"/>
                <w:sz w:val="24"/>
                <w:szCs w:val="24"/>
              </w:rPr>
              <w:t>1.13</w:t>
            </w:r>
          </w:p>
        </w:tc>
        <w:tc>
          <w:tcPr>
            <w:tcW w:w="77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color w:val="000000"/>
                <w:sz w:val="24"/>
                <w:szCs w:val="24"/>
                <w:lang w:val="ru-RU"/>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tc>
      </w:tr>
      <w:tr>
        <w:trPr/>
        <w:tc>
          <w:tcPr>
            <w:tcW w:w="18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 </w:t>
            </w:r>
            <w:r>
              <w:rPr>
                <w:rFonts w:cs="Times New Roman"/>
                <w:color w:val="000000"/>
                <w:sz w:val="24"/>
                <w:szCs w:val="24"/>
              </w:rPr>
              <w:t>1.14</w:t>
            </w:r>
          </w:p>
        </w:tc>
        <w:tc>
          <w:tcPr>
            <w:tcW w:w="77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color w:val="000000"/>
                <w:sz w:val="24"/>
                <w:szCs w:val="24"/>
                <w:lang w:val="ru-RU"/>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tc>
      </w:tr>
      <w:tr>
        <w:trPr/>
        <w:tc>
          <w:tcPr>
            <w:tcW w:w="18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1.15</w:t>
            </w:r>
          </w:p>
        </w:tc>
        <w:tc>
          <w:tcPr>
            <w:tcW w:w="77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color w:val="000000"/>
                <w:sz w:val="24"/>
                <w:szCs w:val="24"/>
                <w:lang w:val="ru-RU"/>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tc>
      </w:tr>
      <w:tr>
        <w:trPr/>
        <w:tc>
          <w:tcPr>
            <w:tcW w:w="18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1.16</w:t>
            </w:r>
          </w:p>
        </w:tc>
        <w:tc>
          <w:tcPr>
            <w:tcW w:w="77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color w:val="000000"/>
                <w:sz w:val="24"/>
                <w:szCs w:val="24"/>
                <w:lang w:val="ru-RU"/>
              </w:rPr>
              <w:t>Называть и 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tc>
      </w:tr>
      <w:tr>
        <w:trPr/>
        <w:tc>
          <w:tcPr>
            <w:tcW w:w="18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1.17</w:t>
            </w:r>
          </w:p>
        </w:tc>
        <w:tc>
          <w:tcPr>
            <w:tcW w:w="77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color w:val="000000"/>
                <w:sz w:val="24"/>
                <w:szCs w:val="24"/>
                <w:lang w:val="ru-RU"/>
              </w:rPr>
              <w:t>Использовать приобретённые знания и умения для соблюдения здорового образа жизни: сбалансированного питания, физической активности, стрессоустойчивости, для исключения вредных привычек, зависимостей</w:t>
            </w:r>
          </w:p>
        </w:tc>
      </w:tr>
      <w:tr>
        <w:trPr/>
        <w:tc>
          <w:tcPr>
            <w:tcW w:w="18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1.18</w:t>
            </w:r>
          </w:p>
        </w:tc>
        <w:tc>
          <w:tcPr>
            <w:tcW w:w="77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color w:val="000000"/>
                <w:sz w:val="24"/>
                <w:szCs w:val="24"/>
                <w:lang w:val="ru-RU"/>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tc>
      </w:tr>
      <w:tr>
        <w:trPr/>
        <w:tc>
          <w:tcPr>
            <w:tcW w:w="18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1.19</w:t>
            </w:r>
          </w:p>
        </w:tc>
        <w:tc>
          <w:tcPr>
            <w:tcW w:w="77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color w:val="000000"/>
                <w:sz w:val="24"/>
                <w:szCs w:val="24"/>
                <w:lang w:val="ru-RU"/>
              </w:rPr>
              <w:t>Демонстрировать на конкретных примерах связь знаний наук о человеке со знаниями предметов естественно-научного и гуманитарного циклов, различных видов искусства; технологии, Основ безопасности и защиты Родины, физической культуры</w:t>
            </w:r>
          </w:p>
        </w:tc>
      </w:tr>
      <w:tr>
        <w:trPr/>
        <w:tc>
          <w:tcPr>
            <w:tcW w:w="18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1.20</w:t>
            </w:r>
          </w:p>
        </w:tc>
        <w:tc>
          <w:tcPr>
            <w:tcW w:w="77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color w:val="000000"/>
                <w:sz w:val="24"/>
                <w:szCs w:val="24"/>
                <w:lang w:val="ru-RU"/>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tc>
      </w:tr>
      <w:tr>
        <w:trPr/>
        <w:tc>
          <w:tcPr>
            <w:tcW w:w="18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1.21</w:t>
            </w:r>
          </w:p>
        </w:tc>
        <w:tc>
          <w:tcPr>
            <w:tcW w:w="77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color w:val="000000"/>
                <w:sz w:val="24"/>
                <w:szCs w:val="24"/>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tc>
      </w:tr>
      <w:tr>
        <w:trPr/>
        <w:tc>
          <w:tcPr>
            <w:tcW w:w="18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1.22</w:t>
            </w:r>
          </w:p>
        </w:tc>
        <w:tc>
          <w:tcPr>
            <w:tcW w:w="77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color w:val="000000"/>
                <w:sz w:val="24"/>
                <w:szCs w:val="24"/>
                <w:lang w:val="ru-RU"/>
              </w:rPr>
              <w:t>Владеть приёмами работы с биологической информацией: формулировать основания для извлечения и обобщения информации из нескольких (4–5) источников; преобразовывать информацию из одной знаковой системы в другую</w:t>
            </w:r>
          </w:p>
        </w:tc>
      </w:tr>
      <w:tr>
        <w:trPr/>
        <w:tc>
          <w:tcPr>
            <w:tcW w:w="18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1.23</w:t>
            </w:r>
          </w:p>
        </w:tc>
        <w:tc>
          <w:tcPr>
            <w:tcW w:w="77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color w:val="000000"/>
                <w:sz w:val="24"/>
                <w:szCs w:val="24"/>
                <w:lang w:val="ru-RU"/>
              </w:rPr>
              <w:t>Создавать письменные и устные сообщения, грамотно используя понятийный аппарат изученного раздела биологии, сопровождать выступление презентацией с учётом особенностей аудитории сверстников</w:t>
            </w:r>
          </w:p>
        </w:tc>
      </w:tr>
    </w:tbl>
    <w:p>
      <w:pPr>
        <w:pStyle w:val="Normal"/>
        <w:spacing w:lineRule="auto" w:line="360" w:before="280" w:after="280"/>
        <w:contextualSpacing/>
        <w:jc w:val="center"/>
        <w:rPr>
          <w:rFonts w:cs="Times New Roman"/>
          <w:b/>
          <w:b/>
          <w:bCs/>
          <w:color w:val="000000"/>
          <w:sz w:val="24"/>
          <w:szCs w:val="24"/>
          <w:lang w:val="ru-RU"/>
        </w:rPr>
      </w:pPr>
      <w:r>
        <w:rPr>
          <w:rFonts w:cs="Times New Roman"/>
          <w:b/>
          <w:bCs/>
          <w:color w:val="000000"/>
          <w:sz w:val="24"/>
          <w:szCs w:val="24"/>
          <w:lang w:val="ru-RU"/>
        </w:rPr>
      </w:r>
    </w:p>
    <w:p>
      <w:pPr>
        <w:pStyle w:val="Normal"/>
        <w:spacing w:lineRule="auto" w:line="360" w:before="280" w:after="280"/>
        <w:contextualSpacing/>
        <w:jc w:val="center"/>
        <w:rPr>
          <w:rFonts w:cs="Times New Roman"/>
          <w:color w:val="000000"/>
          <w:sz w:val="24"/>
          <w:szCs w:val="24"/>
        </w:rPr>
      </w:pPr>
      <w:r>
        <w:rPr>
          <w:rFonts w:cs="Times New Roman"/>
          <w:b/>
          <w:bCs/>
          <w:color w:val="000000"/>
          <w:sz w:val="24"/>
          <w:szCs w:val="24"/>
        </w:rPr>
        <w:t>Проверяемые элементы содержания</w:t>
      </w:r>
    </w:p>
    <w:tbl>
      <w:tblPr>
        <w:tblW w:w="5000" w:type="pct"/>
        <w:jc w:val="left"/>
        <w:tblInd w:w="0" w:type="dxa"/>
        <w:tblLayout w:type="fixed"/>
        <w:tblCellMar>
          <w:top w:w="75" w:type="dxa"/>
          <w:left w:w="75" w:type="dxa"/>
          <w:bottom w:w="75" w:type="dxa"/>
          <w:right w:w="75" w:type="dxa"/>
        </w:tblCellMar>
        <w:tblLook w:noVBand="1" w:val="0600" w:noHBand="1" w:lastColumn="0" w:firstColumn="0" w:lastRow="0" w:firstRow="0"/>
      </w:tblPr>
      <w:tblGrid>
        <w:gridCol w:w="1355"/>
        <w:gridCol w:w="2858"/>
        <w:gridCol w:w="5425"/>
      </w:tblGrid>
      <w:tr>
        <w:trPr/>
        <w:tc>
          <w:tcPr>
            <w:tcW w:w="1355"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360" w:before="0" w:after="0"/>
              <w:contextualSpacing/>
              <w:jc w:val="both"/>
              <w:rPr/>
            </w:pPr>
            <w:r>
              <w:rPr>
                <w:rFonts w:cs="Times New Roman"/>
                <w:b/>
                <w:bCs/>
                <w:color w:val="000000"/>
                <w:sz w:val="24"/>
                <w:szCs w:val="24"/>
              </w:rPr>
              <w:t>Код раздела</w:t>
            </w:r>
          </w:p>
        </w:tc>
        <w:tc>
          <w:tcPr>
            <w:tcW w:w="2858"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360" w:before="0" w:after="0"/>
              <w:contextualSpacing/>
              <w:jc w:val="both"/>
              <w:rPr/>
            </w:pPr>
            <w:r>
              <w:rPr>
                <w:rFonts w:cs="Times New Roman"/>
                <w:b/>
                <w:bCs/>
                <w:color w:val="000000"/>
                <w:sz w:val="24"/>
                <w:szCs w:val="24"/>
              </w:rPr>
              <w:t>Код проверяемого элемента</w:t>
            </w:r>
          </w:p>
        </w:tc>
        <w:tc>
          <w:tcPr>
            <w:tcW w:w="5425"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360" w:before="0" w:after="0"/>
              <w:contextualSpacing/>
              <w:jc w:val="both"/>
              <w:rPr/>
            </w:pPr>
            <w:r>
              <w:rPr>
                <w:rFonts w:cs="Times New Roman"/>
                <w:b/>
                <w:bCs/>
                <w:color w:val="000000"/>
                <w:sz w:val="24"/>
                <w:szCs w:val="24"/>
              </w:rPr>
              <w:t>Проверяемые элементы содержания</w:t>
            </w:r>
          </w:p>
        </w:tc>
      </w:tr>
      <w:tr>
        <w:trPr/>
        <w:tc>
          <w:tcPr>
            <w:tcW w:w="1355"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1</w:t>
            </w:r>
          </w:p>
        </w:tc>
        <w:tc>
          <w:tcPr>
            <w:tcW w:w="8283"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rPr>
              <w:t>Человек – биосоциальный вид</w:t>
            </w:r>
          </w:p>
        </w:tc>
      </w:tr>
      <w:tr>
        <w:trPr/>
        <w:tc>
          <w:tcPr>
            <w:tcW w:w="1355"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ind w:left="75" w:right="75" w:hanging="0"/>
              <w:contextualSpacing/>
              <w:jc w:val="both"/>
              <w:rPr>
                <w:rFonts w:cs="Times New Roman"/>
                <w:color w:val="000000"/>
                <w:sz w:val="24"/>
                <w:szCs w:val="24"/>
              </w:rPr>
            </w:pPr>
            <w:r>
              <w:rPr>
                <w:rFonts w:cs="Times New Roman"/>
                <w:color w:val="000000"/>
                <w:sz w:val="24"/>
                <w:szCs w:val="24"/>
              </w:rPr>
            </w:r>
          </w:p>
        </w:tc>
        <w:tc>
          <w:tcPr>
            <w:tcW w:w="28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 </w:t>
            </w:r>
            <w:r>
              <w:rPr>
                <w:rFonts w:cs="Times New Roman"/>
                <w:color w:val="000000"/>
                <w:sz w:val="24"/>
                <w:szCs w:val="24"/>
              </w:rPr>
              <w:t>1.1</w:t>
            </w:r>
          </w:p>
        </w:tc>
        <w:tc>
          <w:tcPr>
            <w:tcW w:w="54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lang w:val="ru-RU"/>
              </w:rPr>
              <w:t>Науки о человеке (анатомия, физиология, психология,</w:t>
            </w:r>
            <w:r>
              <w:rPr>
                <w:rFonts w:cs="Times New Roman"/>
                <w:color w:val="000000"/>
                <w:sz w:val="24"/>
                <w:szCs w:val="24"/>
              </w:rPr>
              <w:t> </w:t>
            </w:r>
            <w:r>
              <w:rPr>
                <w:rFonts w:cs="Times New Roman"/>
                <w:color w:val="000000"/>
                <w:sz w:val="24"/>
                <w:szCs w:val="24"/>
                <w:lang w:val="ru-RU"/>
              </w:rPr>
              <w:t xml:space="preserve">антропология, гигиена, санитария, экология человека). Методы изучения организма человека. Значение знаний о человеке для самопознания и сохранения здоровья. </w:t>
            </w:r>
            <w:r>
              <w:rPr>
                <w:rFonts w:cs="Times New Roman"/>
                <w:color w:val="000000"/>
                <w:sz w:val="24"/>
                <w:szCs w:val="24"/>
              </w:rPr>
              <w:t>Особенности человека как биосоциального существа</w:t>
            </w:r>
          </w:p>
        </w:tc>
      </w:tr>
      <w:tr>
        <w:trPr/>
        <w:tc>
          <w:tcPr>
            <w:tcW w:w="1355"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ind w:left="75" w:right="75" w:hanging="0"/>
              <w:contextualSpacing/>
              <w:jc w:val="both"/>
              <w:rPr>
                <w:rFonts w:cs="Times New Roman"/>
                <w:color w:val="000000"/>
                <w:sz w:val="24"/>
                <w:szCs w:val="24"/>
              </w:rPr>
            </w:pPr>
            <w:r>
              <w:rPr>
                <w:rFonts w:cs="Times New Roman"/>
                <w:color w:val="000000"/>
                <w:sz w:val="24"/>
                <w:szCs w:val="24"/>
              </w:rPr>
            </w:r>
          </w:p>
        </w:tc>
        <w:tc>
          <w:tcPr>
            <w:tcW w:w="28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 </w:t>
            </w:r>
            <w:r>
              <w:rPr>
                <w:rFonts w:cs="Times New Roman"/>
                <w:color w:val="000000"/>
                <w:sz w:val="24"/>
                <w:szCs w:val="24"/>
              </w:rPr>
              <w:t>1.2</w:t>
            </w:r>
          </w:p>
        </w:tc>
        <w:tc>
          <w:tcPr>
            <w:tcW w:w="54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lang w:val="ru-RU"/>
              </w:rPr>
              <w:t xml:space="preserve">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w:t>
            </w:r>
            <w:r>
              <w:rPr>
                <w:rFonts w:cs="Times New Roman"/>
                <w:color w:val="000000"/>
                <w:sz w:val="24"/>
                <w:szCs w:val="24"/>
              </w:rPr>
              <w:t>Человеческие расы</w:t>
            </w:r>
          </w:p>
        </w:tc>
      </w:tr>
      <w:tr>
        <w:trPr/>
        <w:tc>
          <w:tcPr>
            <w:tcW w:w="1355"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2</w:t>
            </w:r>
          </w:p>
        </w:tc>
        <w:tc>
          <w:tcPr>
            <w:tcW w:w="8283"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Структура организма человека</w:t>
            </w:r>
          </w:p>
        </w:tc>
      </w:tr>
      <w:tr>
        <w:trPr/>
        <w:tc>
          <w:tcPr>
            <w:tcW w:w="1355"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ind w:left="75" w:right="75" w:hanging="0"/>
              <w:contextualSpacing/>
              <w:jc w:val="both"/>
              <w:rPr>
                <w:rFonts w:cs="Times New Roman"/>
                <w:color w:val="000000"/>
                <w:sz w:val="24"/>
                <w:szCs w:val="24"/>
              </w:rPr>
            </w:pPr>
            <w:r>
              <w:rPr>
                <w:rFonts w:cs="Times New Roman"/>
                <w:color w:val="000000"/>
                <w:sz w:val="24"/>
                <w:szCs w:val="24"/>
              </w:rPr>
            </w:r>
          </w:p>
        </w:tc>
        <w:tc>
          <w:tcPr>
            <w:tcW w:w="28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 </w:t>
            </w:r>
            <w:r>
              <w:rPr>
                <w:rFonts w:cs="Times New Roman"/>
                <w:color w:val="000000"/>
                <w:sz w:val="24"/>
                <w:szCs w:val="24"/>
              </w:rPr>
              <w:t>2.1</w:t>
            </w:r>
          </w:p>
        </w:tc>
        <w:tc>
          <w:tcPr>
            <w:tcW w:w="54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lang w:val="ru-RU"/>
              </w:rPr>
              <w:t xml:space="preserve">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w:t>
            </w:r>
            <w:r>
              <w:rPr>
                <w:rFonts w:cs="Times New Roman"/>
                <w:color w:val="000000"/>
                <w:sz w:val="24"/>
                <w:szCs w:val="24"/>
              </w:rPr>
              <w:t>Митоз, мейоз. Соматические и половые клетки. Стволовые клетки</w:t>
            </w:r>
          </w:p>
        </w:tc>
      </w:tr>
      <w:tr>
        <w:trPr/>
        <w:tc>
          <w:tcPr>
            <w:tcW w:w="1355"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ind w:left="75" w:right="75" w:hanging="0"/>
              <w:contextualSpacing/>
              <w:jc w:val="both"/>
              <w:rPr>
                <w:rFonts w:cs="Times New Roman"/>
                <w:color w:val="000000"/>
                <w:sz w:val="24"/>
                <w:szCs w:val="24"/>
              </w:rPr>
            </w:pPr>
            <w:r>
              <w:rPr>
                <w:rFonts w:cs="Times New Roman"/>
                <w:color w:val="000000"/>
                <w:sz w:val="24"/>
                <w:szCs w:val="24"/>
              </w:rPr>
            </w:r>
          </w:p>
        </w:tc>
        <w:tc>
          <w:tcPr>
            <w:tcW w:w="28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 </w:t>
            </w:r>
            <w:r>
              <w:rPr>
                <w:rFonts w:cs="Times New Roman"/>
                <w:color w:val="000000"/>
                <w:sz w:val="24"/>
                <w:szCs w:val="24"/>
              </w:rPr>
              <w:t>2.2</w:t>
            </w:r>
          </w:p>
        </w:tc>
        <w:tc>
          <w:tcPr>
            <w:tcW w:w="54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lang w:val="ru-RU"/>
              </w:rPr>
              <w:t xml:space="preserve">Типы тканей организма человека: эпителиальные, соединительные, мышечные, нервная. Свойства тканей, их функции. Органы и системы органов. Организм как единое целое. </w:t>
            </w:r>
            <w:r>
              <w:rPr>
                <w:rFonts w:cs="Times New Roman"/>
                <w:color w:val="000000"/>
                <w:sz w:val="24"/>
                <w:szCs w:val="24"/>
              </w:rPr>
              <w:t>Взаимосвязь органов и систем как основа гомеостаза</w:t>
            </w:r>
          </w:p>
        </w:tc>
      </w:tr>
      <w:tr>
        <w:trPr/>
        <w:tc>
          <w:tcPr>
            <w:tcW w:w="1355"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3 </w:t>
            </w:r>
          </w:p>
        </w:tc>
        <w:tc>
          <w:tcPr>
            <w:tcW w:w="8283"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Нейрогуморальная регуляция  </w:t>
            </w:r>
          </w:p>
        </w:tc>
      </w:tr>
      <w:tr>
        <w:trPr/>
        <w:tc>
          <w:tcPr>
            <w:tcW w:w="1355"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ind w:left="75" w:right="75" w:hanging="0"/>
              <w:contextualSpacing/>
              <w:jc w:val="both"/>
              <w:rPr>
                <w:rFonts w:cs="Times New Roman"/>
                <w:color w:val="000000"/>
                <w:sz w:val="24"/>
                <w:szCs w:val="24"/>
              </w:rPr>
            </w:pPr>
            <w:r>
              <w:rPr>
                <w:rFonts w:cs="Times New Roman"/>
                <w:color w:val="000000"/>
                <w:sz w:val="24"/>
                <w:szCs w:val="24"/>
              </w:rPr>
            </w:r>
          </w:p>
        </w:tc>
        <w:tc>
          <w:tcPr>
            <w:tcW w:w="28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3.1</w:t>
            </w:r>
          </w:p>
        </w:tc>
        <w:tc>
          <w:tcPr>
            <w:tcW w:w="54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280"/>
              <w:contextualSpacing/>
              <w:jc w:val="both"/>
              <w:rPr>
                <w:rFonts w:cs="Times New Roman"/>
                <w:color w:val="000000"/>
                <w:sz w:val="24"/>
                <w:szCs w:val="24"/>
                <w:lang w:val="ru-RU"/>
              </w:rPr>
            </w:pPr>
            <w:r>
              <w:rPr>
                <w:rFonts w:cs="Times New Roman"/>
                <w:color w:val="000000"/>
                <w:sz w:val="24"/>
                <w:szCs w:val="24"/>
                <w:lang w:val="ru-RU"/>
              </w:rPr>
              <w:t>Нервная система человека, её организация и значение. Нейроны, нервы, нервные узлы. Рефлекс. Рефлекторная дуга. Рецепторы. Двухнейронные и трёхнейронные рефлекторные дуги. Спинной мозг, его строение и функции. Рефлексы спинного мозга.</w:t>
            </w:r>
          </w:p>
          <w:p>
            <w:pPr>
              <w:pStyle w:val="Normal"/>
              <w:widowControl w:val="false"/>
              <w:spacing w:lineRule="auto" w:line="360" w:before="280" w:after="0"/>
              <w:contextualSpacing/>
              <w:jc w:val="both"/>
              <w:rPr>
                <w:rFonts w:cs="Times New Roman"/>
                <w:color w:val="000000"/>
                <w:sz w:val="24"/>
                <w:szCs w:val="24"/>
              </w:rPr>
            </w:pPr>
            <w:r>
              <w:rPr>
                <w:rFonts w:cs="Times New Roman"/>
                <w:color w:val="000000"/>
                <w:sz w:val="24"/>
                <w:szCs w:val="24"/>
                <w:lang w:val="ru-RU"/>
              </w:rPr>
              <w:t xml:space="preserve">Головной мозг, его строение и функции. Большие полушария. Рефлексы головного мозга.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 </w:t>
            </w:r>
            <w:r>
              <w:rPr>
                <w:rFonts w:cs="Times New Roman"/>
                <w:color w:val="000000"/>
                <w:sz w:val="24"/>
                <w:szCs w:val="24"/>
              </w:rPr>
              <w:t>Нарушения в работе нервной системы</w:t>
            </w:r>
          </w:p>
        </w:tc>
      </w:tr>
      <w:tr>
        <w:trPr/>
        <w:tc>
          <w:tcPr>
            <w:tcW w:w="1355"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ind w:left="75" w:right="75" w:hanging="0"/>
              <w:contextualSpacing/>
              <w:jc w:val="both"/>
              <w:rPr>
                <w:rFonts w:cs="Times New Roman"/>
                <w:color w:val="000000"/>
                <w:sz w:val="24"/>
                <w:szCs w:val="24"/>
              </w:rPr>
            </w:pPr>
            <w:r>
              <w:rPr>
                <w:rFonts w:cs="Times New Roman"/>
                <w:color w:val="000000"/>
                <w:sz w:val="24"/>
                <w:szCs w:val="24"/>
              </w:rPr>
            </w:r>
          </w:p>
        </w:tc>
        <w:tc>
          <w:tcPr>
            <w:tcW w:w="28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3.2</w:t>
            </w:r>
          </w:p>
        </w:tc>
        <w:tc>
          <w:tcPr>
            <w:tcW w:w="54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color w:val="000000"/>
                <w:sz w:val="24"/>
                <w:szCs w:val="24"/>
                <w:lang w:val="ru-RU"/>
              </w:rP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tc>
      </w:tr>
      <w:tr>
        <w:trPr/>
        <w:tc>
          <w:tcPr>
            <w:tcW w:w="1355"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4</w:t>
            </w:r>
          </w:p>
        </w:tc>
        <w:tc>
          <w:tcPr>
            <w:tcW w:w="8283"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Опора и движение</w:t>
            </w:r>
          </w:p>
        </w:tc>
      </w:tr>
      <w:tr>
        <w:trPr/>
        <w:tc>
          <w:tcPr>
            <w:tcW w:w="1355"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ind w:left="75" w:right="75" w:hanging="0"/>
              <w:contextualSpacing/>
              <w:jc w:val="both"/>
              <w:rPr>
                <w:rFonts w:cs="Times New Roman"/>
                <w:color w:val="000000"/>
                <w:sz w:val="24"/>
                <w:szCs w:val="24"/>
              </w:rPr>
            </w:pPr>
            <w:r>
              <w:rPr>
                <w:rFonts w:cs="Times New Roman"/>
                <w:color w:val="000000"/>
                <w:sz w:val="24"/>
                <w:szCs w:val="24"/>
              </w:rPr>
            </w:r>
          </w:p>
        </w:tc>
        <w:tc>
          <w:tcPr>
            <w:tcW w:w="28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 </w:t>
            </w:r>
            <w:r>
              <w:rPr>
                <w:rFonts w:cs="Times New Roman"/>
                <w:color w:val="000000"/>
                <w:sz w:val="24"/>
                <w:szCs w:val="24"/>
              </w:rPr>
              <w:t>4.1</w:t>
            </w:r>
          </w:p>
        </w:tc>
        <w:tc>
          <w:tcPr>
            <w:tcW w:w="54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lang w:val="ru-RU"/>
              </w:rPr>
              <w:t xml:space="preserve">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w:t>
            </w:r>
            <w:r>
              <w:rPr>
                <w:rFonts w:cs="Times New Roman"/>
                <w:color w:val="000000"/>
                <w:sz w:val="24"/>
                <w:szCs w:val="24"/>
              </w:rPr>
              <w:t>Особенности скелета человека, связанные с прямохождением и трудовой деятельностью</w:t>
            </w:r>
          </w:p>
        </w:tc>
      </w:tr>
      <w:tr>
        <w:trPr/>
        <w:tc>
          <w:tcPr>
            <w:tcW w:w="1355"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ind w:left="75" w:right="75" w:hanging="0"/>
              <w:contextualSpacing/>
              <w:jc w:val="both"/>
              <w:rPr>
                <w:rFonts w:cs="Times New Roman"/>
                <w:color w:val="000000"/>
                <w:sz w:val="24"/>
                <w:szCs w:val="24"/>
              </w:rPr>
            </w:pPr>
            <w:r>
              <w:rPr>
                <w:rFonts w:cs="Times New Roman"/>
                <w:color w:val="000000"/>
                <w:sz w:val="24"/>
                <w:szCs w:val="24"/>
              </w:rPr>
            </w:r>
          </w:p>
        </w:tc>
        <w:tc>
          <w:tcPr>
            <w:tcW w:w="28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 </w:t>
            </w:r>
            <w:r>
              <w:rPr>
                <w:rFonts w:cs="Times New Roman"/>
                <w:color w:val="000000"/>
                <w:sz w:val="24"/>
                <w:szCs w:val="24"/>
              </w:rPr>
              <w:t>4.2</w:t>
            </w:r>
          </w:p>
        </w:tc>
        <w:tc>
          <w:tcPr>
            <w:tcW w:w="54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lang w:val="ru-RU"/>
              </w:rPr>
              <w:t xml:space="preserve">Мышечная система. Строение и функции скелетных мышц. Работа мышц: статическая и динамическая; мышцы сгибатели и разгибатели. </w:t>
            </w:r>
            <w:r>
              <w:rPr>
                <w:rFonts w:cs="Times New Roman"/>
                <w:color w:val="000000"/>
                <w:sz w:val="24"/>
                <w:szCs w:val="24"/>
              </w:rPr>
              <w:t>Утомление мышц. Гиподинамия. Роль двигательной активности в сохранении здоровья</w:t>
            </w:r>
          </w:p>
        </w:tc>
      </w:tr>
      <w:tr>
        <w:trPr/>
        <w:tc>
          <w:tcPr>
            <w:tcW w:w="1355"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ind w:left="75" w:right="75" w:hanging="0"/>
              <w:contextualSpacing/>
              <w:jc w:val="both"/>
              <w:rPr>
                <w:rFonts w:cs="Times New Roman"/>
                <w:color w:val="000000"/>
                <w:sz w:val="24"/>
                <w:szCs w:val="24"/>
              </w:rPr>
            </w:pPr>
            <w:r>
              <w:rPr>
                <w:rFonts w:cs="Times New Roman"/>
                <w:color w:val="000000"/>
                <w:sz w:val="24"/>
                <w:szCs w:val="24"/>
              </w:rPr>
            </w:r>
          </w:p>
        </w:tc>
        <w:tc>
          <w:tcPr>
            <w:tcW w:w="28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 </w:t>
            </w:r>
            <w:r>
              <w:rPr>
                <w:rFonts w:cs="Times New Roman"/>
                <w:color w:val="000000"/>
                <w:sz w:val="24"/>
                <w:szCs w:val="24"/>
              </w:rPr>
              <w:t>4.3</w:t>
            </w:r>
          </w:p>
        </w:tc>
        <w:tc>
          <w:tcPr>
            <w:tcW w:w="54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lang w:val="ru-RU"/>
              </w:rPr>
              <w:t>Нарушения опорно-двигательной системы. Возрастные изменения в строении костей. Нарушение осанки. Предупреждение искривления позвоночника</w:t>
            </w:r>
            <w:r>
              <w:rPr>
                <w:rFonts w:cs="Times New Roman"/>
                <w:color w:val="000000"/>
                <w:sz w:val="24"/>
                <w:szCs w:val="24"/>
              </w:rPr>
              <w:t> </w:t>
            </w:r>
            <w:r>
              <w:rPr>
                <w:rFonts w:cs="Times New Roman"/>
                <w:color w:val="000000"/>
                <w:sz w:val="24"/>
                <w:szCs w:val="24"/>
                <w:lang w:val="ru-RU"/>
              </w:rPr>
              <w:t xml:space="preserve">и развития плоскостопия. Профилактика травматизма. </w:t>
            </w:r>
            <w:r>
              <w:rPr>
                <w:rFonts w:cs="Times New Roman"/>
                <w:color w:val="000000"/>
                <w:sz w:val="24"/>
                <w:szCs w:val="24"/>
              </w:rPr>
              <w:t>Первая помощь при травмах опорно-двигательного аппарата</w:t>
            </w:r>
          </w:p>
        </w:tc>
      </w:tr>
      <w:tr>
        <w:trPr/>
        <w:tc>
          <w:tcPr>
            <w:tcW w:w="1355"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5</w:t>
            </w:r>
          </w:p>
        </w:tc>
        <w:tc>
          <w:tcPr>
            <w:tcW w:w="8283"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Внутренняя среда организма</w:t>
            </w:r>
          </w:p>
        </w:tc>
      </w:tr>
      <w:tr>
        <w:trPr/>
        <w:tc>
          <w:tcPr>
            <w:tcW w:w="1355"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ind w:left="75" w:right="75" w:hanging="0"/>
              <w:contextualSpacing/>
              <w:jc w:val="both"/>
              <w:rPr>
                <w:rFonts w:cs="Times New Roman"/>
                <w:color w:val="000000"/>
                <w:sz w:val="24"/>
                <w:szCs w:val="24"/>
              </w:rPr>
            </w:pPr>
            <w:r>
              <w:rPr>
                <w:rFonts w:cs="Times New Roman"/>
                <w:color w:val="000000"/>
                <w:sz w:val="24"/>
                <w:szCs w:val="24"/>
              </w:rPr>
            </w:r>
          </w:p>
        </w:tc>
        <w:tc>
          <w:tcPr>
            <w:tcW w:w="28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 </w:t>
            </w:r>
            <w:r>
              <w:rPr>
                <w:rFonts w:cs="Times New Roman"/>
                <w:color w:val="000000"/>
                <w:sz w:val="24"/>
                <w:szCs w:val="24"/>
              </w:rPr>
              <w:t>5.1</w:t>
            </w:r>
          </w:p>
        </w:tc>
        <w:tc>
          <w:tcPr>
            <w:tcW w:w="54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lang w:val="ru-RU"/>
              </w:rPr>
              <w:t xml:space="preserve">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w:t>
            </w:r>
            <w:r>
              <w:rPr>
                <w:rFonts w:cs="Times New Roman"/>
                <w:color w:val="000000"/>
                <w:sz w:val="24"/>
                <w:szCs w:val="24"/>
              </w:rPr>
              <w:t>Резус-фактор. Переливание крови. Донорство</w:t>
            </w:r>
          </w:p>
        </w:tc>
      </w:tr>
      <w:tr>
        <w:trPr/>
        <w:tc>
          <w:tcPr>
            <w:tcW w:w="1355"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ind w:left="75" w:right="75" w:hanging="0"/>
              <w:contextualSpacing/>
              <w:jc w:val="both"/>
              <w:rPr>
                <w:rFonts w:cs="Times New Roman"/>
                <w:color w:val="000000"/>
                <w:sz w:val="24"/>
                <w:szCs w:val="24"/>
              </w:rPr>
            </w:pPr>
            <w:r>
              <w:rPr>
                <w:rFonts w:cs="Times New Roman"/>
                <w:color w:val="000000"/>
                <w:sz w:val="24"/>
                <w:szCs w:val="24"/>
              </w:rPr>
            </w:r>
          </w:p>
        </w:tc>
        <w:tc>
          <w:tcPr>
            <w:tcW w:w="28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 </w:t>
            </w:r>
            <w:r>
              <w:rPr>
                <w:rFonts w:cs="Times New Roman"/>
                <w:color w:val="000000"/>
                <w:sz w:val="24"/>
                <w:szCs w:val="24"/>
              </w:rPr>
              <w:t>5.2</w:t>
            </w:r>
          </w:p>
        </w:tc>
        <w:tc>
          <w:tcPr>
            <w:tcW w:w="54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color w:val="000000"/>
                <w:sz w:val="24"/>
                <w:szCs w:val="24"/>
                <w:lang w:val="ru-RU"/>
              </w:rPr>
              <w:t>Иммунитет и его виды. 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 Вилочковая железа, лимфатические узлы. Вакцины и лечебные сыворотки. Значение работ Л. Пастера и И.И. Мечникова по изучению иммунитета</w:t>
            </w:r>
          </w:p>
        </w:tc>
      </w:tr>
      <w:tr>
        <w:trPr/>
        <w:tc>
          <w:tcPr>
            <w:tcW w:w="1355"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6</w:t>
            </w:r>
          </w:p>
        </w:tc>
        <w:tc>
          <w:tcPr>
            <w:tcW w:w="8283"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Кровообращение</w:t>
            </w:r>
          </w:p>
        </w:tc>
      </w:tr>
      <w:tr>
        <w:trPr/>
        <w:tc>
          <w:tcPr>
            <w:tcW w:w="1355"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ind w:left="75" w:right="75" w:hanging="0"/>
              <w:contextualSpacing/>
              <w:jc w:val="both"/>
              <w:rPr>
                <w:rFonts w:cs="Times New Roman"/>
                <w:color w:val="000000"/>
                <w:sz w:val="24"/>
                <w:szCs w:val="24"/>
              </w:rPr>
            </w:pPr>
            <w:r>
              <w:rPr>
                <w:rFonts w:cs="Times New Roman"/>
                <w:color w:val="000000"/>
                <w:sz w:val="24"/>
                <w:szCs w:val="24"/>
              </w:rPr>
            </w:r>
          </w:p>
        </w:tc>
        <w:tc>
          <w:tcPr>
            <w:tcW w:w="28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 </w:t>
            </w:r>
            <w:r>
              <w:rPr>
                <w:rFonts w:cs="Times New Roman"/>
                <w:color w:val="000000"/>
                <w:sz w:val="24"/>
                <w:szCs w:val="24"/>
              </w:rPr>
              <w:t>6.1</w:t>
            </w:r>
          </w:p>
        </w:tc>
        <w:tc>
          <w:tcPr>
            <w:tcW w:w="54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lang w:val="ru-RU"/>
              </w:rPr>
              <w:t xml:space="preserve">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w:t>
            </w:r>
            <w:r>
              <w:rPr>
                <w:rFonts w:cs="Times New Roman"/>
                <w:color w:val="000000"/>
                <w:sz w:val="24"/>
                <w:szCs w:val="24"/>
              </w:rPr>
              <w:t>Лимфатическая система, лимфоотток. Регуляция деятельности сердца и сосудов</w:t>
            </w:r>
          </w:p>
        </w:tc>
      </w:tr>
      <w:tr>
        <w:trPr/>
        <w:tc>
          <w:tcPr>
            <w:tcW w:w="1355"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ind w:left="75" w:right="75" w:hanging="0"/>
              <w:contextualSpacing/>
              <w:jc w:val="both"/>
              <w:rPr>
                <w:rFonts w:cs="Times New Roman"/>
                <w:color w:val="000000"/>
                <w:sz w:val="24"/>
                <w:szCs w:val="24"/>
              </w:rPr>
            </w:pPr>
            <w:r>
              <w:rPr>
                <w:rFonts w:cs="Times New Roman"/>
                <w:color w:val="000000"/>
                <w:sz w:val="24"/>
                <w:szCs w:val="24"/>
              </w:rPr>
            </w:r>
          </w:p>
        </w:tc>
        <w:tc>
          <w:tcPr>
            <w:tcW w:w="28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 </w:t>
            </w:r>
            <w:r>
              <w:rPr>
                <w:rFonts w:cs="Times New Roman"/>
                <w:color w:val="000000"/>
                <w:sz w:val="24"/>
                <w:szCs w:val="24"/>
              </w:rPr>
              <w:t>6.2</w:t>
            </w:r>
          </w:p>
        </w:tc>
        <w:tc>
          <w:tcPr>
            <w:tcW w:w="54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lang w:val="ru-RU"/>
              </w:rPr>
              <w:t xml:space="preserve">Гигиена сердечно-сосудистой системы. Профилактика сердечно-сосудистых заболеваний. </w:t>
            </w:r>
            <w:r>
              <w:rPr>
                <w:rFonts w:cs="Times New Roman"/>
                <w:color w:val="000000"/>
                <w:sz w:val="24"/>
                <w:szCs w:val="24"/>
              </w:rPr>
              <w:t>Первая помощь при кровотечениях</w:t>
            </w:r>
          </w:p>
        </w:tc>
      </w:tr>
      <w:tr>
        <w:trPr/>
        <w:tc>
          <w:tcPr>
            <w:tcW w:w="1355"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7 </w:t>
            </w:r>
          </w:p>
        </w:tc>
        <w:tc>
          <w:tcPr>
            <w:tcW w:w="8283"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Дыхание</w:t>
            </w:r>
          </w:p>
        </w:tc>
      </w:tr>
      <w:tr>
        <w:trPr/>
        <w:tc>
          <w:tcPr>
            <w:tcW w:w="1355"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ind w:left="75" w:right="75" w:hanging="0"/>
              <w:contextualSpacing/>
              <w:jc w:val="both"/>
              <w:rPr>
                <w:rFonts w:cs="Times New Roman"/>
                <w:color w:val="000000"/>
                <w:sz w:val="24"/>
                <w:szCs w:val="24"/>
              </w:rPr>
            </w:pPr>
            <w:r>
              <w:rPr>
                <w:rFonts w:cs="Times New Roman"/>
                <w:color w:val="000000"/>
                <w:sz w:val="24"/>
                <w:szCs w:val="24"/>
              </w:rPr>
            </w:r>
          </w:p>
        </w:tc>
        <w:tc>
          <w:tcPr>
            <w:tcW w:w="28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 </w:t>
            </w:r>
            <w:r>
              <w:rPr>
                <w:rFonts w:cs="Times New Roman"/>
                <w:color w:val="000000"/>
                <w:sz w:val="24"/>
                <w:szCs w:val="24"/>
              </w:rPr>
              <w:t>7.1</w:t>
            </w:r>
          </w:p>
        </w:tc>
        <w:tc>
          <w:tcPr>
            <w:tcW w:w="54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lang w:val="ru-RU"/>
              </w:rPr>
              <w:t>Дыхание и его значение. Органы дыхания. Лёгкие.</w:t>
            </w:r>
            <w:r>
              <w:rPr>
                <w:rFonts w:cs="Times New Roman"/>
                <w:color w:val="000000"/>
                <w:sz w:val="24"/>
                <w:szCs w:val="24"/>
              </w:rPr>
              <w:t> </w:t>
            </w:r>
            <w:r>
              <w:rPr>
                <w:rFonts w:cs="Times New Roman"/>
                <w:color w:val="000000"/>
                <w:sz w:val="24"/>
                <w:szCs w:val="24"/>
                <w:lang w:val="ru-RU"/>
              </w:rPr>
              <w:t xml:space="preserve">Взаимосвязь строения и функций органов дыхания. Газообмен в лёгких и тканях. Жизненная ёмкость лёгких. Механизмы дыхания. </w:t>
            </w:r>
            <w:r>
              <w:rPr>
                <w:rFonts w:cs="Times New Roman"/>
                <w:color w:val="000000"/>
                <w:sz w:val="24"/>
                <w:szCs w:val="24"/>
              </w:rPr>
              <w:t>Дыхательные движения. Регуляция дыхания</w:t>
            </w:r>
          </w:p>
        </w:tc>
      </w:tr>
      <w:tr>
        <w:trPr/>
        <w:tc>
          <w:tcPr>
            <w:tcW w:w="1355"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ind w:left="75" w:right="75" w:hanging="0"/>
              <w:contextualSpacing/>
              <w:jc w:val="both"/>
              <w:rPr>
                <w:rFonts w:cs="Times New Roman"/>
                <w:color w:val="000000"/>
                <w:sz w:val="24"/>
                <w:szCs w:val="24"/>
              </w:rPr>
            </w:pPr>
            <w:r>
              <w:rPr>
                <w:rFonts w:cs="Times New Roman"/>
                <w:color w:val="000000"/>
                <w:sz w:val="24"/>
                <w:szCs w:val="24"/>
              </w:rPr>
            </w:r>
          </w:p>
        </w:tc>
        <w:tc>
          <w:tcPr>
            <w:tcW w:w="28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 </w:t>
            </w:r>
            <w:r>
              <w:rPr>
                <w:rFonts w:cs="Times New Roman"/>
                <w:color w:val="000000"/>
                <w:sz w:val="24"/>
                <w:szCs w:val="24"/>
              </w:rPr>
              <w:t>7.2</w:t>
            </w:r>
          </w:p>
        </w:tc>
        <w:tc>
          <w:tcPr>
            <w:tcW w:w="54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lang w:val="ru-RU"/>
              </w:rPr>
              <w:t xml:space="preserve">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Реанимация. Охрана воздушной среды. </w:t>
            </w:r>
            <w:r>
              <w:rPr>
                <w:rFonts w:cs="Times New Roman"/>
                <w:color w:val="000000"/>
                <w:sz w:val="24"/>
                <w:szCs w:val="24"/>
              </w:rPr>
              <w:t>Оказание первой помощи при поражении органов дыхания</w:t>
            </w:r>
          </w:p>
        </w:tc>
      </w:tr>
      <w:tr>
        <w:trPr/>
        <w:tc>
          <w:tcPr>
            <w:tcW w:w="1355"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8</w:t>
            </w:r>
          </w:p>
        </w:tc>
        <w:tc>
          <w:tcPr>
            <w:tcW w:w="8283"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Питание и пищеварение</w:t>
            </w:r>
          </w:p>
        </w:tc>
      </w:tr>
      <w:tr>
        <w:trPr/>
        <w:tc>
          <w:tcPr>
            <w:tcW w:w="1355"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ind w:left="75" w:right="75" w:hanging="0"/>
              <w:contextualSpacing/>
              <w:jc w:val="both"/>
              <w:rPr>
                <w:rFonts w:cs="Times New Roman"/>
                <w:color w:val="000000"/>
                <w:sz w:val="24"/>
                <w:szCs w:val="24"/>
              </w:rPr>
            </w:pPr>
            <w:r>
              <w:rPr>
                <w:rFonts w:cs="Times New Roman"/>
                <w:color w:val="000000"/>
                <w:sz w:val="24"/>
                <w:szCs w:val="24"/>
              </w:rPr>
            </w:r>
          </w:p>
        </w:tc>
        <w:tc>
          <w:tcPr>
            <w:tcW w:w="28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 </w:t>
            </w:r>
            <w:r>
              <w:rPr>
                <w:rFonts w:cs="Times New Roman"/>
                <w:color w:val="000000"/>
                <w:sz w:val="24"/>
                <w:szCs w:val="24"/>
              </w:rPr>
              <w:t>8.1</w:t>
            </w:r>
          </w:p>
        </w:tc>
        <w:tc>
          <w:tcPr>
            <w:tcW w:w="54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color w:val="000000"/>
                <w:sz w:val="24"/>
                <w:szCs w:val="24"/>
                <w:lang w:val="ru-RU"/>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tc>
      </w:tr>
      <w:tr>
        <w:trPr/>
        <w:tc>
          <w:tcPr>
            <w:tcW w:w="1355"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ind w:left="75" w:right="75" w:hanging="0"/>
              <w:contextualSpacing/>
              <w:jc w:val="both"/>
              <w:rPr>
                <w:rFonts w:cs="Times New Roman"/>
                <w:color w:val="000000"/>
                <w:sz w:val="24"/>
                <w:szCs w:val="24"/>
                <w:lang w:val="ru-RU"/>
              </w:rPr>
            </w:pPr>
            <w:r>
              <w:rPr>
                <w:rFonts w:cs="Times New Roman"/>
                <w:color w:val="000000"/>
                <w:sz w:val="24"/>
                <w:szCs w:val="24"/>
                <w:lang w:val="ru-RU"/>
              </w:rPr>
            </w:r>
          </w:p>
        </w:tc>
        <w:tc>
          <w:tcPr>
            <w:tcW w:w="28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 </w:t>
            </w:r>
            <w:r>
              <w:rPr>
                <w:rFonts w:cs="Times New Roman"/>
                <w:color w:val="000000"/>
                <w:sz w:val="24"/>
                <w:szCs w:val="24"/>
              </w:rPr>
              <w:t>8.2</w:t>
            </w:r>
          </w:p>
        </w:tc>
        <w:tc>
          <w:tcPr>
            <w:tcW w:w="54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color w:val="000000"/>
                <w:sz w:val="24"/>
                <w:szCs w:val="24"/>
                <w:lang w:val="ru-RU"/>
              </w:rPr>
              <w:t>Микробиом человека – совокупность микроорганизмов, населяющих организм человека. Регуляция пищеварения. Методы изучения органов пищеварения. Работы И.П. Павлова</w:t>
            </w:r>
          </w:p>
        </w:tc>
      </w:tr>
      <w:tr>
        <w:trPr/>
        <w:tc>
          <w:tcPr>
            <w:tcW w:w="1355"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ind w:left="75" w:right="75" w:hanging="0"/>
              <w:contextualSpacing/>
              <w:jc w:val="both"/>
              <w:rPr>
                <w:rFonts w:cs="Times New Roman"/>
                <w:color w:val="000000"/>
                <w:sz w:val="24"/>
                <w:szCs w:val="24"/>
                <w:lang w:val="ru-RU"/>
              </w:rPr>
            </w:pPr>
            <w:r>
              <w:rPr>
                <w:rFonts w:cs="Times New Roman"/>
                <w:color w:val="000000"/>
                <w:sz w:val="24"/>
                <w:szCs w:val="24"/>
                <w:lang w:val="ru-RU"/>
              </w:rPr>
            </w:r>
          </w:p>
        </w:tc>
        <w:tc>
          <w:tcPr>
            <w:tcW w:w="28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 </w:t>
            </w:r>
            <w:r>
              <w:rPr>
                <w:rFonts w:cs="Times New Roman"/>
                <w:color w:val="000000"/>
                <w:sz w:val="24"/>
                <w:szCs w:val="24"/>
              </w:rPr>
              <w:t>8.3</w:t>
            </w:r>
          </w:p>
        </w:tc>
        <w:tc>
          <w:tcPr>
            <w:tcW w:w="54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lang w:val="ru-RU"/>
              </w:rPr>
              <w:t xml:space="preserve">Гигиена питания. Предупреждение глистных и желудочно-кишечных заболеваний, пищевых отравлений. </w:t>
            </w:r>
            <w:r>
              <w:rPr>
                <w:rFonts w:cs="Times New Roman"/>
                <w:color w:val="000000"/>
                <w:sz w:val="24"/>
                <w:szCs w:val="24"/>
              </w:rPr>
              <w:t>Влияние курения и алкоголя на пищеварение</w:t>
            </w:r>
          </w:p>
        </w:tc>
      </w:tr>
      <w:tr>
        <w:trPr/>
        <w:tc>
          <w:tcPr>
            <w:tcW w:w="1355"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9</w:t>
            </w:r>
          </w:p>
        </w:tc>
        <w:tc>
          <w:tcPr>
            <w:tcW w:w="8283"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lang w:val="ru-RU"/>
              </w:rPr>
            </w:pPr>
            <w:r>
              <w:rPr>
                <w:rFonts w:cs="Times New Roman"/>
                <w:color w:val="000000"/>
                <w:sz w:val="24"/>
                <w:szCs w:val="24"/>
                <w:lang w:val="ru-RU"/>
              </w:rPr>
              <w:t>Обмен веществ и превращение энергии</w:t>
            </w:r>
          </w:p>
        </w:tc>
      </w:tr>
      <w:tr>
        <w:trPr/>
        <w:tc>
          <w:tcPr>
            <w:tcW w:w="1355"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ind w:left="75" w:right="75" w:hanging="0"/>
              <w:contextualSpacing/>
              <w:jc w:val="both"/>
              <w:rPr>
                <w:rFonts w:cs="Times New Roman"/>
                <w:color w:val="000000"/>
                <w:sz w:val="24"/>
                <w:szCs w:val="24"/>
                <w:lang w:val="ru-RU"/>
              </w:rPr>
            </w:pPr>
            <w:r>
              <w:rPr>
                <w:rFonts w:cs="Times New Roman"/>
                <w:color w:val="000000"/>
                <w:sz w:val="24"/>
                <w:szCs w:val="24"/>
                <w:lang w:val="ru-RU"/>
              </w:rPr>
            </w:r>
          </w:p>
        </w:tc>
        <w:tc>
          <w:tcPr>
            <w:tcW w:w="28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 </w:t>
            </w:r>
            <w:r>
              <w:rPr>
                <w:rFonts w:cs="Times New Roman"/>
                <w:color w:val="000000"/>
                <w:sz w:val="24"/>
                <w:szCs w:val="24"/>
              </w:rPr>
              <w:t>9.1</w:t>
            </w:r>
          </w:p>
        </w:tc>
        <w:tc>
          <w:tcPr>
            <w:tcW w:w="54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lang w:val="ru-RU"/>
              </w:rPr>
            </w:pPr>
            <w:r>
              <w:rPr>
                <w:rFonts w:cs="Times New Roman"/>
                <w:color w:val="000000"/>
                <w:sz w:val="24"/>
                <w:szCs w:val="24"/>
                <w:lang w:val="ru-RU"/>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tc>
      </w:tr>
      <w:tr>
        <w:trPr/>
        <w:tc>
          <w:tcPr>
            <w:tcW w:w="1355"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ind w:left="75" w:right="75" w:hanging="0"/>
              <w:contextualSpacing/>
              <w:jc w:val="both"/>
              <w:rPr>
                <w:rFonts w:cs="Times New Roman"/>
                <w:color w:val="000000"/>
                <w:sz w:val="24"/>
                <w:szCs w:val="24"/>
                <w:lang w:val="ru-RU"/>
              </w:rPr>
            </w:pPr>
            <w:r>
              <w:rPr>
                <w:rFonts w:cs="Times New Roman"/>
                <w:color w:val="000000"/>
                <w:sz w:val="24"/>
                <w:szCs w:val="24"/>
                <w:lang w:val="ru-RU"/>
              </w:rPr>
            </w:r>
          </w:p>
        </w:tc>
        <w:tc>
          <w:tcPr>
            <w:tcW w:w="28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 </w:t>
            </w:r>
            <w:r>
              <w:rPr>
                <w:rFonts w:cs="Times New Roman"/>
                <w:color w:val="000000"/>
                <w:sz w:val="24"/>
                <w:szCs w:val="24"/>
              </w:rPr>
              <w:t>9.2</w:t>
            </w:r>
          </w:p>
        </w:tc>
        <w:tc>
          <w:tcPr>
            <w:tcW w:w="54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lang w:val="ru-RU"/>
              </w:rPr>
              <w:t xml:space="preserve">Витамины и их роль для организма. Поступление витаминов с пищей. Синтез витаминов в организме. </w:t>
            </w:r>
            <w:r>
              <w:rPr>
                <w:rFonts w:cs="Times New Roman"/>
                <w:color w:val="000000"/>
                <w:sz w:val="24"/>
                <w:szCs w:val="24"/>
              </w:rPr>
              <w:t>Авитаминозы и гиповитаминозы. Сохранение витаминов в пище</w:t>
            </w:r>
          </w:p>
        </w:tc>
      </w:tr>
      <w:tr>
        <w:trPr/>
        <w:tc>
          <w:tcPr>
            <w:tcW w:w="1355"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ind w:left="75" w:right="75" w:hanging="0"/>
              <w:contextualSpacing/>
              <w:jc w:val="both"/>
              <w:rPr>
                <w:rFonts w:cs="Times New Roman"/>
                <w:color w:val="000000"/>
                <w:sz w:val="24"/>
                <w:szCs w:val="24"/>
              </w:rPr>
            </w:pPr>
            <w:r>
              <w:rPr>
                <w:rFonts w:cs="Times New Roman"/>
                <w:color w:val="000000"/>
                <w:sz w:val="24"/>
                <w:szCs w:val="24"/>
              </w:rPr>
            </w:r>
          </w:p>
        </w:tc>
        <w:tc>
          <w:tcPr>
            <w:tcW w:w="28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 </w:t>
            </w:r>
            <w:r>
              <w:rPr>
                <w:rFonts w:cs="Times New Roman"/>
                <w:color w:val="000000"/>
                <w:sz w:val="24"/>
                <w:szCs w:val="24"/>
              </w:rPr>
              <w:t>9.3</w:t>
            </w:r>
          </w:p>
        </w:tc>
        <w:tc>
          <w:tcPr>
            <w:tcW w:w="54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lang w:val="ru-RU"/>
              </w:rPr>
              <w:t xml:space="preserve">Нормы и режим питания. Рациональное питание - фактор укрепления здоровья. </w:t>
            </w:r>
            <w:r>
              <w:rPr>
                <w:rFonts w:cs="Times New Roman"/>
                <w:color w:val="000000"/>
                <w:sz w:val="24"/>
                <w:szCs w:val="24"/>
              </w:rPr>
              <w:t>Нарушение обмена веществ</w:t>
            </w:r>
          </w:p>
        </w:tc>
      </w:tr>
      <w:tr>
        <w:trPr/>
        <w:tc>
          <w:tcPr>
            <w:tcW w:w="1355"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10</w:t>
            </w:r>
          </w:p>
        </w:tc>
        <w:tc>
          <w:tcPr>
            <w:tcW w:w="8283"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Кожа  </w:t>
            </w:r>
          </w:p>
        </w:tc>
      </w:tr>
      <w:tr>
        <w:trPr/>
        <w:tc>
          <w:tcPr>
            <w:tcW w:w="1355"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ind w:left="75" w:right="75" w:hanging="0"/>
              <w:contextualSpacing/>
              <w:jc w:val="both"/>
              <w:rPr>
                <w:rFonts w:cs="Times New Roman"/>
                <w:color w:val="000000"/>
                <w:sz w:val="24"/>
                <w:szCs w:val="24"/>
              </w:rPr>
            </w:pPr>
            <w:r>
              <w:rPr>
                <w:rFonts w:cs="Times New Roman"/>
                <w:color w:val="000000"/>
                <w:sz w:val="24"/>
                <w:szCs w:val="24"/>
              </w:rPr>
            </w:r>
          </w:p>
        </w:tc>
        <w:tc>
          <w:tcPr>
            <w:tcW w:w="28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 </w:t>
            </w:r>
            <w:r>
              <w:rPr>
                <w:rFonts w:cs="Times New Roman"/>
                <w:color w:val="000000"/>
                <w:sz w:val="24"/>
                <w:szCs w:val="24"/>
              </w:rPr>
              <w:t>10.1</w:t>
            </w:r>
          </w:p>
        </w:tc>
        <w:tc>
          <w:tcPr>
            <w:tcW w:w="54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color w:val="000000"/>
                <w:sz w:val="24"/>
                <w:szCs w:val="24"/>
                <w:lang w:val="ru-RU"/>
              </w:rPr>
              <w:t>Строение и функции кожи. Кожа и её производные. Кожа и терморегуляция. Влияние на кожу факторов окружающей среды</w:t>
            </w:r>
          </w:p>
        </w:tc>
      </w:tr>
      <w:tr>
        <w:trPr/>
        <w:tc>
          <w:tcPr>
            <w:tcW w:w="1355"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ind w:left="75" w:right="75" w:hanging="0"/>
              <w:contextualSpacing/>
              <w:jc w:val="both"/>
              <w:rPr>
                <w:rFonts w:cs="Times New Roman"/>
                <w:color w:val="000000"/>
                <w:sz w:val="24"/>
                <w:szCs w:val="24"/>
                <w:lang w:val="ru-RU"/>
              </w:rPr>
            </w:pPr>
            <w:r>
              <w:rPr>
                <w:rFonts w:cs="Times New Roman"/>
                <w:color w:val="000000"/>
                <w:sz w:val="24"/>
                <w:szCs w:val="24"/>
                <w:lang w:val="ru-RU"/>
              </w:rPr>
            </w:r>
          </w:p>
        </w:tc>
        <w:tc>
          <w:tcPr>
            <w:tcW w:w="28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 </w:t>
            </w:r>
            <w:r>
              <w:rPr>
                <w:rFonts w:cs="Times New Roman"/>
                <w:color w:val="000000"/>
                <w:sz w:val="24"/>
                <w:szCs w:val="24"/>
              </w:rPr>
              <w:t>10.2</w:t>
            </w:r>
          </w:p>
        </w:tc>
        <w:tc>
          <w:tcPr>
            <w:tcW w:w="54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color w:val="000000"/>
                <w:sz w:val="24"/>
                <w:szCs w:val="24"/>
                <w:lang w:val="ru-RU"/>
              </w:rPr>
              <w:t>Закаливание и его роль. Способы закаливания организма. Гигиена кожи, гигиенические требования к одежде и обуви. Заболевания кожи и их предупреждения. Профилактика и первая помощь при тепловом и солнечном ударах, ожогах и обморожениях</w:t>
            </w:r>
          </w:p>
        </w:tc>
      </w:tr>
      <w:tr>
        <w:trPr/>
        <w:tc>
          <w:tcPr>
            <w:tcW w:w="1355"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11</w:t>
            </w:r>
          </w:p>
        </w:tc>
        <w:tc>
          <w:tcPr>
            <w:tcW w:w="8283"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Выделение</w:t>
            </w:r>
          </w:p>
        </w:tc>
      </w:tr>
      <w:tr>
        <w:trPr/>
        <w:tc>
          <w:tcPr>
            <w:tcW w:w="1355"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ind w:left="75" w:right="75" w:hanging="0"/>
              <w:contextualSpacing/>
              <w:jc w:val="both"/>
              <w:rPr>
                <w:rFonts w:cs="Times New Roman"/>
                <w:color w:val="000000"/>
                <w:sz w:val="24"/>
                <w:szCs w:val="24"/>
              </w:rPr>
            </w:pPr>
            <w:r>
              <w:rPr>
                <w:rFonts w:cs="Times New Roman"/>
                <w:color w:val="000000"/>
                <w:sz w:val="24"/>
                <w:szCs w:val="24"/>
              </w:rPr>
            </w:r>
          </w:p>
        </w:tc>
        <w:tc>
          <w:tcPr>
            <w:tcW w:w="28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11.1 </w:t>
            </w:r>
          </w:p>
        </w:tc>
        <w:tc>
          <w:tcPr>
            <w:tcW w:w="54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lang w:val="ru-RU"/>
              </w:rPr>
              <w:t xml:space="preserve">Значение выделения. Органы выделения. Органы мочевыделительной системы, их строение и функции. Микроскопическое строение почки. Нефрон. Образование мочи. Регуляция мочеобразования и мочеиспускания. </w:t>
            </w:r>
            <w:r>
              <w:rPr>
                <w:rFonts w:cs="Times New Roman"/>
                <w:color w:val="000000"/>
                <w:sz w:val="24"/>
                <w:szCs w:val="24"/>
              </w:rPr>
              <w:t>Заболевания органов мочевыделительной системы, их предупреждение</w:t>
            </w:r>
          </w:p>
        </w:tc>
      </w:tr>
      <w:tr>
        <w:trPr/>
        <w:tc>
          <w:tcPr>
            <w:tcW w:w="1355"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12</w:t>
            </w:r>
          </w:p>
        </w:tc>
        <w:tc>
          <w:tcPr>
            <w:tcW w:w="8283"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Размножение и развитие</w:t>
            </w:r>
          </w:p>
        </w:tc>
      </w:tr>
      <w:tr>
        <w:trPr/>
        <w:tc>
          <w:tcPr>
            <w:tcW w:w="1355"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ind w:left="75" w:right="75" w:hanging="0"/>
              <w:contextualSpacing/>
              <w:jc w:val="both"/>
              <w:rPr>
                <w:rFonts w:cs="Times New Roman"/>
                <w:color w:val="000000"/>
                <w:sz w:val="24"/>
                <w:szCs w:val="24"/>
              </w:rPr>
            </w:pPr>
            <w:r>
              <w:rPr>
                <w:rFonts w:cs="Times New Roman"/>
                <w:color w:val="000000"/>
                <w:sz w:val="24"/>
                <w:szCs w:val="24"/>
              </w:rPr>
            </w:r>
          </w:p>
        </w:tc>
        <w:tc>
          <w:tcPr>
            <w:tcW w:w="28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 </w:t>
            </w:r>
            <w:r>
              <w:rPr>
                <w:rFonts w:cs="Times New Roman"/>
                <w:color w:val="000000"/>
                <w:sz w:val="24"/>
                <w:szCs w:val="24"/>
              </w:rPr>
              <w:t>12.1</w:t>
            </w:r>
          </w:p>
        </w:tc>
        <w:tc>
          <w:tcPr>
            <w:tcW w:w="54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lang w:val="ru-RU"/>
              </w:rPr>
              <w:t>Органы репродукции, строение и функции. Половые</w:t>
            </w:r>
            <w:r>
              <w:rPr>
                <w:rFonts w:cs="Times New Roman"/>
                <w:color w:val="000000"/>
                <w:sz w:val="24"/>
                <w:szCs w:val="24"/>
              </w:rPr>
              <w:t> </w:t>
            </w:r>
            <w:r>
              <w:rPr>
                <w:rFonts w:cs="Times New Roman"/>
                <w:color w:val="000000"/>
                <w:sz w:val="24"/>
                <w:szCs w:val="24"/>
                <w:lang w:val="ru-RU"/>
              </w:rPr>
              <w:t xml:space="preserve">железы. Половые клетки. Оплодотворение. Внутриутробное развитие. Влияние на эмбриональное развитие факторов окружающей среды. Роды. </w:t>
            </w:r>
            <w:r>
              <w:rPr>
                <w:rFonts w:cs="Times New Roman"/>
                <w:color w:val="000000"/>
                <w:sz w:val="24"/>
                <w:szCs w:val="24"/>
              </w:rPr>
              <w:t>Лактация. Рост и развитие ребёнка. Половое созревание</w:t>
            </w:r>
          </w:p>
        </w:tc>
      </w:tr>
      <w:tr>
        <w:trPr/>
        <w:tc>
          <w:tcPr>
            <w:tcW w:w="1355"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ind w:left="75" w:right="75" w:hanging="0"/>
              <w:contextualSpacing/>
              <w:jc w:val="both"/>
              <w:rPr>
                <w:rFonts w:cs="Times New Roman"/>
                <w:color w:val="000000"/>
                <w:sz w:val="24"/>
                <w:szCs w:val="24"/>
              </w:rPr>
            </w:pPr>
            <w:r>
              <w:rPr>
                <w:rFonts w:cs="Times New Roman"/>
                <w:color w:val="000000"/>
                <w:sz w:val="24"/>
                <w:szCs w:val="24"/>
              </w:rPr>
            </w:r>
          </w:p>
        </w:tc>
        <w:tc>
          <w:tcPr>
            <w:tcW w:w="28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 </w:t>
            </w:r>
            <w:r>
              <w:rPr>
                <w:rFonts w:cs="Times New Roman"/>
                <w:color w:val="000000"/>
                <w:sz w:val="24"/>
                <w:szCs w:val="24"/>
              </w:rPr>
              <w:t>12.1</w:t>
            </w:r>
          </w:p>
        </w:tc>
        <w:tc>
          <w:tcPr>
            <w:tcW w:w="54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lang w:val="ru-RU"/>
              </w:rPr>
              <w:t xml:space="preserve">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w:t>
            </w:r>
            <w:r>
              <w:rPr>
                <w:rFonts w:cs="Times New Roman"/>
                <w:color w:val="000000"/>
                <w:sz w:val="24"/>
                <w:szCs w:val="24"/>
              </w:rPr>
              <w:t>Инфекции, передающиеся половым путём, их профилактика</w:t>
            </w:r>
          </w:p>
        </w:tc>
      </w:tr>
      <w:tr>
        <w:trPr/>
        <w:tc>
          <w:tcPr>
            <w:tcW w:w="1355"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13</w:t>
            </w:r>
          </w:p>
        </w:tc>
        <w:tc>
          <w:tcPr>
            <w:tcW w:w="8283"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lang w:val="ru-RU"/>
              </w:rPr>
            </w:pPr>
            <w:r>
              <w:rPr>
                <w:rFonts w:cs="Times New Roman"/>
                <w:color w:val="000000"/>
                <w:sz w:val="24"/>
                <w:szCs w:val="24"/>
                <w:lang w:val="ru-RU"/>
              </w:rPr>
              <w:t>Органы чувств и сенсорные системы</w:t>
            </w:r>
          </w:p>
        </w:tc>
      </w:tr>
      <w:tr>
        <w:trPr/>
        <w:tc>
          <w:tcPr>
            <w:tcW w:w="1355"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ind w:left="75" w:right="75" w:hanging="0"/>
              <w:contextualSpacing/>
              <w:jc w:val="both"/>
              <w:rPr>
                <w:rFonts w:cs="Times New Roman"/>
                <w:color w:val="000000"/>
                <w:sz w:val="24"/>
                <w:szCs w:val="24"/>
                <w:lang w:val="ru-RU"/>
              </w:rPr>
            </w:pPr>
            <w:r>
              <w:rPr>
                <w:rFonts w:cs="Times New Roman"/>
                <w:color w:val="000000"/>
                <w:sz w:val="24"/>
                <w:szCs w:val="24"/>
                <w:lang w:val="ru-RU"/>
              </w:rPr>
            </w:r>
          </w:p>
        </w:tc>
        <w:tc>
          <w:tcPr>
            <w:tcW w:w="28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13.1</w:t>
            </w:r>
          </w:p>
        </w:tc>
        <w:tc>
          <w:tcPr>
            <w:tcW w:w="54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lang w:val="ru-RU"/>
              </w:rPr>
              <w:t xml:space="preserve">Органы чувств и их значение. Анализаторы. Сенсорные системы. Органы равновесия, мышечного чувства, осязания, обоняния и вкуса. </w:t>
            </w:r>
            <w:r>
              <w:rPr>
                <w:rFonts w:cs="Times New Roman"/>
                <w:color w:val="000000"/>
                <w:sz w:val="24"/>
                <w:szCs w:val="24"/>
              </w:rPr>
              <w:t>Взаимодействие сенсорных систем организма</w:t>
            </w:r>
          </w:p>
        </w:tc>
      </w:tr>
      <w:tr>
        <w:trPr/>
        <w:tc>
          <w:tcPr>
            <w:tcW w:w="1355"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ind w:left="75" w:right="75" w:hanging="0"/>
              <w:contextualSpacing/>
              <w:jc w:val="both"/>
              <w:rPr>
                <w:rFonts w:cs="Times New Roman"/>
                <w:color w:val="000000"/>
                <w:sz w:val="24"/>
                <w:szCs w:val="24"/>
              </w:rPr>
            </w:pPr>
            <w:r>
              <w:rPr>
                <w:rFonts w:cs="Times New Roman"/>
                <w:color w:val="000000"/>
                <w:sz w:val="24"/>
                <w:szCs w:val="24"/>
              </w:rPr>
            </w:r>
          </w:p>
        </w:tc>
        <w:tc>
          <w:tcPr>
            <w:tcW w:w="28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13.2</w:t>
            </w:r>
          </w:p>
        </w:tc>
        <w:tc>
          <w:tcPr>
            <w:tcW w:w="54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lang w:val="ru-RU"/>
              </w:rPr>
              <w:t xml:space="preserve">Глаз и зрение. Оптическая система глаза. Сетчатка. Зрительные рецепторы. Зрительное восприятие. </w:t>
            </w:r>
            <w:r>
              <w:rPr>
                <w:rFonts w:cs="Times New Roman"/>
                <w:color w:val="000000"/>
                <w:sz w:val="24"/>
                <w:szCs w:val="24"/>
              </w:rPr>
              <w:t>Нарушения зрения и их причины. Гигиена зрения</w:t>
            </w:r>
          </w:p>
        </w:tc>
      </w:tr>
      <w:tr>
        <w:trPr/>
        <w:tc>
          <w:tcPr>
            <w:tcW w:w="1355"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ind w:left="75" w:right="75" w:hanging="0"/>
              <w:contextualSpacing/>
              <w:jc w:val="both"/>
              <w:rPr>
                <w:rFonts w:cs="Times New Roman"/>
                <w:color w:val="000000"/>
                <w:sz w:val="24"/>
                <w:szCs w:val="24"/>
              </w:rPr>
            </w:pPr>
            <w:r>
              <w:rPr>
                <w:rFonts w:cs="Times New Roman"/>
                <w:color w:val="000000"/>
                <w:sz w:val="24"/>
                <w:szCs w:val="24"/>
              </w:rPr>
            </w:r>
          </w:p>
        </w:tc>
        <w:tc>
          <w:tcPr>
            <w:tcW w:w="28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 </w:t>
            </w:r>
            <w:r>
              <w:rPr>
                <w:rFonts w:cs="Times New Roman"/>
                <w:color w:val="000000"/>
                <w:sz w:val="24"/>
                <w:szCs w:val="24"/>
              </w:rPr>
              <w:t>13.3</w:t>
            </w:r>
          </w:p>
        </w:tc>
        <w:tc>
          <w:tcPr>
            <w:tcW w:w="54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lang w:val="ru-RU"/>
              </w:rPr>
              <w:t xml:space="preserve">Ухо и слух. Строение и функции органа слуха. Механизм работы слухового анализатора. Слуховое восприятие. </w:t>
            </w:r>
            <w:r>
              <w:rPr>
                <w:rFonts w:cs="Times New Roman"/>
                <w:color w:val="000000"/>
                <w:sz w:val="24"/>
                <w:szCs w:val="24"/>
              </w:rPr>
              <w:t>Нарушения слуха и их причины. Гигиена слуха</w:t>
            </w:r>
          </w:p>
        </w:tc>
      </w:tr>
      <w:tr>
        <w:trPr/>
        <w:tc>
          <w:tcPr>
            <w:tcW w:w="1355"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14</w:t>
            </w:r>
          </w:p>
        </w:tc>
        <w:tc>
          <w:tcPr>
            <w:tcW w:w="8283"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Поведение и психика</w:t>
            </w:r>
          </w:p>
        </w:tc>
      </w:tr>
      <w:tr>
        <w:trPr/>
        <w:tc>
          <w:tcPr>
            <w:tcW w:w="1355"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ind w:left="75" w:right="75" w:hanging="0"/>
              <w:contextualSpacing/>
              <w:jc w:val="both"/>
              <w:rPr>
                <w:rFonts w:cs="Times New Roman"/>
                <w:color w:val="000000"/>
                <w:sz w:val="24"/>
                <w:szCs w:val="24"/>
              </w:rPr>
            </w:pPr>
            <w:r>
              <w:rPr>
                <w:rFonts w:cs="Times New Roman"/>
                <w:color w:val="000000"/>
                <w:sz w:val="24"/>
                <w:szCs w:val="24"/>
              </w:rPr>
            </w:r>
          </w:p>
        </w:tc>
        <w:tc>
          <w:tcPr>
            <w:tcW w:w="28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14.1</w:t>
            </w:r>
          </w:p>
        </w:tc>
        <w:tc>
          <w:tcPr>
            <w:tcW w:w="54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color w:val="000000"/>
                <w:sz w:val="24"/>
                <w:szCs w:val="24"/>
                <w:lang w:val="ru-RU"/>
              </w:rPr>
              <w:t>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И.М. Сеченова, И.П. Павлова. Механизм образования условных рефлексов. Торможение. Динамический стереотип.</w:t>
            </w:r>
            <w:r>
              <w:rPr>
                <w:rFonts w:cs="Times New Roman"/>
                <w:color w:val="000000"/>
                <w:sz w:val="24"/>
                <w:szCs w:val="24"/>
              </w:rPr>
              <w:t> </w:t>
            </w:r>
            <w:r>
              <w:rPr>
                <w:rFonts w:cs="Times New Roman"/>
                <w:color w:val="000000"/>
                <w:sz w:val="24"/>
                <w:szCs w:val="24"/>
                <w:lang w:val="ru-RU"/>
              </w:rPr>
              <w:t>Роль гормонов в поведении. Наследственные и ненаследственные программы поведения у человека. Приспособительный характер поведения</w:t>
            </w:r>
          </w:p>
        </w:tc>
      </w:tr>
      <w:tr>
        <w:trPr/>
        <w:tc>
          <w:tcPr>
            <w:tcW w:w="1355"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ind w:left="75" w:right="75" w:hanging="0"/>
              <w:contextualSpacing/>
              <w:jc w:val="both"/>
              <w:rPr>
                <w:rFonts w:cs="Times New Roman"/>
                <w:color w:val="000000"/>
                <w:sz w:val="24"/>
                <w:szCs w:val="24"/>
                <w:lang w:val="ru-RU"/>
              </w:rPr>
            </w:pPr>
            <w:r>
              <w:rPr>
                <w:rFonts w:cs="Times New Roman"/>
                <w:color w:val="000000"/>
                <w:sz w:val="24"/>
                <w:szCs w:val="24"/>
                <w:lang w:val="ru-RU"/>
              </w:rPr>
            </w:r>
          </w:p>
        </w:tc>
        <w:tc>
          <w:tcPr>
            <w:tcW w:w="28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 </w:t>
            </w:r>
            <w:r>
              <w:rPr>
                <w:rFonts w:cs="Times New Roman"/>
                <w:color w:val="000000"/>
                <w:sz w:val="24"/>
                <w:szCs w:val="24"/>
              </w:rPr>
              <w:t>14.2</w:t>
            </w:r>
          </w:p>
        </w:tc>
        <w:tc>
          <w:tcPr>
            <w:tcW w:w="54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color w:val="000000"/>
                <w:sz w:val="24"/>
                <w:szCs w:val="24"/>
                <w:lang w:val="ru-RU"/>
              </w:rP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tc>
      </w:tr>
      <w:tr>
        <w:trPr/>
        <w:tc>
          <w:tcPr>
            <w:tcW w:w="1355"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15</w:t>
            </w:r>
          </w:p>
        </w:tc>
        <w:tc>
          <w:tcPr>
            <w:tcW w:w="8283"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Человек и окружающая среда</w:t>
            </w:r>
          </w:p>
        </w:tc>
      </w:tr>
      <w:tr>
        <w:trPr/>
        <w:tc>
          <w:tcPr>
            <w:tcW w:w="1355"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ind w:left="75" w:right="75" w:hanging="0"/>
              <w:contextualSpacing/>
              <w:jc w:val="both"/>
              <w:rPr>
                <w:rFonts w:cs="Times New Roman"/>
                <w:color w:val="000000"/>
                <w:sz w:val="24"/>
                <w:szCs w:val="24"/>
              </w:rPr>
            </w:pPr>
            <w:r>
              <w:rPr>
                <w:rFonts w:cs="Times New Roman"/>
                <w:color w:val="000000"/>
                <w:sz w:val="24"/>
                <w:szCs w:val="24"/>
              </w:rPr>
            </w:r>
          </w:p>
        </w:tc>
        <w:tc>
          <w:tcPr>
            <w:tcW w:w="28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15.1</w:t>
            </w:r>
          </w:p>
        </w:tc>
        <w:tc>
          <w:tcPr>
            <w:tcW w:w="54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color w:val="000000"/>
                <w:sz w:val="24"/>
                <w:szCs w:val="24"/>
                <w:lang w:val="ru-RU"/>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tc>
      </w:tr>
      <w:tr>
        <w:trPr/>
        <w:tc>
          <w:tcPr>
            <w:tcW w:w="1355"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ind w:left="75" w:right="75" w:hanging="0"/>
              <w:contextualSpacing/>
              <w:jc w:val="both"/>
              <w:rPr>
                <w:rFonts w:cs="Times New Roman"/>
                <w:color w:val="000000"/>
                <w:sz w:val="24"/>
                <w:szCs w:val="24"/>
                <w:lang w:val="ru-RU"/>
              </w:rPr>
            </w:pPr>
            <w:r>
              <w:rPr>
                <w:rFonts w:cs="Times New Roman"/>
                <w:color w:val="000000"/>
                <w:sz w:val="24"/>
                <w:szCs w:val="24"/>
                <w:lang w:val="ru-RU"/>
              </w:rPr>
            </w:r>
          </w:p>
        </w:tc>
        <w:tc>
          <w:tcPr>
            <w:tcW w:w="28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 </w:t>
            </w:r>
            <w:r>
              <w:rPr>
                <w:rFonts w:cs="Times New Roman"/>
                <w:color w:val="000000"/>
                <w:sz w:val="24"/>
                <w:szCs w:val="24"/>
              </w:rPr>
              <w:t>15.2</w:t>
            </w:r>
          </w:p>
        </w:tc>
        <w:tc>
          <w:tcPr>
            <w:tcW w:w="54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color w:val="000000"/>
                <w:sz w:val="24"/>
                <w:szCs w:val="24"/>
                <w:lang w:val="ru-RU"/>
              </w:rPr>
              <w:t>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tc>
      </w:tr>
      <w:tr>
        <w:trPr/>
        <w:tc>
          <w:tcPr>
            <w:tcW w:w="1355"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ind w:left="75" w:right="75" w:hanging="0"/>
              <w:contextualSpacing/>
              <w:jc w:val="both"/>
              <w:rPr>
                <w:rFonts w:cs="Times New Roman"/>
                <w:color w:val="000000"/>
                <w:sz w:val="24"/>
                <w:szCs w:val="24"/>
                <w:lang w:val="ru-RU"/>
              </w:rPr>
            </w:pPr>
            <w:r>
              <w:rPr>
                <w:rFonts w:cs="Times New Roman"/>
                <w:color w:val="000000"/>
                <w:sz w:val="24"/>
                <w:szCs w:val="24"/>
                <w:lang w:val="ru-RU"/>
              </w:rPr>
            </w:r>
          </w:p>
        </w:tc>
        <w:tc>
          <w:tcPr>
            <w:tcW w:w="28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 </w:t>
            </w:r>
            <w:r>
              <w:rPr>
                <w:rFonts w:cs="Times New Roman"/>
                <w:color w:val="000000"/>
                <w:sz w:val="24"/>
                <w:szCs w:val="24"/>
              </w:rPr>
              <w:t>15.3</w:t>
            </w:r>
          </w:p>
        </w:tc>
        <w:tc>
          <w:tcPr>
            <w:tcW w:w="54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lang w:val="ru-RU"/>
              </w:rPr>
              <w:t>Человек как часть биосферы Земли. Антропогенные воздействия на природу. Урбанизация. Цивилизация. Техногенные изменения в окружающей среде.</w:t>
            </w:r>
            <w:r>
              <w:rPr>
                <w:rFonts w:cs="Times New Roman"/>
                <w:color w:val="000000"/>
                <w:sz w:val="24"/>
                <w:szCs w:val="24"/>
              </w:rPr>
              <w:t> </w:t>
            </w:r>
            <w:r>
              <w:rPr>
                <w:rFonts w:cs="Times New Roman"/>
                <w:color w:val="000000"/>
                <w:sz w:val="24"/>
                <w:szCs w:val="24"/>
                <w:lang w:val="ru-RU"/>
              </w:rPr>
              <w:t xml:space="preserve">Современные глобальные экологические проблемы. </w:t>
            </w:r>
            <w:r>
              <w:rPr>
                <w:rFonts w:cs="Times New Roman"/>
                <w:color w:val="000000"/>
                <w:sz w:val="24"/>
                <w:szCs w:val="24"/>
              </w:rPr>
              <w:t>Значение охраны окружающей среды для сохранения человечества</w:t>
            </w:r>
          </w:p>
        </w:tc>
      </w:tr>
    </w:tbl>
    <w:p>
      <w:pPr>
        <w:pStyle w:val="Normal"/>
        <w:spacing w:lineRule="auto" w:line="360" w:before="280" w:after="280"/>
        <w:contextualSpacing/>
        <w:jc w:val="both"/>
        <w:rPr>
          <w:b/>
          <w:b/>
          <w:bCs/>
          <w:color w:val="252525"/>
          <w:spacing w:val="-2"/>
          <w:sz w:val="42"/>
          <w:szCs w:val="42"/>
          <w:lang w:val="ru-RU"/>
        </w:rPr>
      </w:pPr>
      <w:r>
        <w:rPr>
          <w:b/>
          <w:bCs/>
          <w:color w:val="252525"/>
          <w:spacing w:val="-2"/>
          <w:sz w:val="42"/>
          <w:szCs w:val="42"/>
          <w:lang w:val="ru-RU"/>
        </w:rPr>
      </w:r>
    </w:p>
    <w:p>
      <w:pPr>
        <w:pStyle w:val="Normal"/>
        <w:spacing w:lineRule="auto" w:line="360" w:before="280" w:after="280"/>
        <w:contextualSpacing/>
        <w:jc w:val="both"/>
        <w:rPr>
          <w:b/>
          <w:b/>
          <w:bCs/>
          <w:color w:val="252525"/>
          <w:spacing w:val="-2"/>
          <w:sz w:val="42"/>
          <w:szCs w:val="42"/>
          <w:lang w:val="ru-RU"/>
        </w:rPr>
      </w:pPr>
      <w:r>
        <w:rPr>
          <w:b/>
          <w:bCs/>
          <w:color w:val="252525"/>
          <w:spacing w:val="-2"/>
          <w:sz w:val="42"/>
          <w:szCs w:val="42"/>
          <w:lang w:val="ru-RU"/>
        </w:rPr>
      </w:r>
    </w:p>
    <w:p>
      <w:pPr>
        <w:pStyle w:val="Normal"/>
        <w:spacing w:lineRule="auto" w:line="360" w:before="280" w:after="280"/>
        <w:contextualSpacing/>
        <w:jc w:val="both"/>
        <w:rPr>
          <w:b/>
          <w:b/>
          <w:bCs/>
          <w:color w:val="252525"/>
          <w:spacing w:val="-2"/>
          <w:sz w:val="42"/>
          <w:szCs w:val="42"/>
          <w:lang w:val="ru-RU"/>
        </w:rPr>
      </w:pPr>
      <w:r>
        <w:rPr>
          <w:b/>
          <w:bCs/>
          <w:color w:val="252525"/>
          <w:spacing w:val="-2"/>
          <w:sz w:val="42"/>
          <w:szCs w:val="42"/>
          <w:lang w:val="ru-RU"/>
        </w:rPr>
      </w:r>
    </w:p>
    <w:p>
      <w:pPr>
        <w:pStyle w:val="Normal"/>
        <w:spacing w:lineRule="auto" w:line="360" w:before="280" w:after="280"/>
        <w:contextualSpacing/>
        <w:jc w:val="both"/>
        <w:rPr>
          <w:b/>
          <w:b/>
          <w:bCs/>
          <w:color w:val="252525"/>
          <w:spacing w:val="-2"/>
          <w:sz w:val="42"/>
          <w:szCs w:val="42"/>
          <w:lang w:val="ru-RU"/>
        </w:rPr>
      </w:pPr>
      <w:r>
        <w:rPr>
          <w:b/>
          <w:bCs/>
          <w:color w:val="252525"/>
          <w:spacing w:val="-2"/>
          <w:sz w:val="42"/>
          <w:szCs w:val="42"/>
          <w:lang w:val="ru-RU"/>
        </w:rPr>
      </w:r>
    </w:p>
    <w:p>
      <w:pPr>
        <w:pStyle w:val="Normal"/>
        <w:spacing w:lineRule="auto" w:line="360" w:before="280" w:after="280"/>
        <w:contextualSpacing/>
        <w:jc w:val="both"/>
        <w:rPr>
          <w:b/>
          <w:b/>
          <w:bCs/>
          <w:color w:val="252525"/>
          <w:spacing w:val="-2"/>
          <w:sz w:val="42"/>
          <w:szCs w:val="42"/>
          <w:lang w:val="ru-RU"/>
        </w:rPr>
      </w:pPr>
      <w:r>
        <w:rPr>
          <w:b/>
          <w:bCs/>
          <w:color w:val="252525"/>
          <w:spacing w:val="-2"/>
          <w:sz w:val="42"/>
          <w:szCs w:val="42"/>
          <w:lang w:val="ru-RU"/>
        </w:rPr>
      </w:r>
    </w:p>
    <w:p>
      <w:pPr>
        <w:pStyle w:val="Normal"/>
        <w:spacing w:lineRule="auto" w:line="360" w:before="280" w:after="280"/>
        <w:contextualSpacing/>
        <w:jc w:val="both"/>
        <w:rPr>
          <w:b/>
          <w:b/>
          <w:bCs/>
          <w:color w:val="252525"/>
          <w:spacing w:val="-2"/>
          <w:sz w:val="42"/>
          <w:szCs w:val="42"/>
          <w:lang w:val="ru-RU"/>
        </w:rPr>
      </w:pPr>
      <w:r>
        <w:rPr>
          <w:b/>
          <w:bCs/>
          <w:color w:val="252525"/>
          <w:spacing w:val="-2"/>
          <w:sz w:val="42"/>
          <w:szCs w:val="42"/>
          <w:lang w:val="ru-RU"/>
        </w:rPr>
      </w:r>
    </w:p>
    <w:p>
      <w:pPr>
        <w:pStyle w:val="Normal"/>
        <w:spacing w:lineRule="auto" w:line="360" w:before="280" w:after="280"/>
        <w:contextualSpacing/>
        <w:jc w:val="both"/>
        <w:rPr>
          <w:b/>
          <w:b/>
          <w:bCs/>
          <w:color w:val="252525"/>
          <w:spacing w:val="-2"/>
          <w:sz w:val="42"/>
          <w:szCs w:val="42"/>
          <w:lang w:val="ru-RU"/>
        </w:rPr>
      </w:pPr>
      <w:r>
        <w:rPr>
          <w:b/>
          <w:bCs/>
          <w:color w:val="252525"/>
          <w:spacing w:val="-2"/>
          <w:sz w:val="42"/>
          <w:szCs w:val="42"/>
          <w:lang w:val="ru-RU"/>
        </w:rPr>
      </w:r>
    </w:p>
    <w:p>
      <w:pPr>
        <w:pStyle w:val="Normal"/>
        <w:spacing w:lineRule="auto" w:line="360" w:before="280" w:after="280"/>
        <w:contextualSpacing/>
        <w:jc w:val="both"/>
        <w:rPr>
          <w:b/>
          <w:b/>
          <w:bCs/>
          <w:color w:val="252525"/>
          <w:spacing w:val="-2"/>
          <w:sz w:val="42"/>
          <w:szCs w:val="42"/>
          <w:lang w:val="ru-RU"/>
        </w:rPr>
      </w:pPr>
      <w:r>
        <w:rPr>
          <w:b/>
          <w:bCs/>
          <w:color w:val="252525"/>
          <w:spacing w:val="-2"/>
          <w:sz w:val="42"/>
          <w:szCs w:val="42"/>
          <w:lang w:val="ru-RU"/>
        </w:rPr>
      </w:r>
    </w:p>
    <w:p>
      <w:pPr>
        <w:pStyle w:val="Normal"/>
        <w:spacing w:lineRule="auto" w:line="360" w:before="280" w:after="280"/>
        <w:contextualSpacing/>
        <w:jc w:val="center"/>
        <w:rPr>
          <w:b/>
          <w:b/>
          <w:bCs/>
          <w:color w:val="252525"/>
          <w:spacing w:val="-2"/>
          <w:sz w:val="42"/>
          <w:szCs w:val="42"/>
          <w:lang w:val="ru-RU"/>
        </w:rPr>
      </w:pPr>
      <w:r>
        <w:rPr>
          <w:b/>
          <w:bCs/>
          <w:color w:val="252525"/>
          <w:spacing w:val="-2"/>
          <w:sz w:val="42"/>
          <w:szCs w:val="42"/>
          <w:lang w:val="ru-RU"/>
        </w:rPr>
        <w:t>Перечень (кодификатор) проверяемых на ОГЭ по биологии</w:t>
      </w:r>
      <w:r>
        <w:rPr>
          <w:b/>
          <w:bCs/>
          <w:color w:val="252525"/>
          <w:spacing w:val="-2"/>
          <w:sz w:val="42"/>
          <w:szCs w:val="42"/>
        </w:rPr>
        <w:t> </w:t>
      </w:r>
      <w:r>
        <w:rPr>
          <w:b/>
          <w:bCs/>
          <w:color w:val="252525"/>
          <w:spacing w:val="-2"/>
          <w:sz w:val="42"/>
          <w:szCs w:val="42"/>
          <w:lang w:val="ru-RU"/>
        </w:rPr>
        <w:t>требований к результатам освоения ООП ООО и элементов содержания</w:t>
      </w:r>
    </w:p>
    <w:p>
      <w:pPr>
        <w:pStyle w:val="Normal"/>
        <w:spacing w:lineRule="auto" w:line="360" w:before="280" w:after="280"/>
        <w:contextualSpacing/>
        <w:jc w:val="center"/>
        <w:rPr>
          <w:rFonts w:cs="Times New Roman"/>
          <w:color w:val="000000"/>
          <w:sz w:val="24"/>
          <w:szCs w:val="24"/>
          <w:lang w:val="ru-RU"/>
        </w:rPr>
      </w:pPr>
      <w:r>
        <w:rPr>
          <w:rFonts w:cs="Times New Roman"/>
          <w:b/>
          <w:bCs/>
          <w:color w:val="000000"/>
          <w:sz w:val="24"/>
          <w:szCs w:val="24"/>
          <w:lang w:val="ru-RU"/>
        </w:rPr>
        <w:t>Проверяемые на ОГЭ по биологии требования</w:t>
      </w:r>
      <w:r>
        <w:rPr>
          <w:rFonts w:cs="Times New Roman"/>
          <w:b/>
          <w:bCs/>
          <w:color w:val="000000"/>
          <w:sz w:val="24"/>
          <w:szCs w:val="24"/>
        </w:rPr>
        <w:t> </w:t>
      </w:r>
      <w:r>
        <w:rPr>
          <w:rFonts w:cs="Times New Roman"/>
          <w:b/>
          <w:bCs/>
          <w:color w:val="000000"/>
          <w:sz w:val="24"/>
          <w:szCs w:val="24"/>
          <w:lang w:val="ru-RU"/>
        </w:rPr>
        <w:t>к результатам освоения ООП ООО</w:t>
      </w:r>
    </w:p>
    <w:tbl>
      <w:tblPr>
        <w:tblW w:w="5000" w:type="pct"/>
        <w:jc w:val="left"/>
        <w:tblInd w:w="0" w:type="dxa"/>
        <w:tblLayout w:type="fixed"/>
        <w:tblCellMar>
          <w:top w:w="75" w:type="dxa"/>
          <w:left w:w="75" w:type="dxa"/>
          <w:bottom w:w="75" w:type="dxa"/>
          <w:right w:w="75" w:type="dxa"/>
        </w:tblCellMar>
        <w:tblLook w:noVBand="1" w:val="0600" w:noHBand="1" w:lastColumn="0" w:firstColumn="0" w:lastRow="0" w:firstRow="0"/>
      </w:tblPr>
      <w:tblGrid>
        <w:gridCol w:w="1968"/>
        <w:gridCol w:w="7669"/>
      </w:tblGrid>
      <w:tr>
        <w:trPr/>
        <w:tc>
          <w:tcPr>
            <w:tcW w:w="1968" w:type="dxa"/>
            <w:tcBorders>
              <w:top w:val="single" w:sz="6" w:space="0" w:color="000000"/>
              <w:lef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rPr>
            </w:pPr>
            <w:r>
              <w:rPr>
                <w:rFonts w:cs="Times New Roman"/>
                <w:b/>
                <w:bCs/>
                <w:color w:val="000000"/>
                <w:sz w:val="24"/>
                <w:szCs w:val="24"/>
              </w:rPr>
              <w:t>Код проверяемого требования</w:t>
            </w:r>
          </w:p>
        </w:tc>
        <w:tc>
          <w:tcPr>
            <w:tcW w:w="7669" w:type="dxa"/>
            <w:tcBorders>
              <w:top w:val="single" w:sz="6" w:space="0" w:color="000000"/>
              <w:left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b/>
                <w:bCs/>
                <w:color w:val="000000"/>
                <w:sz w:val="24"/>
                <w:szCs w:val="24"/>
                <w:lang w:val="ru-RU"/>
              </w:rPr>
              <w:t>Проверяемые требования к предметным результатам освоения ООП ООО на основе ФГОС</w:t>
            </w:r>
          </w:p>
        </w:tc>
      </w:tr>
      <w:tr>
        <w:trPr/>
        <w:tc>
          <w:tcPr>
            <w:tcW w:w="1968" w:type="dxa"/>
            <w:tcBorders>
              <w:top w:val="single" w:sz="6" w:space="0" w:color="000000"/>
              <w:lef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rPr>
              <w:t>1</w:t>
            </w:r>
          </w:p>
        </w:tc>
        <w:tc>
          <w:tcPr>
            <w:tcW w:w="7669" w:type="dxa"/>
            <w:tcBorders>
              <w:top w:val="single" w:sz="6" w:space="0" w:color="000000"/>
              <w:left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color w:val="000000"/>
                <w:sz w:val="24"/>
                <w:szCs w:val="24"/>
                <w:lang w:val="ru-RU"/>
              </w:rPr>
              <w:t>Понимание роли биологии в формировании современной естественнонаучной картины мира</w:t>
            </w:r>
          </w:p>
        </w:tc>
      </w:tr>
      <w:tr>
        <w:trPr/>
        <w:tc>
          <w:tcPr>
            <w:tcW w:w="1968" w:type="dxa"/>
            <w:tcBorders>
              <w:top w:val="single" w:sz="6" w:space="0" w:color="000000"/>
              <w:lef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rPr>
              <w:t>2</w:t>
            </w:r>
          </w:p>
        </w:tc>
        <w:tc>
          <w:tcPr>
            <w:tcW w:w="7669" w:type="dxa"/>
            <w:tcBorders>
              <w:top w:val="single" w:sz="6" w:space="0" w:color="000000"/>
              <w:left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color w:val="000000"/>
                <w:sz w:val="24"/>
                <w:szCs w:val="24"/>
                <w:lang w:val="ru-RU"/>
              </w:rPr>
              <w:t>Умение применять систему биологических знаний: раскрывать сущность живого, называть отличия живого от неживого, перечислять основные закономерности организации, функционирования объектов, явлений, процессов живой природы, эволюционного развития органического мира в его единстве с неживой природой; сформированность представлений о современной теории эволюции и основных свидетельствах эволюции</w:t>
            </w:r>
          </w:p>
        </w:tc>
      </w:tr>
      <w:tr>
        <w:trPr/>
        <w:tc>
          <w:tcPr>
            <w:tcW w:w="1968" w:type="dxa"/>
            <w:tcBorders>
              <w:top w:val="single" w:sz="6" w:space="0" w:color="000000"/>
              <w:left w:val="single" w:sz="6" w:space="0" w:color="000000"/>
              <w:bottom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rPr>
              <w:t>3</w:t>
            </w:r>
          </w:p>
        </w:tc>
        <w:tc>
          <w:tcPr>
            <w:tcW w:w="76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color w:val="000000"/>
                <w:sz w:val="24"/>
                <w:szCs w:val="24"/>
                <w:lang w:val="ru-RU"/>
              </w:rPr>
              <w:t>Владение основами понятийного аппарата и научного языка биологии: использование изученных терминов, понятий, теорий, законов и закономерностей для объяснения наблюдаемых биологических объектов, явлений и процессов</w:t>
            </w:r>
          </w:p>
        </w:tc>
      </w:tr>
      <w:tr>
        <w:trPr/>
        <w:tc>
          <w:tcPr>
            <w:tcW w:w="1968" w:type="dxa"/>
            <w:tcBorders>
              <w:top w:val="single" w:sz="6" w:space="0" w:color="000000"/>
              <w:left w:val="single" w:sz="6" w:space="0" w:color="000000"/>
              <w:bottom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 </w:t>
            </w:r>
            <w:r>
              <w:rPr>
                <w:rFonts w:cs="Times New Roman"/>
                <w:color w:val="000000"/>
                <w:sz w:val="24"/>
                <w:szCs w:val="24"/>
              </w:rPr>
              <w:t>4</w:t>
            </w:r>
          </w:p>
        </w:tc>
        <w:tc>
          <w:tcPr>
            <w:tcW w:w="76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color w:val="000000"/>
                <w:sz w:val="24"/>
                <w:szCs w:val="24"/>
                <w:lang w:val="ru-RU"/>
              </w:rPr>
              <w:t>Понимание способов получения биологических знаний; наличие опыта использования методов биологии в целях изучения живых объектов, биологических явлений и процессов: наблюдение, описание, проведение несложных биологических опытов и экспериментов, в том числе с использованием аналоговых и цифровых приборов и инструментов</w:t>
            </w:r>
          </w:p>
        </w:tc>
      </w:tr>
      <w:tr>
        <w:trPr/>
        <w:tc>
          <w:tcPr>
            <w:tcW w:w="1968" w:type="dxa"/>
            <w:tcBorders>
              <w:top w:val="single" w:sz="6" w:space="0" w:color="000000"/>
              <w:left w:val="single" w:sz="6" w:space="0" w:color="000000"/>
              <w:bottom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 </w:t>
            </w:r>
            <w:r>
              <w:rPr>
                <w:rFonts w:cs="Times New Roman"/>
                <w:color w:val="000000"/>
                <w:sz w:val="24"/>
                <w:szCs w:val="24"/>
              </w:rPr>
              <w:t>5</w:t>
            </w:r>
          </w:p>
        </w:tc>
        <w:tc>
          <w:tcPr>
            <w:tcW w:w="76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color w:val="000000"/>
                <w:sz w:val="24"/>
                <w:szCs w:val="24"/>
                <w:lang w:val="ru-RU"/>
              </w:rPr>
              <w:t>Умение характеризовать основные группы организмов в системе органического мира (в том числе вирусы, бактерии, растения, грибы, животные): строение, процессы жизнедеятельности, их происхождение, значение в природе и жизни человека</w:t>
            </w:r>
          </w:p>
        </w:tc>
      </w:tr>
      <w:tr>
        <w:trPr/>
        <w:tc>
          <w:tcPr>
            <w:tcW w:w="1968" w:type="dxa"/>
            <w:tcBorders>
              <w:top w:val="single" w:sz="6" w:space="0" w:color="000000"/>
              <w:left w:val="single" w:sz="6" w:space="0" w:color="000000"/>
              <w:bottom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 </w:t>
            </w:r>
            <w:r>
              <w:rPr>
                <w:rFonts w:cs="Times New Roman"/>
                <w:color w:val="000000"/>
                <w:sz w:val="24"/>
                <w:szCs w:val="24"/>
              </w:rPr>
              <w:t>6</w:t>
            </w:r>
          </w:p>
        </w:tc>
        <w:tc>
          <w:tcPr>
            <w:tcW w:w="76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color w:val="000000"/>
                <w:sz w:val="24"/>
                <w:szCs w:val="24"/>
                <w:lang w:val="ru-RU"/>
              </w:rPr>
              <w:t>Умение объяснять положение человека в системе органического мира, его происхождение, сходства и отличия человека от животных, характеризовать строение и процессы жизнедеятельности организма человека, его приспособленность к различным экологическим факторам</w:t>
            </w:r>
          </w:p>
        </w:tc>
      </w:tr>
      <w:tr>
        <w:trPr/>
        <w:tc>
          <w:tcPr>
            <w:tcW w:w="1968" w:type="dxa"/>
            <w:tcBorders>
              <w:top w:val="single" w:sz="6" w:space="0" w:color="000000"/>
              <w:left w:val="single" w:sz="6" w:space="0" w:color="000000"/>
              <w:bottom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 </w:t>
            </w:r>
            <w:r>
              <w:rPr>
                <w:rFonts w:cs="Times New Roman"/>
                <w:color w:val="000000"/>
                <w:sz w:val="24"/>
                <w:szCs w:val="24"/>
              </w:rPr>
              <w:t>7</w:t>
            </w:r>
          </w:p>
        </w:tc>
        <w:tc>
          <w:tcPr>
            <w:tcW w:w="76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color w:val="000000"/>
                <w:sz w:val="24"/>
                <w:szCs w:val="24"/>
                <w:lang w:val="ru-RU"/>
              </w:rPr>
              <w:t>Умение описывать клетки, ткани, органы, системы органов и характеризовать важнейшие биологические процессы в организмах растений, животных и человека</w:t>
            </w:r>
          </w:p>
        </w:tc>
      </w:tr>
      <w:tr>
        <w:trPr/>
        <w:tc>
          <w:tcPr>
            <w:tcW w:w="1968" w:type="dxa"/>
            <w:tcBorders>
              <w:top w:val="single" w:sz="6" w:space="0" w:color="000000"/>
              <w:left w:val="single" w:sz="6" w:space="0" w:color="000000"/>
              <w:bottom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 </w:t>
            </w:r>
            <w:r>
              <w:rPr>
                <w:rFonts w:cs="Times New Roman"/>
                <w:color w:val="000000"/>
                <w:sz w:val="24"/>
                <w:szCs w:val="24"/>
              </w:rPr>
              <w:t>8</w:t>
            </w:r>
          </w:p>
        </w:tc>
        <w:tc>
          <w:tcPr>
            <w:tcW w:w="76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color w:val="000000"/>
                <w:sz w:val="24"/>
                <w:szCs w:val="24"/>
                <w:lang w:val="ru-RU"/>
              </w:rPr>
              <w:t>Сформированность представлений о взаимосвязи наследования потомством признаков от родительских форм с организацией клетки, наличием в ней хромосом как носителей наследственной информации, об основных закономерностях наследования признаков</w:t>
            </w:r>
          </w:p>
        </w:tc>
      </w:tr>
      <w:tr>
        <w:trPr/>
        <w:tc>
          <w:tcPr>
            <w:tcW w:w="1968" w:type="dxa"/>
            <w:tcBorders>
              <w:top w:val="single" w:sz="6" w:space="0" w:color="000000"/>
              <w:left w:val="single" w:sz="6" w:space="0" w:color="000000"/>
              <w:bottom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 </w:t>
            </w:r>
            <w:r>
              <w:rPr>
                <w:rFonts w:cs="Times New Roman"/>
                <w:color w:val="000000"/>
                <w:sz w:val="24"/>
                <w:szCs w:val="24"/>
              </w:rPr>
              <w:t>9</w:t>
            </w:r>
          </w:p>
        </w:tc>
        <w:tc>
          <w:tcPr>
            <w:tcW w:w="76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color w:val="000000"/>
                <w:sz w:val="24"/>
                <w:szCs w:val="24"/>
                <w:lang w:val="ru-RU"/>
              </w:rPr>
              <w:t>Сформированность представлений об основных факторах окружающей среды, их роли в жизнедеятельности и эволюции организмов; представлений об антропогенном факторе</w:t>
            </w:r>
          </w:p>
        </w:tc>
      </w:tr>
      <w:tr>
        <w:trPr/>
        <w:tc>
          <w:tcPr>
            <w:tcW w:w="1968" w:type="dxa"/>
            <w:tcBorders>
              <w:top w:val="single" w:sz="6" w:space="0" w:color="000000"/>
              <w:left w:val="single" w:sz="6" w:space="0" w:color="000000"/>
              <w:bottom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 </w:t>
            </w:r>
            <w:r>
              <w:rPr>
                <w:rFonts w:cs="Times New Roman"/>
                <w:color w:val="000000"/>
                <w:sz w:val="24"/>
                <w:szCs w:val="24"/>
              </w:rPr>
              <w:t>10</w:t>
            </w:r>
          </w:p>
        </w:tc>
        <w:tc>
          <w:tcPr>
            <w:tcW w:w="76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color w:val="000000"/>
                <w:sz w:val="24"/>
                <w:szCs w:val="24"/>
                <w:lang w:val="ru-RU"/>
              </w:rPr>
              <w:t>Сформированность представлений об экосистемах и значении биоразнообразия; о глобальных экологических проблемах, стоящих перед человечеством, и способах их преодоления</w:t>
            </w:r>
          </w:p>
        </w:tc>
      </w:tr>
      <w:tr>
        <w:trPr/>
        <w:tc>
          <w:tcPr>
            <w:tcW w:w="1968" w:type="dxa"/>
            <w:tcBorders>
              <w:top w:val="single" w:sz="6" w:space="0" w:color="000000"/>
              <w:left w:val="single" w:sz="6" w:space="0" w:color="000000"/>
              <w:bottom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 </w:t>
            </w:r>
            <w:r>
              <w:rPr>
                <w:rFonts w:cs="Times New Roman"/>
                <w:color w:val="000000"/>
                <w:sz w:val="24"/>
                <w:szCs w:val="24"/>
              </w:rPr>
              <w:t>11</w:t>
            </w:r>
          </w:p>
        </w:tc>
        <w:tc>
          <w:tcPr>
            <w:tcW w:w="76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color w:val="000000"/>
                <w:sz w:val="24"/>
                <w:szCs w:val="24"/>
                <w:lang w:val="ru-RU"/>
              </w:rPr>
              <w:t>Умение решать учебные задачи биологического содержания, в том числе выявлять причинно-следственные связи, проводить расчёты, делать выводы на основании полученных результатов</w:t>
            </w:r>
          </w:p>
        </w:tc>
      </w:tr>
      <w:tr>
        <w:trPr/>
        <w:tc>
          <w:tcPr>
            <w:tcW w:w="1968" w:type="dxa"/>
            <w:tcBorders>
              <w:top w:val="single" w:sz="6" w:space="0" w:color="000000"/>
              <w:left w:val="single" w:sz="6" w:space="0" w:color="000000"/>
              <w:bottom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 </w:t>
            </w:r>
            <w:r>
              <w:rPr>
                <w:rFonts w:cs="Times New Roman"/>
                <w:color w:val="000000"/>
                <w:sz w:val="24"/>
                <w:szCs w:val="24"/>
              </w:rPr>
              <w:t>12</w:t>
            </w:r>
          </w:p>
        </w:tc>
        <w:tc>
          <w:tcPr>
            <w:tcW w:w="76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color w:val="000000"/>
                <w:sz w:val="24"/>
                <w:szCs w:val="24"/>
                <w:lang w:val="ru-RU"/>
              </w:rPr>
              <w:t>Умение создавать и применять словесные и графические модели для объяснения строения живых систем, явлений и процессов живой природы</w:t>
            </w:r>
          </w:p>
        </w:tc>
      </w:tr>
      <w:tr>
        <w:trPr/>
        <w:tc>
          <w:tcPr>
            <w:tcW w:w="1968" w:type="dxa"/>
            <w:tcBorders>
              <w:top w:val="single" w:sz="6" w:space="0" w:color="000000"/>
              <w:left w:val="single" w:sz="6" w:space="0" w:color="000000"/>
              <w:bottom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 </w:t>
            </w:r>
            <w:r>
              <w:rPr>
                <w:rFonts w:cs="Times New Roman"/>
                <w:color w:val="000000"/>
                <w:sz w:val="24"/>
                <w:szCs w:val="24"/>
              </w:rPr>
              <w:t>13</w:t>
            </w:r>
          </w:p>
        </w:tc>
        <w:tc>
          <w:tcPr>
            <w:tcW w:w="76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color w:val="000000"/>
                <w:sz w:val="24"/>
                <w:szCs w:val="24"/>
                <w:lang w:val="ru-RU"/>
              </w:rPr>
              <w:t>Понимание вклада российских и зарубежных учёных в развитие биологических наук</w:t>
            </w:r>
          </w:p>
        </w:tc>
      </w:tr>
      <w:tr>
        <w:trPr/>
        <w:tc>
          <w:tcPr>
            <w:tcW w:w="1968" w:type="dxa"/>
            <w:tcBorders>
              <w:top w:val="single" w:sz="6" w:space="0" w:color="000000"/>
              <w:left w:val="single" w:sz="6" w:space="0" w:color="000000"/>
              <w:bottom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14</w:t>
            </w:r>
          </w:p>
        </w:tc>
        <w:tc>
          <w:tcPr>
            <w:tcW w:w="76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color w:val="000000"/>
                <w:sz w:val="24"/>
                <w:szCs w:val="24"/>
                <w:lang w:val="ru-RU"/>
              </w:rPr>
              <w:t>Владение навыками работы с информацией биологического содержания, представленной в разной форме (в виде текста, табличных данных, схем, графиков, диаграмм, моделей, изображений), критического анализа информации и оценки её достоверности</w:t>
            </w:r>
          </w:p>
        </w:tc>
      </w:tr>
      <w:tr>
        <w:trPr/>
        <w:tc>
          <w:tcPr>
            <w:tcW w:w="1968" w:type="dxa"/>
            <w:tcBorders>
              <w:top w:val="single" w:sz="6" w:space="0" w:color="000000"/>
              <w:left w:val="single" w:sz="6" w:space="0" w:color="000000"/>
              <w:bottom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15</w:t>
            </w:r>
          </w:p>
        </w:tc>
        <w:tc>
          <w:tcPr>
            <w:tcW w:w="76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color w:val="000000"/>
                <w:sz w:val="24"/>
                <w:szCs w:val="24"/>
                <w:lang w:val="ru-RU"/>
              </w:rPr>
              <w:t>Умение планировать под руководством наставника и проводить учебное исследование или проектную работу в области биологии; с учётом намеченной цели формулировать проблему, гипотезу, ставить задачи, выбирать адекватные методы для их решения, формулировать выводы; публично представлять полученные результаты</w:t>
            </w:r>
          </w:p>
        </w:tc>
      </w:tr>
      <w:tr>
        <w:trPr/>
        <w:tc>
          <w:tcPr>
            <w:tcW w:w="1968" w:type="dxa"/>
            <w:tcBorders>
              <w:top w:val="single" w:sz="6" w:space="0" w:color="000000"/>
              <w:left w:val="single" w:sz="6" w:space="0" w:color="000000"/>
              <w:bottom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16</w:t>
            </w:r>
          </w:p>
        </w:tc>
        <w:tc>
          <w:tcPr>
            <w:tcW w:w="76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color w:val="000000"/>
                <w:sz w:val="24"/>
                <w:szCs w:val="24"/>
                <w:lang w:val="ru-RU"/>
              </w:rPr>
              <w:t>Умение интегрировать биологические знания со знаниями других учебных предметов</w:t>
            </w:r>
          </w:p>
        </w:tc>
      </w:tr>
      <w:tr>
        <w:trPr/>
        <w:tc>
          <w:tcPr>
            <w:tcW w:w="1968" w:type="dxa"/>
            <w:tcBorders>
              <w:top w:val="single" w:sz="6" w:space="0" w:color="000000"/>
              <w:left w:val="single" w:sz="6" w:space="0" w:color="000000"/>
              <w:bottom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17</w:t>
            </w:r>
          </w:p>
        </w:tc>
        <w:tc>
          <w:tcPr>
            <w:tcW w:w="76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color w:val="000000"/>
                <w:sz w:val="24"/>
                <w:szCs w:val="24"/>
                <w:lang w:val="ru-RU"/>
              </w:rPr>
              <w:t>Сформированность основ экологической грамотности: осознание необходимости действий, направленных на сохранение биоразнообразия и охрану природных экосистем, сохранение и укрепление здоровья человека; умение выбирать целевые установки в своих действиях и поступках по отношению к живой природе, своему здоровью и здоровью окружающих</w:t>
            </w:r>
          </w:p>
        </w:tc>
      </w:tr>
      <w:tr>
        <w:trPr/>
        <w:tc>
          <w:tcPr>
            <w:tcW w:w="1968" w:type="dxa"/>
            <w:tcBorders>
              <w:top w:val="single" w:sz="6" w:space="0" w:color="000000"/>
              <w:left w:val="single" w:sz="6" w:space="0" w:color="000000"/>
              <w:bottom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18</w:t>
            </w:r>
          </w:p>
        </w:tc>
        <w:tc>
          <w:tcPr>
            <w:tcW w:w="76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color w:val="000000"/>
                <w:sz w:val="24"/>
                <w:szCs w:val="24"/>
                <w:lang w:val="ru-RU"/>
              </w:rPr>
              <w:t>Умение использовать приобретённые знания и навыки для здорового образа жизни, сбалансированного питания и физической активности; неприятие вредных привычек и зависимостей; умение противодействовать лженаучным манипуляциям в области здоровья</w:t>
            </w:r>
          </w:p>
        </w:tc>
      </w:tr>
      <w:tr>
        <w:trPr/>
        <w:tc>
          <w:tcPr>
            <w:tcW w:w="1968" w:type="dxa"/>
            <w:tcBorders>
              <w:top w:val="single" w:sz="6" w:space="0" w:color="000000"/>
              <w:left w:val="single" w:sz="6" w:space="0" w:color="000000"/>
              <w:bottom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19</w:t>
            </w:r>
          </w:p>
        </w:tc>
        <w:tc>
          <w:tcPr>
            <w:tcW w:w="76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color w:val="000000" w:themeColor="text1"/>
                <w:sz w:val="24"/>
                <w:szCs w:val="24"/>
                <w:lang w:val="ru-RU"/>
              </w:rPr>
              <w:t>Овладение приёмами оказания первой помощи человеку, выращивания культурных растений и ухода за домашними животными</w:t>
            </w:r>
          </w:p>
        </w:tc>
      </w:tr>
    </w:tbl>
    <w:p>
      <w:pPr>
        <w:pStyle w:val="Normal"/>
        <w:spacing w:lineRule="auto" w:line="360" w:before="280" w:after="280"/>
        <w:contextualSpacing/>
        <w:jc w:val="center"/>
        <w:rPr>
          <w:rFonts w:cs="Times New Roman"/>
          <w:color w:val="000000"/>
          <w:sz w:val="24"/>
          <w:szCs w:val="24"/>
          <w:lang w:val="ru-RU"/>
        </w:rPr>
      </w:pPr>
      <w:r>
        <w:rPr>
          <w:rFonts w:cs="Times New Roman"/>
          <w:b/>
          <w:bCs/>
          <w:color w:val="000000"/>
          <w:sz w:val="24"/>
          <w:szCs w:val="24"/>
          <w:lang w:val="ru-RU"/>
        </w:rPr>
        <w:t>Перечень элементов содержания, проверяемых на ОГЭ по биологии</w:t>
      </w:r>
    </w:p>
    <w:tbl>
      <w:tblPr>
        <w:tblW w:w="5000" w:type="pct"/>
        <w:jc w:val="left"/>
        <w:tblInd w:w="0" w:type="dxa"/>
        <w:tblLayout w:type="fixed"/>
        <w:tblCellMar>
          <w:top w:w="75" w:type="dxa"/>
          <w:left w:w="75" w:type="dxa"/>
          <w:bottom w:w="75" w:type="dxa"/>
          <w:right w:w="75" w:type="dxa"/>
        </w:tblCellMar>
        <w:tblLook w:noVBand="1" w:val="0600" w:noHBand="1" w:lastColumn="0" w:firstColumn="0" w:lastRow="0" w:firstRow="0"/>
      </w:tblPr>
      <w:tblGrid>
        <w:gridCol w:w="1036"/>
        <w:gridCol w:w="8601"/>
      </w:tblGrid>
      <w:tr>
        <w:trPr/>
        <w:tc>
          <w:tcPr>
            <w:tcW w:w="1036" w:type="dxa"/>
            <w:tcBorders>
              <w:top w:val="single" w:sz="6" w:space="0" w:color="000000"/>
              <w:lef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rPr>
            </w:pPr>
            <w:r>
              <w:rPr>
                <w:rFonts w:cs="Times New Roman"/>
                <w:b/>
                <w:bCs/>
                <w:color w:val="000000"/>
                <w:sz w:val="24"/>
                <w:szCs w:val="24"/>
              </w:rPr>
              <w:t>Код</w:t>
            </w:r>
          </w:p>
        </w:tc>
        <w:tc>
          <w:tcPr>
            <w:tcW w:w="8601" w:type="dxa"/>
            <w:tcBorders>
              <w:top w:val="single" w:sz="6" w:space="0" w:color="000000"/>
              <w:left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rPr>
            </w:pPr>
            <w:r>
              <w:rPr>
                <w:rFonts w:cs="Times New Roman"/>
                <w:b/>
                <w:bCs/>
                <w:color w:val="000000"/>
                <w:sz w:val="24"/>
                <w:szCs w:val="24"/>
              </w:rPr>
              <w:t>Проверяемый элемент содержания</w:t>
            </w:r>
          </w:p>
        </w:tc>
      </w:tr>
      <w:tr>
        <w:trPr/>
        <w:tc>
          <w:tcPr>
            <w:tcW w:w="1036" w:type="dxa"/>
            <w:tcBorders>
              <w:top w:val="single" w:sz="6" w:space="0" w:color="000000"/>
              <w:lef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rPr>
              <w:t>1</w:t>
            </w:r>
          </w:p>
        </w:tc>
        <w:tc>
          <w:tcPr>
            <w:tcW w:w="8601" w:type="dxa"/>
            <w:tcBorders>
              <w:top w:val="single" w:sz="6" w:space="0" w:color="000000"/>
              <w:left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lang w:val="ru-RU"/>
              </w:rPr>
              <w:t xml:space="preserve">Биология - наука о живой природе. </w:t>
            </w:r>
            <w:r>
              <w:rPr>
                <w:rFonts w:cs="Times New Roman"/>
                <w:color w:val="000000"/>
                <w:sz w:val="24"/>
                <w:szCs w:val="24"/>
              </w:rPr>
              <w:t>Методы научного познания</w:t>
            </w:r>
          </w:p>
        </w:tc>
      </w:tr>
      <w:tr>
        <w:trPr/>
        <w:tc>
          <w:tcPr>
            <w:tcW w:w="1036" w:type="dxa"/>
            <w:tcBorders>
              <w:top w:val="single" w:sz="6" w:space="0" w:color="000000"/>
              <w:lef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rPr>
              <w:t>1.1</w:t>
            </w:r>
          </w:p>
        </w:tc>
        <w:tc>
          <w:tcPr>
            <w:tcW w:w="8601" w:type="dxa"/>
            <w:tcBorders>
              <w:top w:val="single" w:sz="6" w:space="0" w:color="000000"/>
              <w:left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color w:val="000000"/>
                <w:sz w:val="24"/>
                <w:szCs w:val="24"/>
                <w:lang w:val="ru-RU"/>
              </w:rPr>
              <w:t>Понятие о жизни. Признаки живого (клеточное строение, питание, дыхание, выделение, рост и другие). Объекты живой и неживой природы, их сравнение. Живая и неживая природа - единое целое</w:t>
            </w:r>
          </w:p>
        </w:tc>
      </w:tr>
      <w:tr>
        <w:trPr/>
        <w:tc>
          <w:tcPr>
            <w:tcW w:w="1036" w:type="dxa"/>
            <w:tcBorders>
              <w:top w:val="single" w:sz="6" w:space="0" w:color="000000"/>
              <w:lef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rPr>
              <w:t>1.2</w:t>
            </w:r>
          </w:p>
        </w:tc>
        <w:tc>
          <w:tcPr>
            <w:tcW w:w="8601" w:type="dxa"/>
            <w:tcBorders>
              <w:top w:val="single" w:sz="6" w:space="0" w:color="000000"/>
              <w:left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color w:val="000000"/>
                <w:sz w:val="24"/>
                <w:szCs w:val="24"/>
                <w:lang w:val="ru-RU"/>
              </w:rPr>
              <w:t>Биология - система наук о живой природе. Основные разделы биологии. Ботаника - наука о растениях. Разделы ботаники. Зоология - наука о животных. Разделы зоологии. Науки о человеке (анатомия, физиология, психология, антропология, гигиена, санитария, экология человека). Связь биологии с другими науками. Роль биологии в познании окружающего мира и практической деятельности современного человека</w:t>
            </w:r>
          </w:p>
        </w:tc>
      </w:tr>
      <w:tr>
        <w:trPr/>
        <w:tc>
          <w:tcPr>
            <w:tcW w:w="1036" w:type="dxa"/>
            <w:tcBorders>
              <w:top w:val="single" w:sz="6" w:space="0" w:color="000000"/>
              <w:lef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rPr>
              <w:t>1.3</w:t>
            </w:r>
          </w:p>
        </w:tc>
        <w:tc>
          <w:tcPr>
            <w:tcW w:w="8601" w:type="dxa"/>
            <w:tcBorders>
              <w:top w:val="single" w:sz="6" w:space="0" w:color="000000"/>
              <w:left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color w:val="000000"/>
                <w:sz w:val="24"/>
                <w:szCs w:val="24"/>
                <w:lang w:val="ru-RU"/>
              </w:rPr>
              <w:t>Научные методы изучения живой природы. Метод описания в биологии (наглядный, словесный, схематический). Метод измерения (инструменты измерения). Метод классификации организмов. Наблюдение и эксперимент как ведущие методы биологии. Методы изучения организма человека. Устройство увеличительных приборов: лупы и микроскопа</w:t>
            </w:r>
          </w:p>
        </w:tc>
      </w:tr>
      <w:tr>
        <w:trPr/>
        <w:tc>
          <w:tcPr>
            <w:tcW w:w="1036" w:type="dxa"/>
            <w:tcBorders>
              <w:top w:val="single" w:sz="6" w:space="0" w:color="000000"/>
              <w:lef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rPr>
              <w:t>2</w:t>
            </w:r>
          </w:p>
        </w:tc>
        <w:tc>
          <w:tcPr>
            <w:tcW w:w="8601" w:type="dxa"/>
            <w:tcBorders>
              <w:top w:val="single" w:sz="6" w:space="0" w:color="000000"/>
              <w:left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lang w:val="ru-RU"/>
              </w:rPr>
              <w:t xml:space="preserve">Среда обитания. Природные и искусственные сообщества. </w:t>
            </w:r>
            <w:r>
              <w:rPr>
                <w:rFonts w:cs="Times New Roman"/>
                <w:color w:val="000000"/>
                <w:sz w:val="24"/>
                <w:szCs w:val="24"/>
              </w:rPr>
              <w:t>Человек и окружающая среда</w:t>
            </w:r>
          </w:p>
        </w:tc>
      </w:tr>
      <w:tr>
        <w:trPr/>
        <w:tc>
          <w:tcPr>
            <w:tcW w:w="1036" w:type="dxa"/>
            <w:tcBorders>
              <w:top w:val="single" w:sz="6" w:space="0" w:color="000000"/>
              <w:lef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rPr>
              <w:t>2.1</w:t>
            </w:r>
          </w:p>
        </w:tc>
        <w:tc>
          <w:tcPr>
            <w:tcW w:w="8601" w:type="dxa"/>
            <w:tcBorders>
              <w:top w:val="single" w:sz="6" w:space="0" w:color="000000"/>
              <w:left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lang w:val="ru-RU"/>
              </w:rPr>
              <w:t xml:space="preserve">Среда обитания. Водная, наземно-воздушная, почвенная, внутриорганизменная среды обитания. </w:t>
            </w:r>
            <w:r>
              <w:rPr>
                <w:rFonts w:cs="Times New Roman"/>
                <w:color w:val="000000"/>
                <w:sz w:val="24"/>
                <w:szCs w:val="24"/>
              </w:rPr>
              <w:t>Особенности сред обитания организмов</w:t>
            </w:r>
          </w:p>
        </w:tc>
      </w:tr>
      <w:tr>
        <w:trPr/>
        <w:tc>
          <w:tcPr>
            <w:tcW w:w="1036" w:type="dxa"/>
            <w:tcBorders>
              <w:top w:val="single" w:sz="6" w:space="0" w:color="000000"/>
              <w:lef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rPr>
              <w:t>2.2</w:t>
            </w:r>
          </w:p>
        </w:tc>
        <w:tc>
          <w:tcPr>
            <w:tcW w:w="8601" w:type="dxa"/>
            <w:tcBorders>
              <w:top w:val="single" w:sz="6" w:space="0" w:color="000000"/>
              <w:left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color w:val="000000"/>
                <w:sz w:val="24"/>
                <w:szCs w:val="24"/>
                <w:lang w:val="ru-RU"/>
              </w:rPr>
              <w:t>Природное сообщество.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другие)</w:t>
            </w:r>
          </w:p>
        </w:tc>
      </w:tr>
      <w:tr>
        <w:trPr/>
        <w:tc>
          <w:tcPr>
            <w:tcW w:w="1036" w:type="dxa"/>
            <w:tcBorders>
              <w:top w:val="single" w:sz="6" w:space="0" w:color="000000"/>
              <w:left w:val="single" w:sz="6" w:space="0" w:color="000000"/>
              <w:bottom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rPr>
              <w:t>2.3</w:t>
            </w:r>
          </w:p>
        </w:tc>
        <w:tc>
          <w:tcPr>
            <w:tcW w:w="86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color w:val="000000"/>
                <w:sz w:val="24"/>
                <w:szCs w:val="24"/>
                <w:lang w:val="ru-RU"/>
              </w:rPr>
              <w:t>Животные и среда обитания. Влияние света, температуры и влажности на животных. Приспособленность животных к условиям среды обитания. Популяции животных, их характеристики. Взаимосвязи животных между</w:t>
            </w:r>
            <w:r>
              <w:rPr>
                <w:rFonts w:cs="Times New Roman"/>
                <w:color w:val="000000"/>
                <w:sz w:val="24"/>
                <w:szCs w:val="24"/>
              </w:rPr>
              <w:t> </w:t>
            </w:r>
            <w:r>
              <w:rPr>
                <w:rFonts w:cs="Times New Roman"/>
                <w:color w:val="000000"/>
                <w:sz w:val="24"/>
                <w:szCs w:val="24"/>
                <w:lang w:val="ru-RU"/>
              </w:rPr>
              <w:t>собой и с другими организмами. Животный мир природных зон Земли</w:t>
            </w:r>
          </w:p>
        </w:tc>
      </w:tr>
      <w:tr>
        <w:trPr/>
        <w:tc>
          <w:tcPr>
            <w:tcW w:w="1036" w:type="dxa"/>
            <w:tcBorders>
              <w:top w:val="single" w:sz="6" w:space="0" w:color="000000"/>
              <w:left w:val="single" w:sz="6" w:space="0" w:color="000000"/>
              <w:bottom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2.4</w:t>
            </w:r>
          </w:p>
        </w:tc>
        <w:tc>
          <w:tcPr>
            <w:tcW w:w="86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color w:val="000000"/>
                <w:sz w:val="24"/>
                <w:szCs w:val="24"/>
                <w:lang w:val="ru-RU"/>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Растительные сообщества. Растительность (растительный покров) природных зон Земли</w:t>
            </w:r>
          </w:p>
        </w:tc>
      </w:tr>
      <w:tr>
        <w:trPr/>
        <w:tc>
          <w:tcPr>
            <w:tcW w:w="1036" w:type="dxa"/>
            <w:tcBorders>
              <w:top w:val="single" w:sz="6" w:space="0" w:color="000000"/>
              <w:left w:val="single" w:sz="6" w:space="0" w:color="000000"/>
              <w:bottom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2.5</w:t>
            </w:r>
          </w:p>
        </w:tc>
        <w:tc>
          <w:tcPr>
            <w:tcW w:w="86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color w:val="000000"/>
                <w:sz w:val="24"/>
                <w:szCs w:val="24"/>
                <w:lang w:val="ru-RU"/>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tc>
      </w:tr>
      <w:tr>
        <w:trPr/>
        <w:tc>
          <w:tcPr>
            <w:tcW w:w="1036" w:type="dxa"/>
            <w:tcBorders>
              <w:top w:val="single" w:sz="6" w:space="0" w:color="000000"/>
              <w:left w:val="single" w:sz="6" w:space="0" w:color="000000"/>
              <w:bottom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2.6</w:t>
            </w:r>
          </w:p>
        </w:tc>
        <w:tc>
          <w:tcPr>
            <w:tcW w:w="86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lang w:val="ru-RU"/>
              </w:rPr>
              <w:t xml:space="preserve">Культурные растения и их происхождение. Центры многообразия и происхождения культурных растений. </w:t>
            </w:r>
            <w:r>
              <w:rPr>
                <w:rFonts w:cs="Times New Roman"/>
                <w:color w:val="000000"/>
                <w:sz w:val="24"/>
                <w:szCs w:val="24"/>
              </w:rPr>
              <w:t>Культурные растения сельскохозяйственных угодий. Растения города</w:t>
            </w:r>
          </w:p>
        </w:tc>
      </w:tr>
      <w:tr>
        <w:trPr/>
        <w:tc>
          <w:tcPr>
            <w:tcW w:w="1036" w:type="dxa"/>
            <w:tcBorders>
              <w:top w:val="single" w:sz="6" w:space="0" w:color="000000"/>
              <w:left w:val="single" w:sz="6" w:space="0" w:color="000000"/>
              <w:bottom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2.7</w:t>
            </w:r>
          </w:p>
        </w:tc>
        <w:tc>
          <w:tcPr>
            <w:tcW w:w="86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color w:val="000000"/>
                <w:sz w:val="24"/>
                <w:szCs w:val="24"/>
                <w:lang w:val="ru-RU"/>
              </w:rPr>
              <w:t>Воздействие человека на животных в природе. Промысловые животные. Загрязнение окружающей среды. Одомашнивание животных. Селекция, породы, искусственный отбор, дикие предки домашних животных. Значение домашних животных в жизни человека. Методы борьбы с животными-вредителями</w:t>
            </w:r>
          </w:p>
        </w:tc>
      </w:tr>
      <w:tr>
        <w:trPr/>
        <w:tc>
          <w:tcPr>
            <w:tcW w:w="1036" w:type="dxa"/>
            <w:tcBorders>
              <w:top w:val="single" w:sz="6" w:space="0" w:color="000000"/>
              <w:left w:val="single" w:sz="6" w:space="0" w:color="000000"/>
              <w:bottom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2.8</w:t>
            </w:r>
          </w:p>
        </w:tc>
        <w:tc>
          <w:tcPr>
            <w:tcW w:w="86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lang w:val="ru-RU"/>
              </w:rPr>
              <w:t xml:space="preserve">Последствия деятельности человека в экосистемах. Охрана растительного и животного мира. Восстановление численности редких видов растений и животных: особо охраняемые природные территории (ООПТ). </w:t>
            </w:r>
            <w:r>
              <w:rPr>
                <w:rFonts w:cs="Times New Roman"/>
                <w:color w:val="000000"/>
                <w:sz w:val="24"/>
                <w:szCs w:val="24"/>
              </w:rPr>
              <w:t>Красная книга России. Меры сохранения растительного и животного мира</w:t>
            </w:r>
          </w:p>
        </w:tc>
      </w:tr>
      <w:tr>
        <w:trPr/>
        <w:tc>
          <w:tcPr>
            <w:tcW w:w="1036" w:type="dxa"/>
            <w:tcBorders>
              <w:top w:val="single" w:sz="6" w:space="0" w:color="000000"/>
              <w:left w:val="single" w:sz="6" w:space="0" w:color="000000"/>
              <w:bottom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2.9</w:t>
            </w:r>
          </w:p>
        </w:tc>
        <w:tc>
          <w:tcPr>
            <w:tcW w:w="86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lang w:val="ru-RU"/>
              </w:rPr>
              <w:t xml:space="preserve">Зависимость здоровья человека от состояния окружающей среды. Экологические факторы и их действие на организм человека Факторы, нарушающие здоровье: гиподинамия, курение, употребление алкоголя, наркотиков, несбалансированное питание, стресс. </w:t>
            </w:r>
            <w:r>
              <w:rPr>
                <w:rFonts w:cs="Times New Roman"/>
                <w:color w:val="000000"/>
                <w:sz w:val="24"/>
                <w:szCs w:val="24"/>
              </w:rPr>
              <w:t>Укрепление здоровья: аутотренинг, закаливание, двигательная активность, сбалансированное питание</w:t>
            </w:r>
          </w:p>
        </w:tc>
      </w:tr>
      <w:tr>
        <w:trPr/>
        <w:tc>
          <w:tcPr>
            <w:tcW w:w="1036" w:type="dxa"/>
            <w:tcBorders>
              <w:top w:val="single" w:sz="6" w:space="0" w:color="000000"/>
              <w:left w:val="single" w:sz="6" w:space="0" w:color="000000"/>
              <w:bottom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3</w:t>
            </w:r>
          </w:p>
        </w:tc>
        <w:tc>
          <w:tcPr>
            <w:tcW w:w="86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color w:val="000000"/>
                <w:sz w:val="24"/>
                <w:szCs w:val="24"/>
                <w:lang w:val="ru-RU"/>
              </w:rPr>
              <w:t>Эволюционное развитие растений, животных и человека</w:t>
            </w:r>
          </w:p>
        </w:tc>
      </w:tr>
      <w:tr>
        <w:trPr/>
        <w:tc>
          <w:tcPr>
            <w:tcW w:w="1036" w:type="dxa"/>
            <w:tcBorders>
              <w:top w:val="single" w:sz="6" w:space="0" w:color="000000"/>
              <w:left w:val="single" w:sz="6" w:space="0" w:color="000000"/>
              <w:bottom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3.1</w:t>
            </w:r>
          </w:p>
        </w:tc>
        <w:tc>
          <w:tcPr>
            <w:tcW w:w="86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lang w:val="ru-RU"/>
              </w:rPr>
              <w:t>Эволюционное развитие растительного мира на Земле. «Живые ископаемые» растительного царства. Жизнь растений в воде. Первые</w:t>
            </w:r>
            <w:r>
              <w:rPr>
                <w:rFonts w:cs="Times New Roman"/>
                <w:color w:val="000000"/>
                <w:sz w:val="24"/>
                <w:szCs w:val="24"/>
              </w:rPr>
              <w:t> </w:t>
            </w:r>
            <w:r>
              <w:rPr>
                <w:rFonts w:cs="Times New Roman"/>
                <w:color w:val="000000"/>
                <w:sz w:val="24"/>
                <w:szCs w:val="24"/>
                <w:lang w:val="ru-RU"/>
              </w:rPr>
              <w:t xml:space="preserve">наземные растения. Освоение растениями суши. Этапы развития наземных растений основных систематических групп. </w:t>
            </w:r>
            <w:r>
              <w:rPr>
                <w:rFonts w:cs="Times New Roman"/>
                <w:color w:val="000000"/>
                <w:sz w:val="24"/>
                <w:szCs w:val="24"/>
              </w:rPr>
              <w:t>Вымершие растения</w:t>
            </w:r>
          </w:p>
        </w:tc>
      </w:tr>
      <w:tr>
        <w:trPr/>
        <w:tc>
          <w:tcPr>
            <w:tcW w:w="1036" w:type="dxa"/>
            <w:tcBorders>
              <w:top w:val="single" w:sz="6" w:space="0" w:color="000000"/>
              <w:left w:val="single" w:sz="6" w:space="0" w:color="000000"/>
              <w:bottom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3.2</w:t>
            </w:r>
          </w:p>
        </w:tc>
        <w:tc>
          <w:tcPr>
            <w:tcW w:w="86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lang w:val="ru-RU"/>
              </w:rPr>
              <w:t xml:space="preserve">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«Живые ископаемые» животного мира. </w:t>
            </w:r>
            <w:r>
              <w:rPr>
                <w:rFonts w:cs="Times New Roman"/>
                <w:color w:val="000000"/>
                <w:sz w:val="24"/>
                <w:szCs w:val="24"/>
              </w:rPr>
              <w:t>Основные этапы эволюции беспозвоночных и позвоночных животных. Вымершие животные</w:t>
            </w:r>
          </w:p>
        </w:tc>
      </w:tr>
      <w:tr>
        <w:trPr/>
        <w:tc>
          <w:tcPr>
            <w:tcW w:w="1036" w:type="dxa"/>
            <w:tcBorders>
              <w:top w:val="single" w:sz="6" w:space="0" w:color="000000"/>
              <w:left w:val="single" w:sz="6" w:space="0" w:color="000000"/>
              <w:bottom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3.3</w:t>
            </w:r>
          </w:p>
        </w:tc>
        <w:tc>
          <w:tcPr>
            <w:tcW w:w="86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lang w:val="ru-RU"/>
              </w:rPr>
              <w:t xml:space="preserve">Доказательства животного происхождения человека. Сходство человека с млекопитающими. Отличие человека от приматов. Человек разумный. Антропогенез, его этапы. Биологические и социальные факторы становления человека. </w:t>
            </w:r>
            <w:r>
              <w:rPr>
                <w:rFonts w:cs="Times New Roman"/>
                <w:color w:val="000000"/>
                <w:sz w:val="24"/>
                <w:szCs w:val="24"/>
              </w:rPr>
              <w:t>Человеческие расы. Место человека в системе органического мира</w:t>
            </w:r>
          </w:p>
        </w:tc>
      </w:tr>
      <w:tr>
        <w:trPr/>
        <w:tc>
          <w:tcPr>
            <w:tcW w:w="1036" w:type="dxa"/>
            <w:tcBorders>
              <w:top w:val="single" w:sz="6" w:space="0" w:color="000000"/>
              <w:left w:val="single" w:sz="6" w:space="0" w:color="000000"/>
              <w:bottom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4</w:t>
            </w:r>
          </w:p>
        </w:tc>
        <w:tc>
          <w:tcPr>
            <w:tcW w:w="86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lang w:val="ru-RU"/>
              </w:rPr>
            </w:pPr>
            <w:r>
              <w:rPr>
                <w:rFonts w:cs="Times New Roman"/>
                <w:color w:val="000000"/>
                <w:sz w:val="24"/>
                <w:szCs w:val="24"/>
                <w:lang w:val="ru-RU"/>
              </w:rPr>
              <w:t>Организмы бактерий, грибов и лишайников</w:t>
            </w:r>
          </w:p>
        </w:tc>
      </w:tr>
      <w:tr>
        <w:trPr/>
        <w:tc>
          <w:tcPr>
            <w:tcW w:w="1036" w:type="dxa"/>
            <w:tcBorders>
              <w:top w:val="single" w:sz="6" w:space="0" w:color="000000"/>
              <w:left w:val="single" w:sz="6" w:space="0" w:color="000000"/>
              <w:bottom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4.1</w:t>
            </w:r>
          </w:p>
        </w:tc>
        <w:tc>
          <w:tcPr>
            <w:tcW w:w="86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color w:val="000000"/>
                <w:sz w:val="24"/>
                <w:szCs w:val="24"/>
                <w:lang w:val="ru-RU"/>
              </w:rPr>
              <w:t>Грибы. Общая характеристика. Шляпочные грибы, их строение, питание, рост, размножение. Съедобные и ядовитые грибы. Значение шляпочных грибов. Плесневые грибы. Дрожжевые грибы. Значение плесневых и дрожжевых грибов. Паразитические грибы. Лишайники - комплексные организмы</w:t>
            </w:r>
          </w:p>
        </w:tc>
      </w:tr>
      <w:tr>
        <w:trPr/>
        <w:tc>
          <w:tcPr>
            <w:tcW w:w="1036" w:type="dxa"/>
            <w:tcBorders>
              <w:top w:val="single" w:sz="6" w:space="0" w:color="000000"/>
              <w:left w:val="single" w:sz="6" w:space="0" w:color="000000"/>
              <w:bottom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4.2</w:t>
            </w:r>
          </w:p>
        </w:tc>
        <w:tc>
          <w:tcPr>
            <w:tcW w:w="86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lang w:val="ru-RU"/>
              </w:rPr>
              <w:t xml:space="preserve">Бактерии – доядерные организмы. Общая характеристика бактерий. Разнообразие бактерий. Значение бактерий в природных сообществах и жизни человека. </w:t>
            </w:r>
            <w:r>
              <w:rPr>
                <w:rFonts w:cs="Times New Roman"/>
                <w:color w:val="000000"/>
                <w:sz w:val="24"/>
                <w:szCs w:val="24"/>
              </w:rPr>
              <w:t>Болезнетворные бактерии и меры профилактики заболеваний, вызываемых бактериями</w:t>
            </w:r>
          </w:p>
        </w:tc>
      </w:tr>
      <w:tr>
        <w:trPr/>
        <w:tc>
          <w:tcPr>
            <w:tcW w:w="1036" w:type="dxa"/>
            <w:tcBorders>
              <w:top w:val="single" w:sz="6" w:space="0" w:color="000000"/>
              <w:left w:val="single" w:sz="6" w:space="0" w:color="000000"/>
              <w:bottom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5</w:t>
            </w:r>
          </w:p>
        </w:tc>
        <w:tc>
          <w:tcPr>
            <w:tcW w:w="86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lang w:val="ru-RU"/>
              </w:rPr>
            </w:pPr>
            <w:r>
              <w:rPr>
                <w:rFonts w:cs="Times New Roman"/>
                <w:color w:val="000000"/>
                <w:sz w:val="24"/>
                <w:szCs w:val="24"/>
                <w:lang w:val="ru-RU"/>
              </w:rPr>
              <w:t>Растительный организм. Систематические группы растений</w:t>
            </w:r>
          </w:p>
        </w:tc>
      </w:tr>
      <w:tr>
        <w:trPr/>
        <w:tc>
          <w:tcPr>
            <w:tcW w:w="1036" w:type="dxa"/>
            <w:tcBorders>
              <w:top w:val="single" w:sz="6" w:space="0" w:color="000000"/>
              <w:left w:val="single" w:sz="6" w:space="0" w:color="000000"/>
              <w:bottom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5.1</w:t>
            </w:r>
          </w:p>
        </w:tc>
        <w:tc>
          <w:tcPr>
            <w:tcW w:w="86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lang w:val="ru-RU"/>
              </w:rPr>
              <w:t xml:space="preserve">Общие признаки растений. Уровни организации растительного организма. Растительная клетка: клеточная оболочка, ядро, цитоплазма (пластиды, митохондрии, вакуоли с клеточным соком). </w:t>
            </w:r>
            <w:r>
              <w:rPr>
                <w:rFonts w:cs="Times New Roman"/>
                <w:color w:val="000000"/>
                <w:sz w:val="24"/>
                <w:szCs w:val="24"/>
              </w:rPr>
              <w:t>Растительные ткани. Органы и системы органов растений</w:t>
            </w:r>
          </w:p>
        </w:tc>
      </w:tr>
      <w:tr>
        <w:trPr/>
        <w:tc>
          <w:tcPr>
            <w:tcW w:w="1036" w:type="dxa"/>
            <w:tcBorders>
              <w:top w:val="single" w:sz="6" w:space="0" w:color="000000"/>
              <w:left w:val="single" w:sz="6" w:space="0" w:color="000000"/>
              <w:bottom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5.2</w:t>
            </w:r>
          </w:p>
        </w:tc>
        <w:tc>
          <w:tcPr>
            <w:tcW w:w="86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lang w:val="ru-RU"/>
              </w:rPr>
              <w:t xml:space="preserve">Строение и жизнедеятельность растительного организма. Корни и корневые системы. Побег и почки. Строение и функции листа. Фотосинтез. Значение фотосинтеза в природе и в жизни человека. Транспорт воды и минеральных веществ в растении - восходящий ток. Транспорт органических веществ в растении - нисходящий ток. </w:t>
            </w:r>
            <w:r>
              <w:rPr>
                <w:rFonts w:cs="Times New Roman"/>
                <w:color w:val="000000"/>
                <w:sz w:val="24"/>
                <w:szCs w:val="24"/>
              </w:rPr>
              <w:t>Видоизменённые побеги. Развитие побега из почки</w:t>
            </w:r>
          </w:p>
        </w:tc>
      </w:tr>
      <w:tr>
        <w:trPr/>
        <w:tc>
          <w:tcPr>
            <w:tcW w:w="1036" w:type="dxa"/>
            <w:tcBorders>
              <w:top w:val="single" w:sz="6" w:space="0" w:color="000000"/>
              <w:left w:val="single" w:sz="6" w:space="0" w:color="000000"/>
              <w:bottom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5.3</w:t>
            </w:r>
          </w:p>
        </w:tc>
        <w:tc>
          <w:tcPr>
            <w:tcW w:w="86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lang w:val="ru-RU"/>
              </w:rPr>
              <w:t xml:space="preserve">Размножение растений. Вегетативное размножение цветковых растений в природе. Хозяйственное значение вегетативного размножения. Семенное (генеративное) размножение растений. Цветки и соцветия. Опыление. Двойное оплодотворение. Образование плодов и семян. Типы плодов. Распространение плодов и семян в природе. </w:t>
            </w:r>
            <w:r>
              <w:rPr>
                <w:rFonts w:cs="Times New Roman"/>
                <w:color w:val="000000"/>
                <w:sz w:val="24"/>
                <w:szCs w:val="24"/>
              </w:rPr>
              <w:t>Состав и строение семян. Условия прорастания семян</w:t>
            </w:r>
          </w:p>
        </w:tc>
      </w:tr>
      <w:tr>
        <w:trPr/>
        <w:tc>
          <w:tcPr>
            <w:tcW w:w="1036" w:type="dxa"/>
            <w:tcBorders>
              <w:top w:val="single" w:sz="6" w:space="0" w:color="000000"/>
              <w:left w:val="single" w:sz="6" w:space="0" w:color="000000"/>
              <w:bottom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5.4</w:t>
            </w:r>
          </w:p>
        </w:tc>
        <w:tc>
          <w:tcPr>
            <w:tcW w:w="86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color w:val="000000"/>
                <w:sz w:val="24"/>
                <w:szCs w:val="24"/>
                <w:lang w:val="ru-RU"/>
              </w:rPr>
              <w:t>Развитие цветкового растения. Цикл развития цветкового растения. Влияние факторов внешней среды на развитие цветковых растений. Жизненные формы цветковых растений</w:t>
            </w:r>
          </w:p>
        </w:tc>
      </w:tr>
      <w:tr>
        <w:trPr/>
        <w:tc>
          <w:tcPr>
            <w:tcW w:w="1036" w:type="dxa"/>
            <w:tcBorders>
              <w:top w:val="single" w:sz="6" w:space="0" w:color="000000"/>
              <w:left w:val="single" w:sz="6" w:space="0" w:color="000000"/>
              <w:bottom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5.5</w:t>
            </w:r>
          </w:p>
        </w:tc>
        <w:tc>
          <w:tcPr>
            <w:tcW w:w="86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color w:val="000000"/>
                <w:sz w:val="24"/>
                <w:szCs w:val="24"/>
                <w:lang w:val="ru-RU"/>
              </w:rPr>
              <w:t>Классификация растений. 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w:t>
            </w:r>
          </w:p>
        </w:tc>
      </w:tr>
      <w:tr>
        <w:trPr/>
        <w:tc>
          <w:tcPr>
            <w:tcW w:w="1036" w:type="dxa"/>
            <w:tcBorders>
              <w:top w:val="single" w:sz="6" w:space="0" w:color="000000"/>
              <w:left w:val="single" w:sz="6" w:space="0" w:color="000000"/>
              <w:bottom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5.6</w:t>
            </w:r>
          </w:p>
        </w:tc>
        <w:tc>
          <w:tcPr>
            <w:tcW w:w="86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color w:val="000000"/>
                <w:sz w:val="24"/>
                <w:szCs w:val="24"/>
                <w:lang w:val="ru-RU"/>
              </w:rPr>
              <w:t>Низшие растения. Водоросли. Общая характеристика водорослей. Высшие споровые растения. Моховидные (Мхи). Общая характеристика мхов. Размножение мхов на примере зелёного мха кукушкин лён. Плауновидные (Плауны). Хвощевидные (Хвощи), Папоротниковидные (Папоротники). Общая характеристика. Размножение папоротникообразных. Цикл развития папоротника. Значение папоротникообразных в природе и жизни человека</w:t>
            </w:r>
          </w:p>
        </w:tc>
      </w:tr>
      <w:tr>
        <w:trPr/>
        <w:tc>
          <w:tcPr>
            <w:tcW w:w="1036" w:type="dxa"/>
            <w:tcBorders>
              <w:top w:val="single" w:sz="6" w:space="0" w:color="000000"/>
              <w:left w:val="single" w:sz="6" w:space="0" w:color="000000"/>
              <w:bottom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5.7</w:t>
            </w:r>
          </w:p>
        </w:tc>
        <w:tc>
          <w:tcPr>
            <w:tcW w:w="86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color w:val="000000"/>
                <w:sz w:val="24"/>
                <w:szCs w:val="24"/>
                <w:lang w:val="ru-RU"/>
              </w:rPr>
              <w:t>Высшие семенные растения. Голосеменные. 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tc>
      </w:tr>
      <w:tr>
        <w:trPr/>
        <w:tc>
          <w:tcPr>
            <w:tcW w:w="1036" w:type="dxa"/>
            <w:tcBorders>
              <w:top w:val="single" w:sz="6" w:space="0" w:color="000000"/>
              <w:left w:val="single" w:sz="6" w:space="0" w:color="000000"/>
              <w:bottom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5.8</w:t>
            </w:r>
          </w:p>
        </w:tc>
        <w:tc>
          <w:tcPr>
            <w:tcW w:w="86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lang w:val="ru-RU"/>
              </w:rPr>
              <w:t xml:space="preserve">Покрытосеменные (цветковые) растения. 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w:t>
            </w:r>
            <w:r>
              <w:rPr>
                <w:rFonts w:cs="Times New Roman"/>
                <w:color w:val="000000"/>
                <w:sz w:val="24"/>
                <w:szCs w:val="24"/>
              </w:rPr>
              <w:t>Цикл развития покрытосеменного растения</w:t>
            </w:r>
          </w:p>
        </w:tc>
      </w:tr>
      <w:tr>
        <w:trPr/>
        <w:tc>
          <w:tcPr>
            <w:tcW w:w="1036" w:type="dxa"/>
            <w:tcBorders>
              <w:top w:val="single" w:sz="6" w:space="0" w:color="000000"/>
              <w:left w:val="single" w:sz="6" w:space="0" w:color="000000"/>
              <w:bottom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6</w:t>
            </w:r>
          </w:p>
        </w:tc>
        <w:tc>
          <w:tcPr>
            <w:tcW w:w="86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lang w:val="ru-RU"/>
              </w:rPr>
            </w:pPr>
            <w:r>
              <w:rPr>
                <w:rFonts w:cs="Times New Roman"/>
                <w:color w:val="000000"/>
                <w:sz w:val="24"/>
                <w:szCs w:val="24"/>
                <w:lang w:val="ru-RU"/>
              </w:rPr>
              <w:t>Животный организм. Систематические группы животных</w:t>
            </w:r>
          </w:p>
        </w:tc>
      </w:tr>
      <w:tr>
        <w:trPr/>
        <w:tc>
          <w:tcPr>
            <w:tcW w:w="1036" w:type="dxa"/>
            <w:tcBorders>
              <w:top w:val="single" w:sz="6" w:space="0" w:color="000000"/>
              <w:left w:val="single" w:sz="6" w:space="0" w:color="000000"/>
              <w:bottom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6.1</w:t>
            </w:r>
          </w:p>
        </w:tc>
        <w:tc>
          <w:tcPr>
            <w:tcW w:w="86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lang w:val="ru-RU"/>
              </w:rPr>
              <w:t xml:space="preserve">Общие признаки животных. Отличия животных от растений. Многообразие животного мира. Органы и системы органов животных. </w:t>
            </w:r>
            <w:r>
              <w:rPr>
                <w:rFonts w:cs="Times New Roman"/>
                <w:color w:val="000000"/>
                <w:sz w:val="24"/>
                <w:szCs w:val="24"/>
              </w:rPr>
              <w:t>Организм - единое целое</w:t>
            </w:r>
          </w:p>
        </w:tc>
      </w:tr>
      <w:tr>
        <w:trPr/>
        <w:tc>
          <w:tcPr>
            <w:tcW w:w="1036" w:type="dxa"/>
            <w:tcBorders>
              <w:top w:val="single" w:sz="6" w:space="0" w:color="000000"/>
              <w:left w:val="single" w:sz="6" w:space="0" w:color="000000"/>
              <w:bottom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6.2</w:t>
            </w:r>
          </w:p>
        </w:tc>
        <w:tc>
          <w:tcPr>
            <w:tcW w:w="86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color w:val="000000"/>
                <w:sz w:val="24"/>
                <w:szCs w:val="24"/>
                <w:lang w:val="ru-RU"/>
              </w:rPr>
              <w:t>Строение и жизнедеятельность животного организма. Опора и движение животных. Питание и пищеварение у животных. Дыхание животных. Транспорт веществ у животных. Выделение у животных. Покровы тела у животных. Координация и регуляция жизнедеятельности у животных. Нервная регуляция. Гуморальная регуляция. Органы чувств, их значение. Поведение животных. Врождённое и приобретённое поведение</w:t>
            </w:r>
          </w:p>
        </w:tc>
      </w:tr>
      <w:tr>
        <w:trPr/>
        <w:tc>
          <w:tcPr>
            <w:tcW w:w="1036" w:type="dxa"/>
            <w:tcBorders>
              <w:top w:val="single" w:sz="6" w:space="0" w:color="000000"/>
              <w:left w:val="single" w:sz="6" w:space="0" w:color="000000"/>
              <w:bottom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6.3</w:t>
            </w:r>
          </w:p>
        </w:tc>
        <w:tc>
          <w:tcPr>
            <w:tcW w:w="86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color w:val="000000"/>
                <w:sz w:val="24"/>
                <w:szCs w:val="24"/>
                <w:lang w:val="ru-RU"/>
              </w:rPr>
              <w:t>Размножение и развитие животных. Бесполое размножение. Половое размножение. Преимущество полового размножения. Половые железы. Половые клетки (гаметы). Оплодотворение. Зигота. Партеногенез. Зародышевое развитие. Постэмбриональное развитие: прямое, непрямое. Метаморфоз (развитие с превращением): полный и неполный</w:t>
            </w:r>
          </w:p>
        </w:tc>
      </w:tr>
      <w:tr>
        <w:trPr/>
        <w:tc>
          <w:tcPr>
            <w:tcW w:w="1036" w:type="dxa"/>
            <w:tcBorders>
              <w:top w:val="single" w:sz="6" w:space="0" w:color="000000"/>
              <w:left w:val="single" w:sz="6" w:space="0" w:color="000000"/>
              <w:bottom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6.4</w:t>
            </w:r>
          </w:p>
        </w:tc>
        <w:tc>
          <w:tcPr>
            <w:tcW w:w="86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lang w:val="ru-RU"/>
              </w:rPr>
              <w:t xml:space="preserve">Основные категории систематики животных. Вид как основная систематическая категория животных. </w:t>
            </w:r>
            <w:r>
              <w:rPr>
                <w:rFonts w:cs="Times New Roman"/>
                <w:color w:val="000000"/>
                <w:sz w:val="24"/>
                <w:szCs w:val="24"/>
              </w:rPr>
              <w:t>Классификация животных. Система животного мира</w:t>
            </w:r>
          </w:p>
        </w:tc>
      </w:tr>
      <w:tr>
        <w:trPr/>
        <w:tc>
          <w:tcPr>
            <w:tcW w:w="1036" w:type="dxa"/>
            <w:tcBorders>
              <w:top w:val="single" w:sz="6" w:space="0" w:color="000000"/>
              <w:left w:val="single" w:sz="6" w:space="0" w:color="000000"/>
              <w:bottom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6.5</w:t>
            </w:r>
          </w:p>
        </w:tc>
        <w:tc>
          <w:tcPr>
            <w:tcW w:w="86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lang w:val="ru-RU"/>
              </w:rPr>
              <w:t xml:space="preserve">Одноклеточные животные – простейшие. Строение и жизнедеятельность простейших. Значение простейших в природе и жизни человека. Кишечнополостные (общая характеристика; особенности строения и жизнедеятельности). Плоские, круглые, кольчатые черви (общая характеристика). Особенности строения и жизнедеятельности плоских, круглых и кольчатых червей. </w:t>
            </w:r>
            <w:r>
              <w:rPr>
                <w:rFonts w:cs="Times New Roman"/>
                <w:color w:val="000000"/>
                <w:sz w:val="24"/>
                <w:szCs w:val="24"/>
              </w:rPr>
              <w:t>Паразитические плоские и круглые черви</w:t>
            </w:r>
          </w:p>
        </w:tc>
      </w:tr>
      <w:tr>
        <w:trPr/>
        <w:tc>
          <w:tcPr>
            <w:tcW w:w="1036" w:type="dxa"/>
            <w:tcBorders>
              <w:top w:val="single" w:sz="6" w:space="0" w:color="000000"/>
              <w:left w:val="single" w:sz="6" w:space="0" w:color="000000"/>
              <w:bottom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6.6</w:t>
            </w:r>
          </w:p>
        </w:tc>
        <w:tc>
          <w:tcPr>
            <w:tcW w:w="86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color w:val="000000"/>
                <w:sz w:val="24"/>
                <w:szCs w:val="24"/>
                <w:lang w:val="ru-RU"/>
              </w:rPr>
              <w:t>Членистоногие (общая характеристика). Ракообразные (особенности строения и жизнедеятельности). Паукообразные (особенности строения и жизнедеятельности в связи с жизнью на суше). Насекомые (особенности строения и жизнедеятельности). Размножение насекомых и типы развития. Значение насекомых в природе и жизни человека. Моллюски (общая характеристика)</w:t>
            </w:r>
          </w:p>
        </w:tc>
      </w:tr>
      <w:tr>
        <w:trPr/>
        <w:tc>
          <w:tcPr>
            <w:tcW w:w="1036" w:type="dxa"/>
            <w:tcBorders>
              <w:top w:val="single" w:sz="6" w:space="0" w:color="000000"/>
              <w:left w:val="single" w:sz="6" w:space="0" w:color="000000"/>
              <w:bottom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6.7</w:t>
            </w:r>
          </w:p>
        </w:tc>
        <w:tc>
          <w:tcPr>
            <w:tcW w:w="86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lang w:val="ru-RU"/>
              </w:rPr>
              <w:t xml:space="preserve">Хордовые (общая характеристика). Рыбы (общая характеристика). Местообитание и внешнее строение рыб. Особенности внутреннего строения и процессов жизнедеятельности. Земноводные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w:t>
            </w:r>
            <w:r>
              <w:rPr>
                <w:rFonts w:cs="Times New Roman"/>
                <w:color w:val="000000"/>
                <w:sz w:val="24"/>
                <w:szCs w:val="24"/>
              </w:rPr>
              <w:t>Пресмыкающиеся (общая характеристика). Приспособленность пресмыкающихся к жизни на суше</w:t>
            </w:r>
          </w:p>
        </w:tc>
      </w:tr>
      <w:tr>
        <w:trPr/>
        <w:tc>
          <w:tcPr>
            <w:tcW w:w="1036" w:type="dxa"/>
            <w:tcBorders>
              <w:top w:val="single" w:sz="6" w:space="0" w:color="000000"/>
              <w:left w:val="single" w:sz="6" w:space="0" w:color="000000"/>
              <w:bottom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6.8</w:t>
            </w:r>
          </w:p>
        </w:tc>
        <w:tc>
          <w:tcPr>
            <w:tcW w:w="86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lang w:val="ru-RU"/>
              </w:rPr>
              <w:t xml:space="preserve">Птицы (общая характеристика). Особенности внешнего и внутреннего строения и процессов жизнедеятельности птиц. Приспособленность птиц к различным условиям среды. Млекопитающие (общая характеристика). Среды жизни млекопитающих. Особенности внешнего строения, скелета и мускулатуры, внутреннего строения. </w:t>
            </w:r>
            <w:r>
              <w:rPr>
                <w:rFonts w:cs="Times New Roman"/>
                <w:color w:val="000000"/>
                <w:sz w:val="24"/>
                <w:szCs w:val="24"/>
              </w:rPr>
              <w:t>Процессы жизнедеятельности</w:t>
            </w:r>
          </w:p>
        </w:tc>
      </w:tr>
      <w:tr>
        <w:trPr/>
        <w:tc>
          <w:tcPr>
            <w:tcW w:w="1036" w:type="dxa"/>
            <w:tcBorders>
              <w:top w:val="single" w:sz="6" w:space="0" w:color="000000"/>
              <w:left w:val="single" w:sz="6" w:space="0" w:color="000000"/>
              <w:bottom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7</w:t>
            </w:r>
          </w:p>
        </w:tc>
        <w:tc>
          <w:tcPr>
            <w:tcW w:w="86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Человек и его здоровье</w:t>
            </w:r>
          </w:p>
        </w:tc>
      </w:tr>
      <w:tr>
        <w:trPr/>
        <w:tc>
          <w:tcPr>
            <w:tcW w:w="1036" w:type="dxa"/>
            <w:tcBorders>
              <w:top w:val="single" w:sz="6" w:space="0" w:color="000000"/>
              <w:left w:val="single" w:sz="6" w:space="0" w:color="000000"/>
              <w:bottom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 </w:t>
            </w:r>
            <w:r>
              <w:rPr>
                <w:rFonts w:cs="Times New Roman"/>
                <w:color w:val="000000"/>
                <w:sz w:val="24"/>
                <w:szCs w:val="24"/>
              </w:rPr>
              <w:t>7.1</w:t>
            </w:r>
          </w:p>
        </w:tc>
        <w:tc>
          <w:tcPr>
            <w:tcW w:w="86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color w:val="000000"/>
                <w:sz w:val="24"/>
                <w:szCs w:val="24"/>
                <w:lang w:val="ru-RU"/>
              </w:rPr>
              <w:t>Животная клетка. Строение животной клетки. Процессы, происходящие в клетке. Нуклеиновые кислоты. Гены. Хромосомы. Митоз, мейоз. Типы тканей организма человека. Свойства тканей, их функции. Органы и системы органов. Организм как единое целое. Взаимосвязь органов и систем как основа гомеостаза</w:t>
            </w:r>
          </w:p>
        </w:tc>
      </w:tr>
      <w:tr>
        <w:trPr/>
        <w:tc>
          <w:tcPr>
            <w:tcW w:w="1036" w:type="dxa"/>
            <w:tcBorders>
              <w:top w:val="single" w:sz="6" w:space="0" w:color="000000"/>
              <w:left w:val="single" w:sz="6" w:space="0" w:color="000000"/>
              <w:bottom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7.2 </w:t>
            </w:r>
          </w:p>
        </w:tc>
        <w:tc>
          <w:tcPr>
            <w:tcW w:w="86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color w:val="000000"/>
                <w:sz w:val="24"/>
                <w:szCs w:val="24"/>
                <w:lang w:val="ru-RU"/>
              </w:rPr>
              <w:t>Нервная система человека, её организация и значение. Рефлекс. Рефлекторная дуга. Рецепторы. Спинной мозг, его строение и функции. Головной мозг, его строение и функции. Большие полушария.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w:t>
            </w:r>
          </w:p>
        </w:tc>
      </w:tr>
      <w:tr>
        <w:trPr/>
        <w:tc>
          <w:tcPr>
            <w:tcW w:w="1036" w:type="dxa"/>
            <w:tcBorders>
              <w:top w:val="single" w:sz="6" w:space="0" w:color="000000"/>
              <w:left w:val="single" w:sz="6" w:space="0" w:color="000000"/>
              <w:bottom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7.3</w:t>
            </w:r>
          </w:p>
        </w:tc>
        <w:tc>
          <w:tcPr>
            <w:tcW w:w="86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color w:val="000000"/>
                <w:sz w:val="24"/>
                <w:szCs w:val="24"/>
                <w:lang w:val="ru-RU"/>
              </w:rPr>
              <w:t>Гуморальная регуляция функций. Эндокринная система. Железы внутренней и смешанной секреции. Гормоны, их роль в регуляции физиологических функций организма, роста и развития. Нарушения в работе эндокринных желёз. Особенности рефлекторной и гуморальной регуляции функций организма</w:t>
            </w:r>
          </w:p>
        </w:tc>
      </w:tr>
      <w:tr>
        <w:trPr/>
        <w:tc>
          <w:tcPr>
            <w:tcW w:w="1036" w:type="dxa"/>
            <w:tcBorders>
              <w:top w:val="single" w:sz="6" w:space="0" w:color="000000"/>
              <w:left w:val="single" w:sz="6" w:space="0" w:color="000000"/>
              <w:bottom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 </w:t>
            </w:r>
            <w:r>
              <w:rPr>
                <w:rFonts w:cs="Times New Roman"/>
                <w:color w:val="000000"/>
                <w:sz w:val="24"/>
                <w:szCs w:val="24"/>
              </w:rPr>
              <w:t>7.4</w:t>
            </w:r>
          </w:p>
        </w:tc>
        <w:tc>
          <w:tcPr>
            <w:tcW w:w="86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color w:val="000000"/>
                <w:sz w:val="24"/>
                <w:szCs w:val="24"/>
                <w:lang w:val="ru-RU"/>
              </w:rPr>
              <w:t>Значение опорно-двигательного аппарата. Скелет человека, строение его отделов и функции. Особенности скелета человека, связанные с прямохождением и трудовой деятельностью. Мышечная система. Строение и функции скелетных мышц. Работа мышц. Утомление мышц. Роль двигательной активности в сохранении здоровья. Нарушения опорно-двигательной системы. Первая помощь при травмах опорнодвигательного аппарата</w:t>
            </w:r>
          </w:p>
        </w:tc>
      </w:tr>
      <w:tr>
        <w:trPr/>
        <w:tc>
          <w:tcPr>
            <w:tcW w:w="1036" w:type="dxa"/>
            <w:tcBorders>
              <w:top w:val="single" w:sz="6" w:space="0" w:color="000000"/>
              <w:left w:val="single" w:sz="6" w:space="0" w:color="000000"/>
              <w:bottom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 </w:t>
            </w:r>
            <w:r>
              <w:rPr>
                <w:rFonts w:cs="Times New Roman"/>
                <w:color w:val="000000"/>
                <w:sz w:val="24"/>
                <w:szCs w:val="24"/>
              </w:rPr>
              <w:t>7.5</w:t>
            </w:r>
          </w:p>
        </w:tc>
        <w:tc>
          <w:tcPr>
            <w:tcW w:w="86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color w:val="000000"/>
                <w:sz w:val="24"/>
                <w:szCs w:val="24"/>
                <w:lang w:val="ru-RU"/>
              </w:rPr>
              <w:t>Внутренняя среда и её функции. Форменные элементы крови: эритроциты, лейкоциты и тромбоциты. Плазма крови. Постоянство внутренней среды (гомеостаз). Свёртывание крови. Группы крови. Резусфактор. Переливание крови. Донорство. Иммунитет и его виды. Вакцины и лечебные сыворотки</w:t>
            </w:r>
          </w:p>
        </w:tc>
      </w:tr>
      <w:tr>
        <w:trPr/>
        <w:tc>
          <w:tcPr>
            <w:tcW w:w="1036" w:type="dxa"/>
            <w:tcBorders>
              <w:top w:val="single" w:sz="6" w:space="0" w:color="000000"/>
              <w:left w:val="single" w:sz="6" w:space="0" w:color="000000"/>
              <w:bottom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 </w:t>
            </w:r>
            <w:r>
              <w:rPr>
                <w:rFonts w:cs="Times New Roman"/>
                <w:color w:val="000000"/>
                <w:sz w:val="24"/>
                <w:szCs w:val="24"/>
              </w:rPr>
              <w:t>7.6</w:t>
            </w:r>
          </w:p>
        </w:tc>
        <w:tc>
          <w:tcPr>
            <w:tcW w:w="86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lang w:val="ru-RU"/>
              </w:rPr>
              <w:t xml:space="preserve">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 Гигиена сердечно-сосудистой системы. </w:t>
            </w:r>
            <w:r>
              <w:rPr>
                <w:rFonts w:cs="Times New Roman"/>
                <w:color w:val="000000"/>
                <w:sz w:val="24"/>
                <w:szCs w:val="24"/>
              </w:rPr>
              <w:t>Первая помощь при кровотечениях</w:t>
            </w:r>
          </w:p>
        </w:tc>
      </w:tr>
      <w:tr>
        <w:trPr/>
        <w:tc>
          <w:tcPr>
            <w:tcW w:w="1036" w:type="dxa"/>
            <w:tcBorders>
              <w:top w:val="single" w:sz="6" w:space="0" w:color="000000"/>
              <w:left w:val="single" w:sz="6" w:space="0" w:color="000000"/>
              <w:bottom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 </w:t>
            </w:r>
            <w:r>
              <w:rPr>
                <w:rFonts w:cs="Times New Roman"/>
                <w:color w:val="000000"/>
                <w:sz w:val="24"/>
                <w:szCs w:val="24"/>
              </w:rPr>
              <w:t>7.7</w:t>
            </w:r>
          </w:p>
        </w:tc>
        <w:tc>
          <w:tcPr>
            <w:tcW w:w="86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color w:val="000000"/>
                <w:sz w:val="24"/>
                <w:szCs w:val="24"/>
                <w:lang w:val="ru-RU"/>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 Оказание первой помощи при поражении органов дыхания</w:t>
            </w:r>
          </w:p>
        </w:tc>
      </w:tr>
      <w:tr>
        <w:trPr/>
        <w:tc>
          <w:tcPr>
            <w:tcW w:w="1036" w:type="dxa"/>
            <w:tcBorders>
              <w:top w:val="single" w:sz="6" w:space="0" w:color="000000"/>
              <w:left w:val="single" w:sz="6" w:space="0" w:color="000000"/>
              <w:bottom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 </w:t>
            </w:r>
            <w:r>
              <w:rPr>
                <w:rFonts w:cs="Times New Roman"/>
                <w:color w:val="000000"/>
                <w:sz w:val="24"/>
                <w:szCs w:val="24"/>
              </w:rPr>
              <w:t>7.8</w:t>
            </w:r>
          </w:p>
        </w:tc>
        <w:tc>
          <w:tcPr>
            <w:tcW w:w="86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lang w:val="ru-RU"/>
              </w:rPr>
              <w:t xml:space="preserve">Питательные вещества и пищевые продукты. Питание и его значение. Пищеварение. Органы пищеварения, их строение и функции. Ферменты, их роль в пищеварении. Всасывание питательных веществ и воды. Пищеварительные железы, их роль в пищеварении. </w:t>
            </w:r>
            <w:r>
              <w:rPr>
                <w:rFonts w:cs="Times New Roman"/>
                <w:color w:val="000000"/>
                <w:sz w:val="24"/>
                <w:szCs w:val="24"/>
              </w:rPr>
              <w:t>Регуляция пищеварения. Гигиена питания</w:t>
            </w:r>
          </w:p>
        </w:tc>
      </w:tr>
      <w:tr>
        <w:trPr/>
        <w:tc>
          <w:tcPr>
            <w:tcW w:w="1036" w:type="dxa"/>
            <w:tcBorders>
              <w:top w:val="single" w:sz="6" w:space="0" w:color="000000"/>
              <w:left w:val="single" w:sz="6" w:space="0" w:color="000000"/>
              <w:bottom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 </w:t>
            </w:r>
            <w:r>
              <w:rPr>
                <w:rFonts w:cs="Times New Roman"/>
                <w:color w:val="000000"/>
                <w:sz w:val="24"/>
                <w:szCs w:val="24"/>
              </w:rPr>
              <w:t>7.9</w:t>
            </w:r>
          </w:p>
        </w:tc>
        <w:tc>
          <w:tcPr>
            <w:tcW w:w="86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color w:val="000000"/>
                <w:sz w:val="24"/>
                <w:szCs w:val="24"/>
                <w:lang w:val="ru-RU"/>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 Витамины и их роль для организма. Нормы и режим питания. Кожа и её производные. Кожа и терморегуляция. Строение и функции кожи. Закаливание и его роль. Профилактика и первая помощь при тепловом и солнечном ударах, ожогах и обморожениях</w:t>
            </w:r>
          </w:p>
        </w:tc>
      </w:tr>
      <w:tr>
        <w:trPr/>
        <w:tc>
          <w:tcPr>
            <w:tcW w:w="1036" w:type="dxa"/>
            <w:tcBorders>
              <w:top w:val="single" w:sz="6" w:space="0" w:color="000000"/>
              <w:left w:val="single" w:sz="6" w:space="0" w:color="000000"/>
              <w:bottom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 </w:t>
            </w:r>
            <w:r>
              <w:rPr>
                <w:rFonts w:cs="Times New Roman"/>
                <w:color w:val="000000"/>
                <w:sz w:val="24"/>
                <w:szCs w:val="24"/>
              </w:rPr>
              <w:t>7.10</w:t>
            </w:r>
          </w:p>
        </w:tc>
        <w:tc>
          <w:tcPr>
            <w:tcW w:w="86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lang w:val="ru-RU"/>
              </w:rPr>
              <w:t xml:space="preserve">Выделение. Значение выделения. Органы выделения. Органы мочевыделительной системы, их строение и функции. Регуляция мочеобразования и мочеиспускания. Органы репродукции, строение и функции. Внутриутробное развитие. Половое созревание. Наследование признаков у человека. Наследственные болезни, их причины и предупреждение. </w:t>
            </w:r>
            <w:r>
              <w:rPr>
                <w:rFonts w:cs="Times New Roman"/>
                <w:color w:val="000000"/>
                <w:sz w:val="24"/>
                <w:szCs w:val="24"/>
              </w:rPr>
              <w:t>Набор хромосом, половые хромосомы, гены</w:t>
            </w:r>
          </w:p>
        </w:tc>
      </w:tr>
      <w:tr>
        <w:trPr/>
        <w:tc>
          <w:tcPr>
            <w:tcW w:w="1036" w:type="dxa"/>
            <w:tcBorders>
              <w:top w:val="single" w:sz="6" w:space="0" w:color="000000"/>
              <w:left w:val="single" w:sz="6" w:space="0" w:color="000000"/>
              <w:bottom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 </w:t>
            </w:r>
            <w:r>
              <w:rPr>
                <w:rFonts w:cs="Times New Roman"/>
                <w:color w:val="000000"/>
                <w:sz w:val="24"/>
                <w:szCs w:val="24"/>
              </w:rPr>
              <w:t>7.11</w:t>
            </w:r>
          </w:p>
        </w:tc>
        <w:tc>
          <w:tcPr>
            <w:tcW w:w="86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lang w:val="ru-RU"/>
              </w:rPr>
              <w:t xml:space="preserve">Органы чувств и их значение. Анализаторы. Сенсорные системы. Глаз и зрение. Оптическая система глаза. Сетчатка. Зрительное восприятие. Ухо и слух. Строение и функции органа слуха. Механизм работы слухового анализатора. Органы равновесия, мышечного чувства, осязания, обоняния и вкуса. </w:t>
            </w:r>
            <w:r>
              <w:rPr>
                <w:rFonts w:cs="Times New Roman"/>
                <w:color w:val="000000"/>
                <w:sz w:val="24"/>
                <w:szCs w:val="24"/>
              </w:rPr>
              <w:t>Взаимодействие сенсорных систем организма</w:t>
            </w:r>
          </w:p>
        </w:tc>
      </w:tr>
      <w:tr>
        <w:trPr/>
        <w:tc>
          <w:tcPr>
            <w:tcW w:w="1036" w:type="dxa"/>
            <w:tcBorders>
              <w:top w:val="single" w:sz="6" w:space="0" w:color="000000"/>
              <w:left w:val="single" w:sz="6" w:space="0" w:color="000000"/>
              <w:bottom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 </w:t>
            </w:r>
            <w:r>
              <w:rPr>
                <w:rFonts w:cs="Times New Roman"/>
                <w:color w:val="000000"/>
                <w:sz w:val="24"/>
                <w:szCs w:val="24"/>
              </w:rPr>
              <w:t>7.12</w:t>
            </w:r>
          </w:p>
        </w:tc>
        <w:tc>
          <w:tcPr>
            <w:tcW w:w="86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color w:val="000000"/>
                <w:sz w:val="24"/>
                <w:szCs w:val="24"/>
                <w:lang w:val="ru-RU"/>
              </w:rPr>
              <w:t>Психика и поведение человека. Потребности и мотивы поведения. Рефлекторная теория поведения. Высшая нервная деятельность человека. Механизм образования условных рефлексов. Торможение. Динамический стереотип. Роль гормонов в поведении. Первая и вторая сигнальные системы.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Сон и его значение</w:t>
            </w:r>
          </w:p>
        </w:tc>
      </w:tr>
    </w:tbl>
    <w:p>
      <w:pPr>
        <w:pStyle w:val="Normal"/>
        <w:spacing w:lineRule="auto" w:line="360" w:before="280" w:after="280"/>
        <w:contextualSpacing/>
        <w:jc w:val="both"/>
        <w:rPr>
          <w:b/>
          <w:b/>
          <w:bCs/>
          <w:color w:val="252525"/>
          <w:spacing w:val="-2"/>
          <w:sz w:val="48"/>
          <w:szCs w:val="48"/>
          <w:lang w:val="ru-RU"/>
        </w:rPr>
      </w:pPr>
      <w:r>
        <w:rPr>
          <w:b/>
          <w:bCs/>
          <w:color w:val="252525"/>
          <w:spacing w:val="-2"/>
          <w:sz w:val="48"/>
          <w:szCs w:val="48"/>
          <w:lang w:val="ru-RU"/>
        </w:rPr>
      </w:r>
    </w:p>
    <w:p>
      <w:pPr>
        <w:pStyle w:val="Normal"/>
        <w:spacing w:lineRule="auto" w:line="360" w:before="280" w:after="280"/>
        <w:contextualSpacing/>
        <w:jc w:val="both"/>
        <w:rPr>
          <w:b/>
          <w:b/>
          <w:bCs/>
          <w:color w:val="252525"/>
          <w:spacing w:val="-2"/>
          <w:sz w:val="48"/>
          <w:szCs w:val="48"/>
          <w:lang w:val="ru-RU"/>
        </w:rPr>
      </w:pPr>
      <w:r>
        <w:rPr>
          <w:b/>
          <w:bCs/>
          <w:color w:val="252525"/>
          <w:spacing w:val="-2"/>
          <w:sz w:val="48"/>
          <w:szCs w:val="48"/>
          <w:lang w:val="ru-RU"/>
        </w:rPr>
      </w:r>
    </w:p>
    <w:p>
      <w:pPr>
        <w:pStyle w:val="Normal"/>
        <w:spacing w:lineRule="auto" w:line="360" w:before="280" w:after="280"/>
        <w:contextualSpacing/>
        <w:jc w:val="both"/>
        <w:rPr>
          <w:b/>
          <w:b/>
          <w:bCs/>
          <w:color w:val="252525"/>
          <w:spacing w:val="-2"/>
          <w:sz w:val="48"/>
          <w:szCs w:val="48"/>
          <w:lang w:val="ru-RU"/>
        </w:rPr>
      </w:pPr>
      <w:r>
        <w:rPr>
          <w:b/>
          <w:bCs/>
          <w:color w:val="252525"/>
          <w:spacing w:val="-2"/>
          <w:sz w:val="48"/>
          <w:szCs w:val="48"/>
          <w:lang w:val="ru-RU"/>
        </w:rPr>
      </w:r>
    </w:p>
    <w:p>
      <w:pPr>
        <w:pStyle w:val="Normal"/>
        <w:spacing w:lineRule="auto" w:line="360" w:before="280" w:after="280"/>
        <w:contextualSpacing/>
        <w:jc w:val="both"/>
        <w:rPr>
          <w:b/>
          <w:b/>
          <w:bCs/>
          <w:color w:val="252525"/>
          <w:spacing w:val="-2"/>
          <w:sz w:val="48"/>
          <w:szCs w:val="48"/>
          <w:lang w:val="ru-RU"/>
        </w:rPr>
      </w:pPr>
      <w:r>
        <w:rPr>
          <w:b/>
          <w:bCs/>
          <w:color w:val="252525"/>
          <w:spacing w:val="-2"/>
          <w:sz w:val="48"/>
          <w:szCs w:val="48"/>
          <w:lang w:val="ru-RU"/>
        </w:rPr>
      </w:r>
    </w:p>
    <w:p>
      <w:pPr>
        <w:pStyle w:val="Normal"/>
        <w:spacing w:lineRule="auto" w:line="360" w:before="280" w:after="280"/>
        <w:contextualSpacing/>
        <w:jc w:val="both"/>
        <w:rPr>
          <w:b/>
          <w:b/>
          <w:bCs/>
          <w:color w:val="252525"/>
          <w:spacing w:val="-2"/>
          <w:sz w:val="48"/>
          <w:szCs w:val="48"/>
          <w:lang w:val="ru-RU"/>
        </w:rPr>
      </w:pPr>
      <w:r>
        <w:rPr>
          <w:b/>
          <w:bCs/>
          <w:color w:val="252525"/>
          <w:spacing w:val="-2"/>
          <w:sz w:val="48"/>
          <w:szCs w:val="48"/>
          <w:lang w:val="ru-RU"/>
        </w:rPr>
      </w:r>
    </w:p>
    <w:p>
      <w:pPr>
        <w:pStyle w:val="Normal"/>
        <w:spacing w:lineRule="auto" w:line="360" w:before="280" w:after="280"/>
        <w:contextualSpacing/>
        <w:jc w:val="both"/>
        <w:rPr>
          <w:b/>
          <w:b/>
          <w:bCs/>
          <w:color w:val="252525"/>
          <w:spacing w:val="-2"/>
          <w:sz w:val="48"/>
          <w:szCs w:val="48"/>
          <w:lang w:val="ru-RU"/>
        </w:rPr>
      </w:pPr>
      <w:r>
        <w:rPr>
          <w:b/>
          <w:bCs/>
          <w:color w:val="252525"/>
          <w:spacing w:val="-2"/>
          <w:sz w:val="48"/>
          <w:szCs w:val="48"/>
          <w:lang w:val="ru-RU"/>
        </w:rPr>
      </w:r>
    </w:p>
    <w:p>
      <w:pPr>
        <w:pStyle w:val="Normal"/>
        <w:spacing w:lineRule="auto" w:line="360" w:before="280" w:after="280"/>
        <w:contextualSpacing/>
        <w:jc w:val="both"/>
        <w:rPr>
          <w:b/>
          <w:b/>
          <w:bCs/>
          <w:color w:val="252525"/>
          <w:spacing w:val="-2"/>
          <w:sz w:val="48"/>
          <w:szCs w:val="48"/>
          <w:lang w:val="ru-RU"/>
        </w:rPr>
      </w:pPr>
      <w:r>
        <w:rPr>
          <w:b/>
          <w:bCs/>
          <w:color w:val="252525"/>
          <w:spacing w:val="-2"/>
          <w:sz w:val="48"/>
          <w:szCs w:val="48"/>
          <w:lang w:val="ru-RU"/>
        </w:rPr>
      </w:r>
    </w:p>
    <w:p>
      <w:pPr>
        <w:pStyle w:val="Normal"/>
        <w:spacing w:lineRule="auto" w:line="360" w:before="280" w:after="280"/>
        <w:contextualSpacing/>
        <w:jc w:val="center"/>
        <w:rPr>
          <w:b/>
          <w:b/>
          <w:bCs/>
          <w:color w:val="252525"/>
          <w:spacing w:val="-2"/>
          <w:sz w:val="48"/>
          <w:szCs w:val="48"/>
        </w:rPr>
      </w:pPr>
      <w:r>
        <w:rPr>
          <w:b/>
          <w:bCs/>
          <w:color w:val="252525"/>
          <w:spacing w:val="-2"/>
          <w:sz w:val="48"/>
          <w:szCs w:val="48"/>
        </w:rPr>
        <w:t>Тематическое планирование</w:t>
      </w:r>
    </w:p>
    <w:p>
      <w:pPr>
        <w:pStyle w:val="Normal"/>
        <w:spacing w:lineRule="auto" w:line="360" w:before="280" w:after="280"/>
        <w:contextualSpacing/>
        <w:jc w:val="center"/>
        <w:rPr>
          <w:b/>
          <w:b/>
          <w:bCs/>
          <w:color w:val="252525"/>
          <w:spacing w:val="-2"/>
          <w:sz w:val="42"/>
          <w:szCs w:val="42"/>
        </w:rPr>
      </w:pPr>
      <w:r>
        <w:rPr>
          <w:b/>
          <w:bCs/>
          <w:color w:val="252525"/>
          <w:spacing w:val="-2"/>
          <w:sz w:val="42"/>
          <w:szCs w:val="42"/>
        </w:rPr>
        <w:t>5-й класс</w:t>
      </w:r>
    </w:p>
    <w:tbl>
      <w:tblPr>
        <w:tblW w:w="5000" w:type="pct"/>
        <w:jc w:val="left"/>
        <w:tblInd w:w="0" w:type="dxa"/>
        <w:tblLayout w:type="fixed"/>
        <w:tblCellMar>
          <w:top w:w="75" w:type="dxa"/>
          <w:left w:w="75" w:type="dxa"/>
          <w:bottom w:w="75" w:type="dxa"/>
          <w:right w:w="75" w:type="dxa"/>
        </w:tblCellMar>
        <w:tblLook w:noVBand="1" w:val="0600" w:noHBand="1" w:lastColumn="0" w:firstColumn="0" w:lastRow="0" w:firstRow="0"/>
      </w:tblPr>
      <w:tblGrid>
        <w:gridCol w:w="494"/>
        <w:gridCol w:w="1884"/>
        <w:gridCol w:w="755"/>
        <w:gridCol w:w="1650"/>
        <w:gridCol w:w="1719"/>
        <w:gridCol w:w="3135"/>
      </w:tblGrid>
      <w:tr>
        <w:trPr/>
        <w:tc>
          <w:tcPr>
            <w:tcW w:w="494"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center"/>
              <w:rPr>
                <w:rFonts w:cs="Times New Roman"/>
                <w:color w:val="000000"/>
                <w:sz w:val="24"/>
                <w:szCs w:val="24"/>
              </w:rPr>
            </w:pPr>
            <w:r>
              <w:rPr>
                <w:rFonts w:cs="Times New Roman"/>
                <w:b/>
                <w:bCs/>
                <w:color w:val="000000"/>
                <w:sz w:val="24"/>
                <w:szCs w:val="24"/>
              </w:rPr>
              <w:t xml:space="preserve">№ </w:t>
            </w:r>
            <w:r>
              <w:rPr>
                <w:rFonts w:cs="Times New Roman"/>
                <w:b/>
                <w:bCs/>
                <w:color w:val="000000"/>
                <w:sz w:val="24"/>
                <w:szCs w:val="24"/>
              </w:rPr>
              <w:t>п/п</w:t>
            </w:r>
          </w:p>
        </w:tc>
        <w:tc>
          <w:tcPr>
            <w:tcW w:w="1884"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center"/>
              <w:rPr>
                <w:rFonts w:cs="Times New Roman"/>
                <w:color w:val="000000"/>
                <w:sz w:val="24"/>
                <w:szCs w:val="24"/>
                <w:lang w:val="ru-RU"/>
              </w:rPr>
            </w:pPr>
            <w:r>
              <w:rPr>
                <w:rFonts w:cs="Times New Roman"/>
                <w:b/>
                <w:bCs/>
                <w:color w:val="000000"/>
                <w:sz w:val="24"/>
                <w:szCs w:val="24"/>
                <w:lang w:val="ru-RU"/>
              </w:rPr>
              <w:t>Наименование разделов и тем программы</w:t>
            </w:r>
          </w:p>
        </w:tc>
        <w:tc>
          <w:tcPr>
            <w:tcW w:w="4124"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center"/>
              <w:rPr>
                <w:rFonts w:cs="Times New Roman"/>
                <w:color w:val="000000"/>
                <w:sz w:val="24"/>
                <w:szCs w:val="24"/>
              </w:rPr>
            </w:pPr>
            <w:r>
              <w:rPr>
                <w:rFonts w:cs="Times New Roman"/>
                <w:b/>
                <w:bCs/>
                <w:color w:val="000000"/>
                <w:sz w:val="24"/>
                <w:szCs w:val="24"/>
              </w:rPr>
              <w:t>Количество часов</w:t>
            </w:r>
          </w:p>
        </w:tc>
        <w:tc>
          <w:tcPr>
            <w:tcW w:w="3135"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center"/>
              <w:rPr>
                <w:rFonts w:cs="Times New Roman"/>
                <w:color w:val="000000"/>
                <w:sz w:val="24"/>
                <w:szCs w:val="24"/>
              </w:rPr>
            </w:pPr>
            <w:r>
              <w:rPr>
                <w:rFonts w:cs="Times New Roman"/>
                <w:b/>
                <w:bCs/>
                <w:color w:val="000000"/>
                <w:sz w:val="24"/>
                <w:szCs w:val="24"/>
              </w:rPr>
              <w:t>Электронные (цифровые) образовательные ресурсы</w:t>
            </w:r>
          </w:p>
        </w:tc>
      </w:tr>
      <w:tr>
        <w:trPr/>
        <w:tc>
          <w:tcPr>
            <w:tcW w:w="494"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ind w:left="75" w:right="75" w:hanging="0"/>
              <w:contextualSpacing/>
              <w:jc w:val="both"/>
              <w:rPr>
                <w:rFonts w:cs="Times New Roman"/>
                <w:color w:val="000000"/>
                <w:sz w:val="24"/>
                <w:szCs w:val="24"/>
              </w:rPr>
            </w:pPr>
            <w:r>
              <w:rPr>
                <w:rFonts w:cs="Times New Roman"/>
                <w:color w:val="000000"/>
                <w:sz w:val="24"/>
                <w:szCs w:val="24"/>
              </w:rPr>
            </w:r>
          </w:p>
        </w:tc>
        <w:tc>
          <w:tcPr>
            <w:tcW w:w="1884"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ind w:left="75" w:right="75" w:hanging="0"/>
              <w:contextualSpacing/>
              <w:jc w:val="both"/>
              <w:rPr>
                <w:rFonts w:cs="Times New Roman"/>
                <w:color w:val="000000"/>
                <w:sz w:val="24"/>
                <w:szCs w:val="24"/>
              </w:rPr>
            </w:pPr>
            <w:r>
              <w:rPr>
                <w:rFonts w:cs="Times New Roman"/>
                <w:color w:val="000000"/>
                <w:sz w:val="24"/>
                <w:szCs w:val="24"/>
              </w:rPr>
            </w:r>
          </w:p>
        </w:tc>
        <w:tc>
          <w:tcPr>
            <w:tcW w:w="7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rPr>
            </w:pPr>
            <w:r>
              <w:rPr>
                <w:rFonts w:cs="Times New Roman"/>
                <w:b/>
                <w:bCs/>
                <w:color w:val="000000"/>
                <w:sz w:val="24"/>
                <w:szCs w:val="24"/>
              </w:rPr>
              <w:t xml:space="preserve">Всего </w:t>
            </w:r>
          </w:p>
        </w:tc>
        <w:tc>
          <w:tcPr>
            <w:tcW w:w="16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rPr>
            </w:pPr>
            <w:r>
              <w:rPr>
                <w:rFonts w:cs="Times New Roman"/>
                <w:b/>
                <w:bCs/>
                <w:color w:val="000000"/>
                <w:sz w:val="24"/>
                <w:szCs w:val="24"/>
              </w:rPr>
              <w:t xml:space="preserve">Контрольные работы </w:t>
            </w:r>
          </w:p>
        </w:tc>
        <w:tc>
          <w:tcPr>
            <w:tcW w:w="17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rPr>
            </w:pPr>
            <w:r>
              <w:rPr>
                <w:rFonts w:cs="Times New Roman"/>
                <w:b/>
                <w:bCs/>
                <w:color w:val="000000"/>
                <w:sz w:val="24"/>
                <w:szCs w:val="24"/>
              </w:rPr>
              <w:t xml:space="preserve">Практические работы </w:t>
            </w:r>
          </w:p>
        </w:tc>
        <w:tc>
          <w:tcPr>
            <w:tcW w:w="3135"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ind w:left="75" w:right="75" w:hanging="0"/>
              <w:contextualSpacing/>
              <w:jc w:val="both"/>
              <w:rPr>
                <w:rFonts w:cs="Times New Roman"/>
                <w:color w:val="000000"/>
                <w:sz w:val="24"/>
                <w:szCs w:val="24"/>
              </w:rPr>
            </w:pPr>
            <w:r>
              <w:rPr>
                <w:rFonts w:cs="Times New Roman"/>
                <w:color w:val="000000"/>
                <w:sz w:val="24"/>
                <w:szCs w:val="24"/>
              </w:rPr>
            </w:r>
          </w:p>
        </w:tc>
      </w:tr>
      <w:tr>
        <w:trPr/>
        <w:tc>
          <w:tcPr>
            <w:tcW w:w="4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1</w:t>
            </w:r>
          </w:p>
        </w:tc>
        <w:tc>
          <w:tcPr>
            <w:tcW w:w="18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lang w:val="ru-RU"/>
              </w:rPr>
            </w:pPr>
            <w:r>
              <w:rPr>
                <w:rFonts w:cs="Times New Roman"/>
                <w:color w:val="000000"/>
                <w:sz w:val="24"/>
                <w:szCs w:val="24"/>
                <w:lang w:val="ru-RU"/>
              </w:rPr>
              <w:t>Биология –</w:t>
            </w:r>
            <w:r>
              <w:rPr>
                <w:rFonts w:cs="Times New Roman"/>
                <w:color w:val="000000"/>
                <w:sz w:val="24"/>
                <w:szCs w:val="24"/>
              </w:rPr>
              <w:t> </w:t>
            </w:r>
            <w:r>
              <w:rPr>
                <w:rFonts w:cs="Times New Roman"/>
                <w:color w:val="000000"/>
                <w:sz w:val="24"/>
                <w:szCs w:val="24"/>
                <w:lang w:val="ru-RU"/>
              </w:rPr>
              <w:t>наука о живой природе</w:t>
            </w:r>
          </w:p>
        </w:tc>
        <w:tc>
          <w:tcPr>
            <w:tcW w:w="7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4</w:t>
            </w:r>
          </w:p>
        </w:tc>
        <w:tc>
          <w:tcPr>
            <w:tcW w:w="16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ind w:left="75" w:right="75" w:hanging="0"/>
              <w:contextualSpacing/>
              <w:jc w:val="both"/>
              <w:rPr>
                <w:rFonts w:cs="Times New Roman"/>
                <w:color w:val="000000"/>
                <w:sz w:val="24"/>
                <w:szCs w:val="24"/>
              </w:rPr>
            </w:pPr>
            <w:r>
              <w:rPr>
                <w:rFonts w:cs="Times New Roman"/>
                <w:color w:val="000000"/>
                <w:sz w:val="24"/>
                <w:szCs w:val="24"/>
              </w:rPr>
            </w:r>
          </w:p>
        </w:tc>
        <w:tc>
          <w:tcPr>
            <w:tcW w:w="17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ind w:left="75" w:right="75" w:hanging="0"/>
              <w:contextualSpacing/>
              <w:jc w:val="both"/>
              <w:rPr>
                <w:rFonts w:cs="Times New Roman"/>
                <w:color w:val="000000"/>
                <w:sz w:val="24"/>
                <w:szCs w:val="24"/>
              </w:rPr>
            </w:pPr>
            <w:r>
              <w:rPr>
                <w:rFonts w:cs="Times New Roman"/>
                <w:color w:val="000000"/>
                <w:sz w:val="24"/>
                <w:szCs w:val="24"/>
              </w:rPr>
            </w:r>
          </w:p>
        </w:tc>
        <w:tc>
          <w:tcPr>
            <w:tcW w:w="313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Библиотека ФГИС «Моя школа» – lesson.academy-content.myschool.edu.ru/06/05</w:t>
            </w:r>
          </w:p>
        </w:tc>
      </w:tr>
      <w:tr>
        <w:trPr/>
        <w:tc>
          <w:tcPr>
            <w:tcW w:w="4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2</w:t>
            </w:r>
          </w:p>
        </w:tc>
        <w:tc>
          <w:tcPr>
            <w:tcW w:w="18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Методы изучения живой природы</w:t>
            </w:r>
          </w:p>
        </w:tc>
        <w:tc>
          <w:tcPr>
            <w:tcW w:w="7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4</w:t>
            </w:r>
          </w:p>
        </w:tc>
        <w:tc>
          <w:tcPr>
            <w:tcW w:w="16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ind w:left="75" w:right="75" w:hanging="0"/>
              <w:contextualSpacing/>
              <w:jc w:val="both"/>
              <w:rPr>
                <w:rFonts w:cs="Times New Roman"/>
                <w:color w:val="000000"/>
                <w:sz w:val="24"/>
                <w:szCs w:val="24"/>
              </w:rPr>
            </w:pPr>
            <w:r>
              <w:rPr>
                <w:rFonts w:cs="Times New Roman"/>
                <w:color w:val="000000"/>
                <w:sz w:val="24"/>
                <w:szCs w:val="24"/>
              </w:rPr>
            </w:r>
          </w:p>
        </w:tc>
        <w:tc>
          <w:tcPr>
            <w:tcW w:w="17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1</w:t>
            </w:r>
          </w:p>
        </w:tc>
        <w:tc>
          <w:tcPr>
            <w:tcW w:w="313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lang w:val="ru-RU"/>
              </w:rPr>
              <w:t xml:space="preserve">ЭОР «Биология. 5 класс». Учебный онлайн-курс для 5 класса, включающий теоретические материалы, задания и тесты с автоматической проверкой правильного ответа для всех разделов федеральной рабочей программы основного общего образования. </w:t>
            </w:r>
            <w:r>
              <w:rPr>
                <w:rFonts w:cs="Times New Roman"/>
                <w:color w:val="000000"/>
                <w:sz w:val="24"/>
                <w:szCs w:val="24"/>
              </w:rPr>
              <w:t>ООО «ЯКласс»</w:t>
            </w:r>
          </w:p>
        </w:tc>
      </w:tr>
      <w:tr>
        <w:trPr/>
        <w:tc>
          <w:tcPr>
            <w:tcW w:w="4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3</w:t>
            </w:r>
          </w:p>
        </w:tc>
        <w:tc>
          <w:tcPr>
            <w:tcW w:w="18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Организмы – тела живой природы</w:t>
            </w:r>
          </w:p>
        </w:tc>
        <w:tc>
          <w:tcPr>
            <w:tcW w:w="7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10</w:t>
            </w:r>
          </w:p>
        </w:tc>
        <w:tc>
          <w:tcPr>
            <w:tcW w:w="16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ind w:left="75" w:right="75" w:hanging="0"/>
              <w:contextualSpacing/>
              <w:jc w:val="both"/>
              <w:rPr>
                <w:rFonts w:cs="Times New Roman"/>
                <w:color w:val="000000"/>
                <w:sz w:val="24"/>
                <w:szCs w:val="24"/>
              </w:rPr>
            </w:pPr>
            <w:r>
              <w:rPr>
                <w:rFonts w:cs="Times New Roman"/>
                <w:color w:val="000000"/>
                <w:sz w:val="24"/>
                <w:szCs w:val="24"/>
              </w:rPr>
            </w:r>
          </w:p>
        </w:tc>
        <w:tc>
          <w:tcPr>
            <w:tcW w:w="17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1,5</w:t>
            </w:r>
          </w:p>
        </w:tc>
        <w:tc>
          <w:tcPr>
            <w:tcW w:w="313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color w:val="000000"/>
                <w:sz w:val="24"/>
                <w:szCs w:val="24"/>
                <w:lang w:val="ru-RU"/>
              </w:rPr>
              <w:t>Тренажер «Облако знаний». Биология. 5 класс, ООО «Физикон Лаб»</w:t>
            </w:r>
          </w:p>
        </w:tc>
      </w:tr>
      <w:tr>
        <w:trPr/>
        <w:tc>
          <w:tcPr>
            <w:tcW w:w="4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4</w:t>
            </w:r>
          </w:p>
        </w:tc>
        <w:tc>
          <w:tcPr>
            <w:tcW w:w="18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Организмы и среда обитания</w:t>
            </w:r>
          </w:p>
        </w:tc>
        <w:tc>
          <w:tcPr>
            <w:tcW w:w="7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6</w:t>
            </w:r>
          </w:p>
        </w:tc>
        <w:tc>
          <w:tcPr>
            <w:tcW w:w="16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ind w:left="75" w:right="75" w:hanging="0"/>
              <w:contextualSpacing/>
              <w:jc w:val="both"/>
              <w:rPr>
                <w:rFonts w:cs="Times New Roman"/>
                <w:color w:val="000000"/>
                <w:sz w:val="24"/>
                <w:szCs w:val="24"/>
              </w:rPr>
            </w:pPr>
            <w:r>
              <w:rPr>
                <w:rFonts w:cs="Times New Roman"/>
                <w:color w:val="000000"/>
                <w:sz w:val="24"/>
                <w:szCs w:val="24"/>
              </w:rPr>
            </w:r>
          </w:p>
        </w:tc>
        <w:tc>
          <w:tcPr>
            <w:tcW w:w="17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0,5</w:t>
            </w:r>
          </w:p>
        </w:tc>
        <w:tc>
          <w:tcPr>
            <w:tcW w:w="313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lang w:val="ru-RU"/>
              </w:rPr>
            </w:pPr>
            <w:r>
              <w:rPr>
                <w:rFonts w:cs="Times New Roman"/>
                <w:color w:val="000000"/>
                <w:sz w:val="24"/>
                <w:szCs w:val="24"/>
                <w:lang w:val="ru-RU"/>
              </w:rPr>
              <w:t>Электронный образовательный ресурс «Домашние задания. Основное общее образование. Биология», 5–9 класс, АО «Издательство "Просвещение"»</w:t>
            </w:r>
          </w:p>
        </w:tc>
      </w:tr>
      <w:tr>
        <w:trPr/>
        <w:tc>
          <w:tcPr>
            <w:tcW w:w="4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5</w:t>
            </w:r>
          </w:p>
        </w:tc>
        <w:tc>
          <w:tcPr>
            <w:tcW w:w="18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Природные сообщества</w:t>
            </w:r>
          </w:p>
        </w:tc>
        <w:tc>
          <w:tcPr>
            <w:tcW w:w="7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6</w:t>
            </w:r>
          </w:p>
        </w:tc>
        <w:tc>
          <w:tcPr>
            <w:tcW w:w="16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ind w:left="75" w:right="75" w:hanging="0"/>
              <w:contextualSpacing/>
              <w:jc w:val="both"/>
              <w:rPr>
                <w:rFonts w:cs="Times New Roman"/>
                <w:color w:val="000000"/>
                <w:sz w:val="24"/>
                <w:szCs w:val="24"/>
              </w:rPr>
            </w:pPr>
            <w:r>
              <w:rPr>
                <w:rFonts w:cs="Times New Roman"/>
                <w:color w:val="000000"/>
                <w:sz w:val="24"/>
                <w:szCs w:val="24"/>
              </w:rPr>
            </w:r>
          </w:p>
        </w:tc>
        <w:tc>
          <w:tcPr>
            <w:tcW w:w="17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0,5</w:t>
            </w:r>
          </w:p>
        </w:tc>
        <w:tc>
          <w:tcPr>
            <w:tcW w:w="313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lang w:val="ru-RU"/>
              </w:rPr>
            </w:pPr>
            <w:r>
              <w:rPr>
                <w:rFonts w:cs="Times New Roman"/>
                <w:color w:val="000000"/>
                <w:sz w:val="24"/>
                <w:szCs w:val="24"/>
              </w:rPr>
              <w:t> </w:t>
            </w:r>
            <w:r>
              <w:rPr>
                <w:rFonts w:cs="Times New Roman"/>
                <w:color w:val="000000"/>
                <w:sz w:val="24"/>
                <w:szCs w:val="24"/>
                <w:lang w:val="ru-RU"/>
              </w:rPr>
              <w:t>Электронный образовательный ресурс «Домашние задания. Основное общее образование. Биология», 5–9 класс, АО «Издательство "Просвещение"»</w:t>
            </w:r>
          </w:p>
        </w:tc>
      </w:tr>
      <w:tr>
        <w:trPr/>
        <w:tc>
          <w:tcPr>
            <w:tcW w:w="4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6</w:t>
            </w:r>
          </w:p>
        </w:tc>
        <w:tc>
          <w:tcPr>
            <w:tcW w:w="18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Живая природа и человек</w:t>
            </w:r>
          </w:p>
        </w:tc>
        <w:tc>
          <w:tcPr>
            <w:tcW w:w="7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3</w:t>
            </w:r>
          </w:p>
        </w:tc>
        <w:tc>
          <w:tcPr>
            <w:tcW w:w="16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ind w:left="75" w:right="75" w:hanging="0"/>
              <w:contextualSpacing/>
              <w:jc w:val="both"/>
              <w:rPr>
                <w:rFonts w:cs="Times New Roman"/>
                <w:color w:val="000000"/>
                <w:sz w:val="24"/>
                <w:szCs w:val="24"/>
              </w:rPr>
            </w:pPr>
            <w:r>
              <w:rPr>
                <w:rFonts w:cs="Times New Roman"/>
                <w:color w:val="000000"/>
                <w:sz w:val="24"/>
                <w:szCs w:val="24"/>
              </w:rPr>
            </w:r>
          </w:p>
        </w:tc>
        <w:tc>
          <w:tcPr>
            <w:tcW w:w="17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ind w:left="75" w:right="75" w:hanging="0"/>
              <w:contextualSpacing/>
              <w:jc w:val="both"/>
              <w:rPr>
                <w:rFonts w:cs="Times New Roman"/>
                <w:color w:val="000000"/>
                <w:sz w:val="24"/>
                <w:szCs w:val="24"/>
              </w:rPr>
            </w:pPr>
            <w:r>
              <w:rPr>
                <w:rFonts w:cs="Times New Roman"/>
                <w:color w:val="000000"/>
                <w:sz w:val="24"/>
                <w:szCs w:val="24"/>
              </w:rPr>
            </w:r>
          </w:p>
        </w:tc>
        <w:tc>
          <w:tcPr>
            <w:tcW w:w="313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lang w:val="ru-RU"/>
              </w:rPr>
            </w:pPr>
            <w:r>
              <w:rPr>
                <w:rFonts w:cs="Times New Roman"/>
                <w:color w:val="000000"/>
                <w:sz w:val="24"/>
                <w:szCs w:val="24"/>
                <w:lang w:val="ru-RU"/>
              </w:rPr>
              <w:t>Электронный образовательный ресурс «Домашние задания. Основное общее образование. Биология», 5–9 класс, АО «Издательство "Просвещение"»</w:t>
            </w:r>
          </w:p>
        </w:tc>
      </w:tr>
      <w:tr>
        <w:trPr/>
        <w:tc>
          <w:tcPr>
            <w:tcW w:w="4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7</w:t>
            </w:r>
          </w:p>
        </w:tc>
        <w:tc>
          <w:tcPr>
            <w:tcW w:w="18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Повторение</w:t>
            </w:r>
          </w:p>
        </w:tc>
        <w:tc>
          <w:tcPr>
            <w:tcW w:w="7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1</w:t>
            </w:r>
          </w:p>
        </w:tc>
        <w:tc>
          <w:tcPr>
            <w:tcW w:w="16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ind w:left="75" w:right="75" w:hanging="0"/>
              <w:contextualSpacing/>
              <w:jc w:val="both"/>
              <w:rPr>
                <w:rFonts w:cs="Times New Roman"/>
                <w:color w:val="000000"/>
                <w:sz w:val="24"/>
                <w:szCs w:val="24"/>
              </w:rPr>
            </w:pPr>
            <w:r>
              <w:rPr>
                <w:rFonts w:cs="Times New Roman"/>
                <w:color w:val="000000"/>
                <w:sz w:val="24"/>
                <w:szCs w:val="24"/>
              </w:rPr>
            </w:r>
          </w:p>
        </w:tc>
        <w:tc>
          <w:tcPr>
            <w:tcW w:w="17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ind w:left="75" w:right="75" w:hanging="0"/>
              <w:contextualSpacing/>
              <w:jc w:val="both"/>
              <w:rPr>
                <w:rFonts w:cs="Times New Roman"/>
                <w:color w:val="000000"/>
                <w:sz w:val="24"/>
                <w:szCs w:val="24"/>
              </w:rPr>
            </w:pPr>
            <w:r>
              <w:rPr>
                <w:rFonts w:cs="Times New Roman"/>
                <w:color w:val="000000"/>
                <w:sz w:val="24"/>
                <w:szCs w:val="24"/>
              </w:rPr>
            </w:r>
          </w:p>
        </w:tc>
        <w:tc>
          <w:tcPr>
            <w:tcW w:w="313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lang w:val="ru-RU"/>
              </w:rPr>
            </w:pPr>
            <w:r>
              <w:rPr>
                <w:rFonts w:cs="Times New Roman"/>
                <w:color w:val="000000"/>
                <w:sz w:val="24"/>
                <w:szCs w:val="24"/>
                <w:lang w:val="ru-RU"/>
              </w:rPr>
              <w:t>Электронный образовательный ресурс «Домашние задания. Основное общее образование. Биология», 5–9 класс, АО «Издательство "Просвещение"»</w:t>
            </w:r>
          </w:p>
        </w:tc>
      </w:tr>
      <w:tr>
        <w:trPr/>
        <w:tc>
          <w:tcPr>
            <w:tcW w:w="237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color w:val="000000"/>
                <w:sz w:val="24"/>
                <w:szCs w:val="24"/>
                <w:lang w:val="ru-RU"/>
              </w:rPr>
              <w:t>ОБЩЕЕ КОЛИЧЕСТВО ЧАСОВ ПО ПРОГРАММЕ</w:t>
            </w:r>
          </w:p>
        </w:tc>
        <w:tc>
          <w:tcPr>
            <w:tcW w:w="7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rPr>
              <w:t>34</w:t>
            </w:r>
          </w:p>
        </w:tc>
        <w:tc>
          <w:tcPr>
            <w:tcW w:w="16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rPr>
              <w:t>0</w:t>
            </w:r>
          </w:p>
        </w:tc>
        <w:tc>
          <w:tcPr>
            <w:tcW w:w="17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rPr>
              <w:t>3,5</w:t>
            </w:r>
          </w:p>
        </w:tc>
        <w:tc>
          <w:tcPr>
            <w:tcW w:w="313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ind w:left="75" w:right="75" w:hanging="0"/>
              <w:contextualSpacing/>
              <w:jc w:val="both"/>
              <w:rPr>
                <w:rFonts w:cs="Times New Roman"/>
                <w:color w:val="000000"/>
                <w:sz w:val="24"/>
                <w:szCs w:val="24"/>
              </w:rPr>
            </w:pPr>
            <w:r>
              <w:rPr>
                <w:rFonts w:cs="Times New Roman"/>
                <w:color w:val="000000"/>
                <w:sz w:val="24"/>
                <w:szCs w:val="24"/>
              </w:rPr>
            </w:r>
          </w:p>
        </w:tc>
      </w:tr>
    </w:tbl>
    <w:p>
      <w:pPr>
        <w:pStyle w:val="Normal"/>
        <w:spacing w:lineRule="auto" w:line="360" w:before="280" w:after="280"/>
        <w:contextualSpacing/>
        <w:jc w:val="both"/>
        <w:rPr>
          <w:b/>
          <w:b/>
          <w:bCs/>
          <w:color w:val="252525"/>
          <w:spacing w:val="-2"/>
          <w:sz w:val="42"/>
          <w:szCs w:val="42"/>
        </w:rPr>
      </w:pPr>
      <w:r>
        <w:rPr>
          <w:b/>
          <w:bCs/>
          <w:color w:val="252525"/>
          <w:spacing w:val="-2"/>
          <w:sz w:val="42"/>
          <w:szCs w:val="42"/>
        </w:rPr>
      </w:r>
    </w:p>
    <w:p>
      <w:pPr>
        <w:pStyle w:val="Normal"/>
        <w:spacing w:lineRule="auto" w:line="360" w:before="280" w:after="280"/>
        <w:contextualSpacing/>
        <w:jc w:val="both"/>
        <w:rPr>
          <w:b/>
          <w:b/>
          <w:bCs/>
          <w:color w:val="252525"/>
          <w:spacing w:val="-2"/>
          <w:sz w:val="42"/>
          <w:szCs w:val="42"/>
        </w:rPr>
      </w:pPr>
      <w:r>
        <w:rPr>
          <w:b/>
          <w:bCs/>
          <w:color w:val="252525"/>
          <w:spacing w:val="-2"/>
          <w:sz w:val="42"/>
          <w:szCs w:val="42"/>
        </w:rPr>
      </w:r>
    </w:p>
    <w:p>
      <w:pPr>
        <w:pStyle w:val="Normal"/>
        <w:spacing w:lineRule="auto" w:line="360" w:before="280" w:after="280"/>
        <w:contextualSpacing/>
        <w:jc w:val="both"/>
        <w:rPr>
          <w:b/>
          <w:b/>
          <w:bCs/>
          <w:color w:val="252525"/>
          <w:spacing w:val="-2"/>
          <w:sz w:val="42"/>
          <w:szCs w:val="42"/>
        </w:rPr>
      </w:pPr>
      <w:r>
        <w:rPr>
          <w:b/>
          <w:bCs/>
          <w:color w:val="252525"/>
          <w:spacing w:val="-2"/>
          <w:sz w:val="42"/>
          <w:szCs w:val="42"/>
        </w:rPr>
      </w:r>
    </w:p>
    <w:p>
      <w:pPr>
        <w:pStyle w:val="Normal"/>
        <w:spacing w:lineRule="auto" w:line="360" w:before="280" w:after="280"/>
        <w:contextualSpacing/>
        <w:jc w:val="both"/>
        <w:rPr>
          <w:b/>
          <w:b/>
          <w:bCs/>
          <w:color w:val="252525"/>
          <w:spacing w:val="-2"/>
          <w:sz w:val="42"/>
          <w:szCs w:val="42"/>
        </w:rPr>
      </w:pPr>
      <w:r>
        <w:rPr>
          <w:b/>
          <w:bCs/>
          <w:color w:val="252525"/>
          <w:spacing w:val="-2"/>
          <w:sz w:val="42"/>
          <w:szCs w:val="42"/>
        </w:rPr>
      </w:r>
    </w:p>
    <w:p>
      <w:pPr>
        <w:pStyle w:val="Normal"/>
        <w:spacing w:lineRule="auto" w:line="360" w:before="280" w:after="280"/>
        <w:contextualSpacing/>
        <w:jc w:val="center"/>
        <w:rPr>
          <w:b/>
          <w:b/>
          <w:bCs/>
          <w:color w:val="252525"/>
          <w:spacing w:val="-2"/>
          <w:sz w:val="42"/>
          <w:szCs w:val="42"/>
        </w:rPr>
      </w:pPr>
      <w:r>
        <w:rPr>
          <w:b/>
          <w:bCs/>
          <w:color w:val="252525"/>
          <w:spacing w:val="-2"/>
          <w:sz w:val="42"/>
          <w:szCs w:val="42"/>
        </w:rPr>
        <w:t>6-й класс</w:t>
      </w:r>
    </w:p>
    <w:tbl>
      <w:tblPr>
        <w:tblW w:w="5000" w:type="pct"/>
        <w:jc w:val="left"/>
        <w:tblInd w:w="-574" w:type="dxa"/>
        <w:tblLayout w:type="fixed"/>
        <w:tblCellMar>
          <w:top w:w="75" w:type="dxa"/>
          <w:left w:w="75" w:type="dxa"/>
          <w:bottom w:w="75" w:type="dxa"/>
          <w:right w:w="75" w:type="dxa"/>
        </w:tblCellMar>
        <w:tblLook w:noVBand="1" w:val="0600" w:noHBand="1" w:lastColumn="0" w:firstColumn="0" w:lastRow="0" w:firstRow="0"/>
      </w:tblPr>
      <w:tblGrid>
        <w:gridCol w:w="532"/>
        <w:gridCol w:w="1731"/>
        <w:gridCol w:w="800"/>
        <w:gridCol w:w="1598"/>
        <w:gridCol w:w="1731"/>
        <w:gridCol w:w="3245"/>
      </w:tblGrid>
      <w:tr>
        <w:trPr/>
        <w:tc>
          <w:tcPr>
            <w:tcW w:w="532"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center"/>
              <w:rPr>
                <w:rFonts w:cs="Times New Roman"/>
                <w:color w:val="000000"/>
                <w:sz w:val="24"/>
                <w:szCs w:val="24"/>
              </w:rPr>
            </w:pPr>
            <w:r>
              <w:rPr>
                <w:rFonts w:cs="Times New Roman"/>
                <w:b/>
                <w:bCs/>
                <w:color w:val="000000"/>
                <w:sz w:val="24"/>
                <w:szCs w:val="24"/>
              </w:rPr>
              <w:t xml:space="preserve">№ </w:t>
            </w:r>
            <w:r>
              <w:rPr>
                <w:rFonts w:cs="Times New Roman"/>
                <w:b/>
                <w:bCs/>
                <w:color w:val="000000"/>
                <w:sz w:val="24"/>
                <w:szCs w:val="24"/>
              </w:rPr>
              <w:t>п/п</w:t>
            </w:r>
          </w:p>
        </w:tc>
        <w:tc>
          <w:tcPr>
            <w:tcW w:w="1731"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center"/>
              <w:rPr>
                <w:rFonts w:cs="Times New Roman"/>
                <w:color w:val="000000"/>
                <w:sz w:val="24"/>
                <w:szCs w:val="24"/>
                <w:lang w:val="ru-RU"/>
              </w:rPr>
            </w:pPr>
            <w:r>
              <w:rPr>
                <w:rFonts w:cs="Times New Roman"/>
                <w:b/>
                <w:bCs/>
                <w:color w:val="000000"/>
                <w:sz w:val="24"/>
                <w:szCs w:val="24"/>
                <w:lang w:val="ru-RU"/>
              </w:rPr>
              <w:t>Наименование разделов и тем программы</w:t>
            </w:r>
          </w:p>
        </w:tc>
        <w:tc>
          <w:tcPr>
            <w:tcW w:w="4129"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center"/>
              <w:rPr>
                <w:rFonts w:cs="Times New Roman"/>
                <w:color w:val="000000"/>
                <w:sz w:val="24"/>
                <w:szCs w:val="24"/>
              </w:rPr>
            </w:pPr>
            <w:r>
              <w:rPr>
                <w:rFonts w:cs="Times New Roman"/>
                <w:b/>
                <w:bCs/>
                <w:color w:val="000000"/>
                <w:sz w:val="24"/>
                <w:szCs w:val="24"/>
              </w:rPr>
              <w:t>Количество часов</w:t>
            </w:r>
          </w:p>
        </w:tc>
        <w:tc>
          <w:tcPr>
            <w:tcW w:w="3245"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center"/>
              <w:rPr>
                <w:rFonts w:cs="Times New Roman"/>
                <w:color w:val="000000"/>
                <w:sz w:val="24"/>
                <w:szCs w:val="24"/>
              </w:rPr>
            </w:pPr>
            <w:r>
              <w:rPr>
                <w:rFonts w:cs="Times New Roman"/>
                <w:b/>
                <w:bCs/>
                <w:color w:val="000000"/>
                <w:sz w:val="24"/>
                <w:szCs w:val="24"/>
              </w:rPr>
              <w:t>Электронные (цифровые) образовательные ресурсы</w:t>
            </w:r>
          </w:p>
        </w:tc>
      </w:tr>
      <w:tr>
        <w:trPr/>
        <w:tc>
          <w:tcPr>
            <w:tcW w:w="532"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ind w:left="75" w:right="75" w:hanging="0"/>
              <w:contextualSpacing/>
              <w:jc w:val="both"/>
              <w:rPr>
                <w:rFonts w:cs="Times New Roman"/>
                <w:color w:val="000000"/>
                <w:sz w:val="24"/>
                <w:szCs w:val="24"/>
              </w:rPr>
            </w:pPr>
            <w:r>
              <w:rPr>
                <w:rFonts w:cs="Times New Roman"/>
                <w:color w:val="000000"/>
                <w:sz w:val="24"/>
                <w:szCs w:val="24"/>
              </w:rPr>
            </w:r>
          </w:p>
        </w:tc>
        <w:tc>
          <w:tcPr>
            <w:tcW w:w="1731"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ind w:left="75" w:right="75" w:hanging="0"/>
              <w:contextualSpacing/>
              <w:jc w:val="both"/>
              <w:rPr>
                <w:rFonts w:cs="Times New Roman"/>
                <w:color w:val="000000"/>
                <w:sz w:val="24"/>
                <w:szCs w:val="24"/>
              </w:rPr>
            </w:pPr>
            <w:r>
              <w:rPr>
                <w:rFonts w:cs="Times New Roman"/>
                <w:color w:val="000000"/>
                <w:sz w:val="24"/>
                <w:szCs w:val="24"/>
              </w:rPr>
            </w:r>
          </w:p>
        </w:tc>
        <w:tc>
          <w:tcPr>
            <w:tcW w:w="8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rPr>
            </w:pPr>
            <w:r>
              <w:rPr>
                <w:rFonts w:cs="Times New Roman"/>
                <w:b/>
                <w:bCs/>
                <w:color w:val="000000"/>
                <w:sz w:val="24"/>
                <w:szCs w:val="24"/>
              </w:rPr>
              <w:t xml:space="preserve">Всего </w:t>
            </w:r>
          </w:p>
        </w:tc>
        <w:tc>
          <w:tcPr>
            <w:tcW w:w="15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rPr>
            </w:pPr>
            <w:r>
              <w:rPr>
                <w:rFonts w:cs="Times New Roman"/>
                <w:b/>
                <w:bCs/>
                <w:color w:val="000000"/>
                <w:sz w:val="24"/>
                <w:szCs w:val="24"/>
              </w:rPr>
              <w:t xml:space="preserve">Контрольные работы </w:t>
            </w:r>
          </w:p>
        </w:tc>
        <w:tc>
          <w:tcPr>
            <w:tcW w:w="17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rPr>
            </w:pPr>
            <w:r>
              <w:rPr>
                <w:rFonts w:cs="Times New Roman"/>
                <w:b/>
                <w:bCs/>
                <w:color w:val="000000"/>
                <w:sz w:val="24"/>
                <w:szCs w:val="24"/>
              </w:rPr>
              <w:t xml:space="preserve">Практические работы </w:t>
            </w:r>
          </w:p>
        </w:tc>
        <w:tc>
          <w:tcPr>
            <w:tcW w:w="3245"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ind w:left="75" w:right="75" w:hanging="0"/>
              <w:contextualSpacing/>
              <w:jc w:val="both"/>
              <w:rPr>
                <w:rFonts w:cs="Times New Roman"/>
                <w:color w:val="000000"/>
                <w:sz w:val="24"/>
                <w:szCs w:val="24"/>
              </w:rPr>
            </w:pPr>
            <w:r>
              <w:rPr>
                <w:rFonts w:cs="Times New Roman"/>
                <w:color w:val="000000"/>
                <w:sz w:val="24"/>
                <w:szCs w:val="24"/>
              </w:rPr>
            </w:r>
          </w:p>
        </w:tc>
      </w:tr>
      <w:tr>
        <w:trPr/>
        <w:tc>
          <w:tcPr>
            <w:tcW w:w="5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1</w:t>
            </w:r>
          </w:p>
        </w:tc>
        <w:tc>
          <w:tcPr>
            <w:tcW w:w="17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Растительный организм</w:t>
            </w:r>
          </w:p>
        </w:tc>
        <w:tc>
          <w:tcPr>
            <w:tcW w:w="8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8 </w:t>
            </w:r>
          </w:p>
        </w:tc>
        <w:tc>
          <w:tcPr>
            <w:tcW w:w="15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ind w:left="75" w:right="75" w:hanging="0"/>
              <w:contextualSpacing/>
              <w:jc w:val="both"/>
              <w:rPr>
                <w:rFonts w:cs="Times New Roman"/>
                <w:color w:val="000000"/>
                <w:sz w:val="24"/>
                <w:szCs w:val="24"/>
              </w:rPr>
            </w:pPr>
            <w:r>
              <w:rPr>
                <w:rFonts w:cs="Times New Roman"/>
                <w:color w:val="000000"/>
                <w:sz w:val="24"/>
                <w:szCs w:val="24"/>
              </w:rPr>
            </w:r>
          </w:p>
        </w:tc>
        <w:tc>
          <w:tcPr>
            <w:tcW w:w="17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1,5</w:t>
            </w:r>
          </w:p>
        </w:tc>
        <w:tc>
          <w:tcPr>
            <w:tcW w:w="32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Библиотека ФГИС «Моя школа» – lesson.academy-content.myschool.edu.ru/06/06</w:t>
            </w:r>
          </w:p>
        </w:tc>
      </w:tr>
      <w:tr>
        <w:trPr/>
        <w:tc>
          <w:tcPr>
            <w:tcW w:w="5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2</w:t>
            </w:r>
          </w:p>
        </w:tc>
        <w:tc>
          <w:tcPr>
            <w:tcW w:w="17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lang w:val="ru-RU"/>
              </w:rPr>
            </w:pPr>
            <w:r>
              <w:rPr>
                <w:rFonts w:cs="Times New Roman"/>
                <w:color w:val="000000"/>
                <w:sz w:val="24"/>
                <w:szCs w:val="24"/>
                <w:lang w:val="ru-RU"/>
              </w:rPr>
              <w:t>Строение и многообразие покрытосеменных растений</w:t>
            </w:r>
          </w:p>
        </w:tc>
        <w:tc>
          <w:tcPr>
            <w:tcW w:w="8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11</w:t>
            </w:r>
          </w:p>
        </w:tc>
        <w:tc>
          <w:tcPr>
            <w:tcW w:w="15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ind w:left="75" w:right="75" w:hanging="0"/>
              <w:contextualSpacing/>
              <w:jc w:val="both"/>
              <w:rPr>
                <w:rFonts w:cs="Times New Roman"/>
                <w:color w:val="000000"/>
                <w:sz w:val="24"/>
                <w:szCs w:val="24"/>
              </w:rPr>
            </w:pPr>
            <w:r>
              <w:rPr>
                <w:rFonts w:cs="Times New Roman"/>
                <w:color w:val="000000"/>
                <w:sz w:val="24"/>
                <w:szCs w:val="24"/>
              </w:rPr>
            </w:r>
          </w:p>
        </w:tc>
        <w:tc>
          <w:tcPr>
            <w:tcW w:w="17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3,5 </w:t>
            </w:r>
          </w:p>
        </w:tc>
        <w:tc>
          <w:tcPr>
            <w:tcW w:w="32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lang w:val="ru-RU"/>
              </w:rPr>
              <w:t xml:space="preserve">ЭОР «Биология. 6 класс». Учебный онлайн-курс для 6 класса, включающий теоретические материалы, задания и тесты с автоматической проверкой правильного ответа для всех разделов федеральной рабочей программы основного общего образования. </w:t>
            </w:r>
            <w:r>
              <w:rPr>
                <w:rFonts w:cs="Times New Roman"/>
                <w:color w:val="000000"/>
                <w:sz w:val="24"/>
                <w:szCs w:val="24"/>
              </w:rPr>
              <w:t>ООО «ЯКласс»</w:t>
            </w:r>
          </w:p>
        </w:tc>
      </w:tr>
      <w:tr>
        <w:trPr/>
        <w:tc>
          <w:tcPr>
            <w:tcW w:w="5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3</w:t>
            </w:r>
          </w:p>
        </w:tc>
        <w:tc>
          <w:tcPr>
            <w:tcW w:w="17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Жизнедеятельность растительного организма</w:t>
            </w:r>
          </w:p>
        </w:tc>
        <w:tc>
          <w:tcPr>
            <w:tcW w:w="8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14</w:t>
            </w:r>
          </w:p>
        </w:tc>
        <w:tc>
          <w:tcPr>
            <w:tcW w:w="15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ind w:left="75" w:right="75" w:hanging="0"/>
              <w:contextualSpacing/>
              <w:jc w:val="both"/>
              <w:rPr>
                <w:rFonts w:cs="Times New Roman"/>
                <w:color w:val="000000"/>
                <w:sz w:val="24"/>
                <w:szCs w:val="24"/>
              </w:rPr>
            </w:pPr>
            <w:r>
              <w:rPr>
                <w:rFonts w:cs="Times New Roman"/>
                <w:color w:val="000000"/>
                <w:sz w:val="24"/>
                <w:szCs w:val="24"/>
              </w:rPr>
            </w:r>
          </w:p>
        </w:tc>
        <w:tc>
          <w:tcPr>
            <w:tcW w:w="17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3</w:t>
            </w:r>
          </w:p>
        </w:tc>
        <w:tc>
          <w:tcPr>
            <w:tcW w:w="32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color w:val="000000"/>
                <w:sz w:val="24"/>
                <w:szCs w:val="24"/>
                <w:lang w:val="ru-RU"/>
              </w:rPr>
              <w:t>Тренажер «Облако знаний». Биология. 6</w:t>
            </w:r>
            <w:r>
              <w:rPr>
                <w:rFonts w:cs="Times New Roman"/>
                <w:color w:val="000000"/>
                <w:sz w:val="24"/>
                <w:szCs w:val="24"/>
              </w:rPr>
              <w:t> </w:t>
            </w:r>
            <w:r>
              <w:rPr>
                <w:rFonts w:cs="Times New Roman"/>
                <w:color w:val="000000"/>
                <w:sz w:val="24"/>
                <w:szCs w:val="24"/>
                <w:lang w:val="ru-RU"/>
              </w:rPr>
              <w:t>класс, ООО «Физикон Лаб»</w:t>
            </w:r>
          </w:p>
        </w:tc>
      </w:tr>
      <w:tr>
        <w:trPr/>
        <w:tc>
          <w:tcPr>
            <w:tcW w:w="5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4</w:t>
            </w:r>
          </w:p>
        </w:tc>
        <w:tc>
          <w:tcPr>
            <w:tcW w:w="17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Повторение </w:t>
            </w:r>
          </w:p>
        </w:tc>
        <w:tc>
          <w:tcPr>
            <w:tcW w:w="8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1</w:t>
            </w:r>
          </w:p>
        </w:tc>
        <w:tc>
          <w:tcPr>
            <w:tcW w:w="15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ind w:left="75" w:right="75" w:hanging="0"/>
              <w:contextualSpacing/>
              <w:jc w:val="both"/>
              <w:rPr>
                <w:rFonts w:cs="Times New Roman"/>
                <w:color w:val="000000"/>
                <w:sz w:val="24"/>
                <w:szCs w:val="24"/>
              </w:rPr>
            </w:pPr>
            <w:r>
              <w:rPr>
                <w:rFonts w:cs="Times New Roman"/>
                <w:color w:val="000000"/>
                <w:sz w:val="24"/>
                <w:szCs w:val="24"/>
              </w:rPr>
            </w:r>
          </w:p>
        </w:tc>
        <w:tc>
          <w:tcPr>
            <w:tcW w:w="17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ind w:left="75" w:right="75" w:hanging="0"/>
              <w:contextualSpacing/>
              <w:jc w:val="both"/>
              <w:rPr>
                <w:rFonts w:cs="Times New Roman"/>
                <w:color w:val="000000"/>
                <w:sz w:val="24"/>
                <w:szCs w:val="24"/>
              </w:rPr>
            </w:pPr>
            <w:r>
              <w:rPr>
                <w:rFonts w:cs="Times New Roman"/>
                <w:color w:val="000000"/>
                <w:sz w:val="24"/>
                <w:szCs w:val="24"/>
              </w:rPr>
            </w:r>
          </w:p>
        </w:tc>
        <w:tc>
          <w:tcPr>
            <w:tcW w:w="32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lang w:val="ru-RU"/>
              </w:rPr>
            </w:pPr>
            <w:r>
              <w:rPr>
                <w:rFonts w:cs="Times New Roman"/>
                <w:color w:val="000000"/>
                <w:sz w:val="24"/>
                <w:szCs w:val="24"/>
                <w:lang w:val="ru-RU"/>
              </w:rPr>
              <w:t>Электронный образовательный ресурс «Домашние задания. Основное общее образование. Биология», 5–9 класс, АО «Издательство  Просвещение"»</w:t>
            </w:r>
          </w:p>
        </w:tc>
      </w:tr>
      <w:tr>
        <w:trPr/>
        <w:tc>
          <w:tcPr>
            <w:tcW w:w="2263"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color w:val="000000"/>
                <w:sz w:val="24"/>
                <w:szCs w:val="24"/>
                <w:lang w:val="ru-RU"/>
              </w:rPr>
              <w:t>ОБЩЕЕ КОЛИЧЕСТВО ЧАСОВ ПО ПРОГРАММЕ</w:t>
            </w:r>
          </w:p>
        </w:tc>
        <w:tc>
          <w:tcPr>
            <w:tcW w:w="8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rPr>
              <w:t>34</w:t>
            </w:r>
          </w:p>
        </w:tc>
        <w:tc>
          <w:tcPr>
            <w:tcW w:w="15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rPr>
              <w:t>0</w:t>
            </w:r>
          </w:p>
        </w:tc>
        <w:tc>
          <w:tcPr>
            <w:tcW w:w="17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rPr>
              <w:t>8</w:t>
            </w:r>
          </w:p>
        </w:tc>
        <w:tc>
          <w:tcPr>
            <w:tcW w:w="32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ind w:left="75" w:right="75" w:hanging="0"/>
              <w:contextualSpacing/>
              <w:jc w:val="both"/>
              <w:rPr>
                <w:rFonts w:cs="Times New Roman"/>
                <w:color w:val="000000"/>
                <w:sz w:val="24"/>
                <w:szCs w:val="24"/>
              </w:rPr>
            </w:pPr>
            <w:r>
              <w:rPr>
                <w:rFonts w:cs="Times New Roman"/>
                <w:color w:val="000000"/>
                <w:sz w:val="24"/>
                <w:szCs w:val="24"/>
              </w:rPr>
            </w:r>
          </w:p>
        </w:tc>
      </w:tr>
    </w:tbl>
    <w:p>
      <w:pPr>
        <w:pStyle w:val="Normal"/>
        <w:spacing w:lineRule="auto" w:line="360" w:before="280" w:after="280"/>
        <w:contextualSpacing/>
        <w:jc w:val="center"/>
        <w:rPr>
          <w:b/>
          <w:b/>
          <w:bCs/>
          <w:color w:val="252525"/>
          <w:spacing w:val="-2"/>
          <w:sz w:val="42"/>
          <w:szCs w:val="42"/>
        </w:rPr>
      </w:pPr>
      <w:r>
        <w:rPr>
          <w:b/>
          <w:bCs/>
          <w:color w:val="252525"/>
          <w:spacing w:val="-2"/>
          <w:sz w:val="42"/>
          <w:szCs w:val="42"/>
        </w:rPr>
        <w:t>7-й класс</w:t>
      </w:r>
    </w:p>
    <w:tbl>
      <w:tblPr>
        <w:tblW w:w="5000" w:type="pct"/>
        <w:jc w:val="left"/>
        <w:tblInd w:w="-776" w:type="dxa"/>
        <w:tblLayout w:type="fixed"/>
        <w:tblCellMar>
          <w:top w:w="75" w:type="dxa"/>
          <w:left w:w="75" w:type="dxa"/>
          <w:bottom w:w="75" w:type="dxa"/>
          <w:right w:w="75" w:type="dxa"/>
        </w:tblCellMar>
        <w:tblLook w:noVBand="1" w:val="0600" w:noHBand="1" w:lastColumn="0" w:firstColumn="0" w:lastRow="0" w:firstRow="0"/>
      </w:tblPr>
      <w:tblGrid>
        <w:gridCol w:w="443"/>
        <w:gridCol w:w="1737"/>
        <w:gridCol w:w="676"/>
        <w:gridCol w:w="1480"/>
        <w:gridCol w:w="1543"/>
        <w:gridCol w:w="3758"/>
      </w:tblGrid>
      <w:tr>
        <w:trPr/>
        <w:tc>
          <w:tcPr>
            <w:tcW w:w="443"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rPr>
            </w:pPr>
            <w:r>
              <w:rPr>
                <w:rFonts w:cs="Times New Roman"/>
                <w:b/>
                <w:bCs/>
                <w:color w:val="000000"/>
                <w:sz w:val="24"/>
                <w:szCs w:val="24"/>
              </w:rPr>
              <w:t xml:space="preserve">№ </w:t>
            </w:r>
            <w:r>
              <w:rPr>
                <w:rFonts w:cs="Times New Roman"/>
                <w:b/>
                <w:bCs/>
                <w:color w:val="000000"/>
                <w:sz w:val="24"/>
                <w:szCs w:val="24"/>
              </w:rPr>
              <w:t xml:space="preserve">п/п </w:t>
            </w:r>
          </w:p>
        </w:tc>
        <w:tc>
          <w:tcPr>
            <w:tcW w:w="1737"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b/>
                <w:bCs/>
                <w:color w:val="000000"/>
                <w:sz w:val="24"/>
                <w:szCs w:val="24"/>
                <w:lang w:val="ru-RU"/>
              </w:rPr>
              <w:t xml:space="preserve">Наименование разделов и тем программы </w:t>
            </w:r>
          </w:p>
        </w:tc>
        <w:tc>
          <w:tcPr>
            <w:tcW w:w="3699"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rPr>
            </w:pPr>
            <w:r>
              <w:rPr>
                <w:rFonts w:cs="Times New Roman"/>
                <w:b/>
                <w:bCs/>
                <w:color w:val="000000"/>
                <w:sz w:val="24"/>
                <w:szCs w:val="24"/>
              </w:rPr>
              <w:t>Количество часов</w:t>
            </w:r>
          </w:p>
        </w:tc>
        <w:tc>
          <w:tcPr>
            <w:tcW w:w="3758"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rPr>
            </w:pPr>
            <w:r>
              <w:rPr>
                <w:rFonts w:cs="Times New Roman"/>
                <w:b/>
                <w:bCs/>
                <w:color w:val="000000"/>
                <w:sz w:val="24"/>
                <w:szCs w:val="24"/>
              </w:rPr>
              <w:t xml:space="preserve">Электронные (цифровые) образовательные ресурсы </w:t>
            </w:r>
          </w:p>
        </w:tc>
      </w:tr>
      <w:tr>
        <w:trPr/>
        <w:tc>
          <w:tcPr>
            <w:tcW w:w="443"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ind w:left="75" w:right="75" w:hanging="0"/>
              <w:contextualSpacing/>
              <w:jc w:val="both"/>
              <w:rPr>
                <w:rFonts w:cs="Times New Roman"/>
                <w:color w:val="000000"/>
                <w:sz w:val="24"/>
                <w:szCs w:val="24"/>
              </w:rPr>
            </w:pPr>
            <w:r>
              <w:rPr>
                <w:rFonts w:cs="Times New Roman"/>
                <w:color w:val="000000"/>
                <w:sz w:val="24"/>
                <w:szCs w:val="24"/>
              </w:rPr>
            </w:r>
          </w:p>
        </w:tc>
        <w:tc>
          <w:tcPr>
            <w:tcW w:w="1737"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ind w:left="75" w:right="75" w:hanging="0"/>
              <w:contextualSpacing/>
              <w:jc w:val="both"/>
              <w:rPr>
                <w:rFonts w:cs="Times New Roman"/>
                <w:color w:val="000000"/>
                <w:sz w:val="24"/>
                <w:szCs w:val="24"/>
              </w:rPr>
            </w:pPr>
            <w:r>
              <w:rPr>
                <w:rFonts w:cs="Times New Roman"/>
                <w:color w:val="000000"/>
                <w:sz w:val="24"/>
                <w:szCs w:val="24"/>
              </w:rPr>
            </w:r>
          </w:p>
        </w:tc>
        <w:tc>
          <w:tcPr>
            <w:tcW w:w="6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rPr>
            </w:pPr>
            <w:r>
              <w:rPr>
                <w:rFonts w:cs="Times New Roman"/>
                <w:b/>
                <w:bCs/>
                <w:color w:val="000000"/>
                <w:sz w:val="24"/>
                <w:szCs w:val="24"/>
              </w:rPr>
              <w:t xml:space="preserve">Всего </w:t>
            </w:r>
          </w:p>
        </w:tc>
        <w:tc>
          <w:tcPr>
            <w:tcW w:w="14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rPr>
            </w:pPr>
            <w:r>
              <w:rPr>
                <w:rFonts w:cs="Times New Roman"/>
                <w:b/>
                <w:bCs/>
                <w:color w:val="000000"/>
                <w:sz w:val="24"/>
                <w:szCs w:val="24"/>
              </w:rPr>
              <w:t xml:space="preserve">Контрольные работы </w:t>
            </w:r>
          </w:p>
        </w:tc>
        <w:tc>
          <w:tcPr>
            <w:tcW w:w="15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rPr>
            </w:pPr>
            <w:r>
              <w:rPr>
                <w:rFonts w:cs="Times New Roman"/>
                <w:b/>
                <w:bCs/>
                <w:color w:val="000000"/>
                <w:sz w:val="24"/>
                <w:szCs w:val="24"/>
              </w:rPr>
              <w:t xml:space="preserve">Практические работы </w:t>
            </w:r>
          </w:p>
        </w:tc>
        <w:tc>
          <w:tcPr>
            <w:tcW w:w="3758"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ind w:left="75" w:right="75" w:hanging="0"/>
              <w:contextualSpacing/>
              <w:jc w:val="both"/>
              <w:rPr>
                <w:rFonts w:cs="Times New Roman"/>
                <w:color w:val="000000"/>
                <w:sz w:val="24"/>
                <w:szCs w:val="24"/>
              </w:rPr>
            </w:pPr>
            <w:r>
              <w:rPr>
                <w:rFonts w:cs="Times New Roman"/>
                <w:color w:val="000000"/>
                <w:sz w:val="24"/>
                <w:szCs w:val="24"/>
              </w:rPr>
            </w:r>
          </w:p>
        </w:tc>
      </w:tr>
      <w:tr>
        <w:trPr/>
        <w:tc>
          <w:tcPr>
            <w:tcW w:w="4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1</w:t>
            </w:r>
          </w:p>
        </w:tc>
        <w:tc>
          <w:tcPr>
            <w:tcW w:w="17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Систематические группы растений</w:t>
            </w:r>
          </w:p>
        </w:tc>
        <w:tc>
          <w:tcPr>
            <w:tcW w:w="6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19</w:t>
            </w:r>
          </w:p>
        </w:tc>
        <w:tc>
          <w:tcPr>
            <w:tcW w:w="14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ind w:left="75" w:right="75" w:hanging="0"/>
              <w:contextualSpacing/>
              <w:jc w:val="both"/>
              <w:rPr>
                <w:rFonts w:cs="Times New Roman"/>
                <w:color w:val="000000"/>
                <w:sz w:val="24"/>
                <w:szCs w:val="24"/>
              </w:rPr>
            </w:pPr>
            <w:r>
              <w:rPr>
                <w:rFonts w:cs="Times New Roman"/>
                <w:color w:val="000000"/>
                <w:sz w:val="24"/>
                <w:szCs w:val="24"/>
              </w:rPr>
            </w:r>
          </w:p>
        </w:tc>
        <w:tc>
          <w:tcPr>
            <w:tcW w:w="15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4,5</w:t>
            </w:r>
          </w:p>
        </w:tc>
        <w:tc>
          <w:tcPr>
            <w:tcW w:w="37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Библиотека ФГИС «Моя школа» – lesson.academy-content.myschool.edu.ru/06/07</w:t>
            </w:r>
          </w:p>
        </w:tc>
      </w:tr>
      <w:tr>
        <w:trPr/>
        <w:tc>
          <w:tcPr>
            <w:tcW w:w="4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2</w:t>
            </w:r>
          </w:p>
        </w:tc>
        <w:tc>
          <w:tcPr>
            <w:tcW w:w="17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lang w:val="ru-RU"/>
              </w:rPr>
            </w:pPr>
            <w:r>
              <w:rPr>
                <w:rFonts w:cs="Times New Roman"/>
                <w:color w:val="000000"/>
                <w:sz w:val="24"/>
                <w:szCs w:val="24"/>
                <w:lang w:val="ru-RU"/>
              </w:rPr>
              <w:t>Развитие растительного мира на Земле</w:t>
            </w:r>
          </w:p>
        </w:tc>
        <w:tc>
          <w:tcPr>
            <w:tcW w:w="6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2</w:t>
            </w:r>
          </w:p>
        </w:tc>
        <w:tc>
          <w:tcPr>
            <w:tcW w:w="14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ind w:left="75" w:right="75" w:hanging="0"/>
              <w:contextualSpacing/>
              <w:jc w:val="both"/>
              <w:rPr>
                <w:rFonts w:cs="Times New Roman"/>
                <w:color w:val="000000"/>
                <w:sz w:val="24"/>
                <w:szCs w:val="24"/>
              </w:rPr>
            </w:pPr>
            <w:r>
              <w:rPr>
                <w:rFonts w:cs="Times New Roman"/>
                <w:color w:val="000000"/>
                <w:sz w:val="24"/>
                <w:szCs w:val="24"/>
              </w:rPr>
            </w:r>
          </w:p>
        </w:tc>
        <w:tc>
          <w:tcPr>
            <w:tcW w:w="15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ind w:left="75" w:right="75" w:hanging="0"/>
              <w:contextualSpacing/>
              <w:jc w:val="both"/>
              <w:rPr>
                <w:rFonts w:cs="Times New Roman"/>
                <w:color w:val="000000"/>
                <w:sz w:val="24"/>
                <w:szCs w:val="24"/>
              </w:rPr>
            </w:pPr>
            <w:r>
              <w:rPr>
                <w:rFonts w:cs="Times New Roman"/>
                <w:color w:val="000000"/>
                <w:sz w:val="24"/>
                <w:szCs w:val="24"/>
              </w:rPr>
            </w:r>
          </w:p>
        </w:tc>
        <w:tc>
          <w:tcPr>
            <w:tcW w:w="37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lang w:val="ru-RU"/>
              </w:rPr>
              <w:t xml:space="preserve">ЭОР «Биология. 7 класс». Учебный онлайн-курс для 7 класса, включающий теоретические материалы, задания и тесты с автоматической проверкой правильного ответа для всех разделов федеральной рабочей программы основного общего образования. </w:t>
            </w:r>
            <w:r>
              <w:rPr>
                <w:rFonts w:cs="Times New Roman"/>
                <w:color w:val="000000"/>
                <w:sz w:val="24"/>
                <w:szCs w:val="24"/>
              </w:rPr>
              <w:t>ООО «ЯКласс»</w:t>
            </w:r>
          </w:p>
        </w:tc>
      </w:tr>
      <w:tr>
        <w:trPr/>
        <w:tc>
          <w:tcPr>
            <w:tcW w:w="4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3</w:t>
            </w:r>
          </w:p>
        </w:tc>
        <w:tc>
          <w:tcPr>
            <w:tcW w:w="17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Растения в природных сообществах</w:t>
            </w:r>
          </w:p>
        </w:tc>
        <w:tc>
          <w:tcPr>
            <w:tcW w:w="6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3</w:t>
            </w:r>
          </w:p>
        </w:tc>
        <w:tc>
          <w:tcPr>
            <w:tcW w:w="14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ind w:left="75" w:right="75" w:hanging="0"/>
              <w:contextualSpacing/>
              <w:jc w:val="both"/>
              <w:rPr>
                <w:rFonts w:cs="Times New Roman"/>
                <w:color w:val="000000"/>
                <w:sz w:val="24"/>
                <w:szCs w:val="24"/>
              </w:rPr>
            </w:pPr>
            <w:r>
              <w:rPr>
                <w:rFonts w:cs="Times New Roman"/>
                <w:color w:val="000000"/>
                <w:sz w:val="24"/>
                <w:szCs w:val="24"/>
              </w:rPr>
            </w:r>
          </w:p>
        </w:tc>
        <w:tc>
          <w:tcPr>
            <w:tcW w:w="15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ind w:left="75" w:right="75" w:hanging="0"/>
              <w:contextualSpacing/>
              <w:jc w:val="both"/>
              <w:rPr>
                <w:rFonts w:cs="Times New Roman"/>
                <w:color w:val="000000"/>
                <w:sz w:val="24"/>
                <w:szCs w:val="24"/>
              </w:rPr>
            </w:pPr>
            <w:r>
              <w:rPr>
                <w:rFonts w:cs="Times New Roman"/>
                <w:color w:val="000000"/>
                <w:sz w:val="24"/>
                <w:szCs w:val="24"/>
              </w:rPr>
            </w:r>
          </w:p>
        </w:tc>
        <w:tc>
          <w:tcPr>
            <w:tcW w:w="37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color w:val="000000"/>
                <w:sz w:val="24"/>
                <w:szCs w:val="24"/>
                <w:lang w:val="ru-RU"/>
              </w:rPr>
              <w:t>Тренажер «Облако знаний». Биология. 7</w:t>
            </w:r>
            <w:r>
              <w:rPr>
                <w:rFonts w:cs="Times New Roman"/>
                <w:color w:val="000000"/>
                <w:sz w:val="24"/>
                <w:szCs w:val="24"/>
              </w:rPr>
              <w:t> </w:t>
            </w:r>
            <w:r>
              <w:rPr>
                <w:rFonts w:cs="Times New Roman"/>
                <w:color w:val="000000"/>
                <w:sz w:val="24"/>
                <w:szCs w:val="24"/>
                <w:lang w:val="ru-RU"/>
              </w:rPr>
              <w:t>класс, ООО «Физикон Лаб»</w:t>
            </w:r>
          </w:p>
        </w:tc>
      </w:tr>
      <w:tr>
        <w:trPr/>
        <w:tc>
          <w:tcPr>
            <w:tcW w:w="4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4</w:t>
            </w:r>
          </w:p>
        </w:tc>
        <w:tc>
          <w:tcPr>
            <w:tcW w:w="17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Растения и человек</w:t>
            </w:r>
          </w:p>
        </w:tc>
        <w:tc>
          <w:tcPr>
            <w:tcW w:w="6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3</w:t>
            </w:r>
          </w:p>
        </w:tc>
        <w:tc>
          <w:tcPr>
            <w:tcW w:w="14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ind w:left="75" w:right="75" w:hanging="0"/>
              <w:contextualSpacing/>
              <w:jc w:val="both"/>
              <w:rPr>
                <w:rFonts w:cs="Times New Roman"/>
                <w:color w:val="000000"/>
                <w:sz w:val="24"/>
                <w:szCs w:val="24"/>
              </w:rPr>
            </w:pPr>
            <w:r>
              <w:rPr>
                <w:rFonts w:cs="Times New Roman"/>
                <w:color w:val="000000"/>
                <w:sz w:val="24"/>
                <w:szCs w:val="24"/>
              </w:rPr>
            </w:r>
          </w:p>
        </w:tc>
        <w:tc>
          <w:tcPr>
            <w:tcW w:w="15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ind w:left="75" w:right="75" w:hanging="0"/>
              <w:contextualSpacing/>
              <w:jc w:val="both"/>
              <w:rPr>
                <w:rFonts w:cs="Times New Roman"/>
                <w:color w:val="000000"/>
                <w:sz w:val="24"/>
                <w:szCs w:val="24"/>
              </w:rPr>
            </w:pPr>
            <w:r>
              <w:rPr>
                <w:rFonts w:cs="Times New Roman"/>
                <w:color w:val="000000"/>
                <w:sz w:val="24"/>
                <w:szCs w:val="24"/>
              </w:rPr>
            </w:r>
          </w:p>
        </w:tc>
        <w:tc>
          <w:tcPr>
            <w:tcW w:w="37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lang w:val="ru-RU"/>
              </w:rPr>
            </w:pPr>
            <w:r>
              <w:rPr>
                <w:rFonts w:cs="Times New Roman"/>
                <w:color w:val="000000"/>
                <w:sz w:val="24"/>
                <w:szCs w:val="24"/>
                <w:lang w:val="ru-RU"/>
              </w:rPr>
              <w:t>Электронный образовательный ресурс «Домашние задания. Основное общее образование. Биология». 5–9 класс, АО «Издательство "Просвещение"»</w:t>
            </w:r>
          </w:p>
        </w:tc>
      </w:tr>
      <w:tr>
        <w:trPr/>
        <w:tc>
          <w:tcPr>
            <w:tcW w:w="4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5</w:t>
            </w:r>
          </w:p>
        </w:tc>
        <w:tc>
          <w:tcPr>
            <w:tcW w:w="17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Грибы. Лишайники. Бактерии</w:t>
            </w:r>
          </w:p>
        </w:tc>
        <w:tc>
          <w:tcPr>
            <w:tcW w:w="6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7</w:t>
            </w:r>
          </w:p>
        </w:tc>
        <w:tc>
          <w:tcPr>
            <w:tcW w:w="14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ind w:left="75" w:right="75" w:hanging="0"/>
              <w:contextualSpacing/>
              <w:jc w:val="both"/>
              <w:rPr>
                <w:rFonts w:cs="Times New Roman"/>
                <w:color w:val="000000"/>
                <w:sz w:val="24"/>
                <w:szCs w:val="24"/>
              </w:rPr>
            </w:pPr>
            <w:r>
              <w:rPr>
                <w:rFonts w:cs="Times New Roman"/>
                <w:color w:val="000000"/>
                <w:sz w:val="24"/>
                <w:szCs w:val="24"/>
              </w:rPr>
            </w:r>
          </w:p>
        </w:tc>
        <w:tc>
          <w:tcPr>
            <w:tcW w:w="15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2</w:t>
            </w:r>
          </w:p>
        </w:tc>
        <w:tc>
          <w:tcPr>
            <w:tcW w:w="37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lang w:val="ru-RU"/>
              </w:rPr>
            </w:pPr>
            <w:r>
              <w:rPr>
                <w:rFonts w:cs="Times New Roman"/>
                <w:color w:val="000000"/>
                <w:sz w:val="24"/>
                <w:szCs w:val="24"/>
                <w:lang w:val="ru-RU"/>
              </w:rPr>
              <w:t>Электронный образовательный ресурс «Домашние задания. Основное общее образование. Биология». 5–9 класс, АО «Издательство "Просвещение"»</w:t>
            </w:r>
          </w:p>
        </w:tc>
      </w:tr>
      <w:tr>
        <w:trPr/>
        <w:tc>
          <w:tcPr>
            <w:tcW w:w="2180"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color w:val="000000"/>
                <w:sz w:val="24"/>
                <w:szCs w:val="24"/>
                <w:lang w:val="ru-RU"/>
              </w:rPr>
              <w:t>ОБЩЕЕ КОЛИЧЕСТВО ЧАСОВ ПО ПРОГРАММЕ</w:t>
            </w:r>
          </w:p>
        </w:tc>
        <w:tc>
          <w:tcPr>
            <w:tcW w:w="6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rPr>
              <w:t>34</w:t>
            </w:r>
          </w:p>
        </w:tc>
        <w:tc>
          <w:tcPr>
            <w:tcW w:w="14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rPr>
              <w:t>0</w:t>
            </w:r>
          </w:p>
        </w:tc>
        <w:tc>
          <w:tcPr>
            <w:tcW w:w="15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rPr>
              <w:t>6,5</w:t>
            </w:r>
          </w:p>
        </w:tc>
        <w:tc>
          <w:tcPr>
            <w:tcW w:w="37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ind w:left="75" w:right="75" w:hanging="0"/>
              <w:contextualSpacing/>
              <w:jc w:val="both"/>
              <w:rPr>
                <w:rFonts w:cs="Times New Roman"/>
                <w:color w:val="000000"/>
                <w:sz w:val="24"/>
                <w:szCs w:val="24"/>
              </w:rPr>
            </w:pPr>
            <w:r>
              <w:rPr>
                <w:rFonts w:cs="Times New Roman"/>
                <w:color w:val="000000"/>
                <w:sz w:val="24"/>
                <w:szCs w:val="24"/>
              </w:rPr>
            </w:r>
          </w:p>
        </w:tc>
      </w:tr>
    </w:tbl>
    <w:p>
      <w:pPr>
        <w:pStyle w:val="Normal"/>
        <w:spacing w:lineRule="auto" w:line="360" w:before="280" w:after="280"/>
        <w:contextualSpacing/>
        <w:jc w:val="center"/>
        <w:rPr>
          <w:b/>
          <w:b/>
          <w:bCs/>
          <w:color w:val="252525"/>
          <w:spacing w:val="-2"/>
          <w:sz w:val="42"/>
          <w:szCs w:val="42"/>
        </w:rPr>
      </w:pPr>
      <w:r>
        <w:rPr>
          <w:b/>
          <w:bCs/>
          <w:color w:val="252525"/>
          <w:spacing w:val="-2"/>
          <w:sz w:val="42"/>
          <w:szCs w:val="42"/>
        </w:rPr>
        <w:t>8-й класс</w:t>
      </w:r>
    </w:p>
    <w:tbl>
      <w:tblPr>
        <w:tblW w:w="5000" w:type="pct"/>
        <w:jc w:val="left"/>
        <w:tblInd w:w="-1059" w:type="dxa"/>
        <w:tblLayout w:type="fixed"/>
        <w:tblCellMar>
          <w:top w:w="75" w:type="dxa"/>
          <w:left w:w="75" w:type="dxa"/>
          <w:bottom w:w="75" w:type="dxa"/>
          <w:right w:w="75" w:type="dxa"/>
        </w:tblCellMar>
        <w:tblLook w:noVBand="1" w:val="0600" w:noHBand="1" w:lastColumn="0" w:firstColumn="0" w:lastRow="0" w:firstRow="0"/>
      </w:tblPr>
      <w:tblGrid>
        <w:gridCol w:w="685"/>
        <w:gridCol w:w="1816"/>
        <w:gridCol w:w="626"/>
        <w:gridCol w:w="1381"/>
        <w:gridCol w:w="1627"/>
        <w:gridCol w:w="3502"/>
      </w:tblGrid>
      <w:tr>
        <w:trPr/>
        <w:tc>
          <w:tcPr>
            <w:tcW w:w="685"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rPr>
            </w:pPr>
            <w:r>
              <w:rPr>
                <w:rFonts w:cs="Times New Roman"/>
                <w:b/>
                <w:bCs/>
                <w:color w:val="000000"/>
                <w:sz w:val="24"/>
                <w:szCs w:val="24"/>
              </w:rPr>
              <w:t xml:space="preserve">№ </w:t>
            </w:r>
            <w:r>
              <w:rPr>
                <w:rFonts w:cs="Times New Roman"/>
                <w:b/>
                <w:bCs/>
                <w:color w:val="000000"/>
                <w:sz w:val="24"/>
                <w:szCs w:val="24"/>
              </w:rPr>
              <w:t xml:space="preserve">п/п </w:t>
            </w:r>
          </w:p>
        </w:tc>
        <w:tc>
          <w:tcPr>
            <w:tcW w:w="1816"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b/>
                <w:bCs/>
                <w:color w:val="000000"/>
                <w:sz w:val="24"/>
                <w:szCs w:val="24"/>
                <w:lang w:val="ru-RU"/>
              </w:rPr>
              <w:t xml:space="preserve">Наименование разделов и тем программы </w:t>
            </w:r>
          </w:p>
        </w:tc>
        <w:tc>
          <w:tcPr>
            <w:tcW w:w="3634"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rPr>
            </w:pPr>
            <w:r>
              <w:rPr>
                <w:rFonts w:cs="Times New Roman"/>
                <w:b/>
                <w:bCs/>
                <w:color w:val="000000"/>
                <w:sz w:val="24"/>
                <w:szCs w:val="24"/>
              </w:rPr>
              <w:t>Количество часов</w:t>
            </w:r>
          </w:p>
        </w:tc>
        <w:tc>
          <w:tcPr>
            <w:tcW w:w="3502"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rPr>
            </w:pPr>
            <w:r>
              <w:rPr>
                <w:rFonts w:cs="Times New Roman"/>
                <w:b/>
                <w:bCs/>
                <w:color w:val="000000"/>
                <w:sz w:val="24"/>
                <w:szCs w:val="24"/>
              </w:rPr>
              <w:t xml:space="preserve">Электронные (цифровые) образовательные ресурсы </w:t>
            </w:r>
          </w:p>
        </w:tc>
      </w:tr>
      <w:tr>
        <w:trPr/>
        <w:tc>
          <w:tcPr>
            <w:tcW w:w="685"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ind w:left="75" w:right="75" w:hanging="0"/>
              <w:contextualSpacing/>
              <w:jc w:val="both"/>
              <w:rPr>
                <w:rFonts w:cs="Times New Roman"/>
                <w:color w:val="000000"/>
                <w:sz w:val="24"/>
                <w:szCs w:val="24"/>
              </w:rPr>
            </w:pPr>
            <w:r>
              <w:rPr>
                <w:rFonts w:cs="Times New Roman"/>
                <w:color w:val="000000"/>
                <w:sz w:val="24"/>
                <w:szCs w:val="24"/>
              </w:rPr>
            </w:r>
          </w:p>
        </w:tc>
        <w:tc>
          <w:tcPr>
            <w:tcW w:w="1816"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ind w:left="75" w:right="75" w:hanging="0"/>
              <w:contextualSpacing/>
              <w:jc w:val="both"/>
              <w:rPr>
                <w:rFonts w:cs="Times New Roman"/>
                <w:color w:val="000000"/>
                <w:sz w:val="24"/>
                <w:szCs w:val="24"/>
              </w:rPr>
            </w:pPr>
            <w:r>
              <w:rPr>
                <w:rFonts w:cs="Times New Roman"/>
                <w:color w:val="000000"/>
                <w:sz w:val="24"/>
                <w:szCs w:val="24"/>
              </w:rPr>
            </w:r>
          </w:p>
        </w:tc>
        <w:tc>
          <w:tcPr>
            <w:tcW w:w="6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rPr>
            </w:pPr>
            <w:r>
              <w:rPr>
                <w:rFonts w:cs="Times New Roman"/>
                <w:b/>
                <w:bCs/>
                <w:color w:val="000000"/>
                <w:sz w:val="24"/>
                <w:szCs w:val="24"/>
              </w:rPr>
              <w:t xml:space="preserve">Всего </w:t>
            </w:r>
          </w:p>
        </w:tc>
        <w:tc>
          <w:tcPr>
            <w:tcW w:w="13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rPr>
            </w:pPr>
            <w:r>
              <w:rPr>
                <w:rFonts w:cs="Times New Roman"/>
                <w:b/>
                <w:bCs/>
                <w:color w:val="000000"/>
                <w:sz w:val="24"/>
                <w:szCs w:val="24"/>
              </w:rPr>
              <w:t xml:space="preserve">Контрольные работы </w:t>
            </w:r>
          </w:p>
        </w:tc>
        <w:tc>
          <w:tcPr>
            <w:tcW w:w="16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rPr>
            </w:pPr>
            <w:r>
              <w:rPr>
                <w:rFonts w:cs="Times New Roman"/>
                <w:b/>
                <w:bCs/>
                <w:color w:val="000000"/>
                <w:sz w:val="24"/>
                <w:szCs w:val="24"/>
              </w:rPr>
              <w:t xml:space="preserve">Практические работы </w:t>
            </w:r>
          </w:p>
        </w:tc>
        <w:tc>
          <w:tcPr>
            <w:tcW w:w="3502"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ind w:left="75" w:right="75" w:hanging="0"/>
              <w:contextualSpacing/>
              <w:jc w:val="both"/>
              <w:rPr>
                <w:rFonts w:cs="Times New Roman"/>
                <w:color w:val="000000"/>
                <w:sz w:val="24"/>
                <w:szCs w:val="24"/>
              </w:rPr>
            </w:pPr>
            <w:r>
              <w:rPr>
                <w:rFonts w:cs="Times New Roman"/>
                <w:color w:val="000000"/>
                <w:sz w:val="24"/>
                <w:szCs w:val="24"/>
              </w:rPr>
            </w:r>
          </w:p>
        </w:tc>
      </w:tr>
      <w:tr>
        <w:trPr/>
        <w:tc>
          <w:tcPr>
            <w:tcW w:w="6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1</w:t>
            </w:r>
          </w:p>
        </w:tc>
        <w:tc>
          <w:tcPr>
            <w:tcW w:w="18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Животный организм</w:t>
            </w:r>
          </w:p>
        </w:tc>
        <w:tc>
          <w:tcPr>
            <w:tcW w:w="6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4</w:t>
            </w:r>
          </w:p>
        </w:tc>
        <w:tc>
          <w:tcPr>
            <w:tcW w:w="13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ind w:left="75" w:right="75" w:hanging="0"/>
              <w:contextualSpacing/>
              <w:jc w:val="both"/>
              <w:rPr>
                <w:rFonts w:cs="Times New Roman"/>
                <w:color w:val="000000"/>
                <w:sz w:val="24"/>
                <w:szCs w:val="24"/>
              </w:rPr>
            </w:pPr>
            <w:r>
              <w:rPr>
                <w:rFonts w:cs="Times New Roman"/>
                <w:color w:val="000000"/>
                <w:sz w:val="24"/>
                <w:szCs w:val="24"/>
              </w:rPr>
            </w:r>
          </w:p>
        </w:tc>
        <w:tc>
          <w:tcPr>
            <w:tcW w:w="16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0,5</w:t>
            </w:r>
          </w:p>
        </w:tc>
        <w:tc>
          <w:tcPr>
            <w:tcW w:w="35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Библиотека ФГИС «Моя школа» – lesson.academy-content.myschool.edu.ru/06/08</w:t>
            </w:r>
          </w:p>
        </w:tc>
      </w:tr>
      <w:tr>
        <w:trPr/>
        <w:tc>
          <w:tcPr>
            <w:tcW w:w="6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2</w:t>
            </w:r>
          </w:p>
        </w:tc>
        <w:tc>
          <w:tcPr>
            <w:tcW w:w="18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lang w:val="ru-RU"/>
              </w:rPr>
            </w:pPr>
            <w:r>
              <w:rPr>
                <w:rFonts w:cs="Times New Roman"/>
                <w:color w:val="000000"/>
                <w:sz w:val="24"/>
                <w:szCs w:val="24"/>
                <w:lang w:val="ru-RU"/>
              </w:rPr>
              <w:t>Строение и жизнедеятельность организма животного</w:t>
            </w:r>
            <w:r>
              <w:rPr>
                <w:rFonts w:cs="Times New Roman"/>
                <w:color w:val="000000"/>
                <w:sz w:val="24"/>
                <w:szCs w:val="24"/>
              </w:rPr>
              <w:t> </w:t>
            </w:r>
          </w:p>
        </w:tc>
        <w:tc>
          <w:tcPr>
            <w:tcW w:w="6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12</w:t>
            </w:r>
          </w:p>
        </w:tc>
        <w:tc>
          <w:tcPr>
            <w:tcW w:w="13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ind w:left="75" w:right="75" w:hanging="0"/>
              <w:contextualSpacing/>
              <w:jc w:val="both"/>
              <w:rPr>
                <w:rFonts w:cs="Times New Roman"/>
                <w:color w:val="000000"/>
                <w:sz w:val="24"/>
                <w:szCs w:val="24"/>
              </w:rPr>
            </w:pPr>
            <w:r>
              <w:rPr>
                <w:rFonts w:cs="Times New Roman"/>
                <w:color w:val="000000"/>
                <w:sz w:val="24"/>
                <w:szCs w:val="24"/>
              </w:rPr>
            </w:r>
          </w:p>
        </w:tc>
        <w:tc>
          <w:tcPr>
            <w:tcW w:w="16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3</w:t>
            </w:r>
          </w:p>
        </w:tc>
        <w:tc>
          <w:tcPr>
            <w:tcW w:w="35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lang w:val="ru-RU"/>
              </w:rPr>
              <w:t xml:space="preserve">ЭОР «Биология. 8 класс». Учебный онлайн-курс для 8 класса, включающий теоретические материалы, задания и тесты с автоматической проверкой правильного ответа для всех разделов федеральной рабочей программы основного общего образования. </w:t>
            </w:r>
            <w:r>
              <w:rPr>
                <w:rFonts w:cs="Times New Roman"/>
                <w:color w:val="000000"/>
                <w:sz w:val="24"/>
                <w:szCs w:val="24"/>
              </w:rPr>
              <w:t>ООО «ЯКласс»</w:t>
            </w:r>
          </w:p>
        </w:tc>
      </w:tr>
      <w:tr>
        <w:trPr/>
        <w:tc>
          <w:tcPr>
            <w:tcW w:w="6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3</w:t>
            </w:r>
          </w:p>
        </w:tc>
        <w:tc>
          <w:tcPr>
            <w:tcW w:w="18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Основные категории систематики животных</w:t>
            </w:r>
          </w:p>
        </w:tc>
        <w:tc>
          <w:tcPr>
            <w:tcW w:w="6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1</w:t>
            </w:r>
          </w:p>
        </w:tc>
        <w:tc>
          <w:tcPr>
            <w:tcW w:w="13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ind w:left="75" w:right="75" w:hanging="0"/>
              <w:contextualSpacing/>
              <w:jc w:val="both"/>
              <w:rPr>
                <w:rFonts w:cs="Times New Roman"/>
                <w:color w:val="000000"/>
                <w:sz w:val="24"/>
                <w:szCs w:val="24"/>
              </w:rPr>
            </w:pPr>
            <w:r>
              <w:rPr>
                <w:rFonts w:cs="Times New Roman"/>
                <w:color w:val="000000"/>
                <w:sz w:val="24"/>
                <w:szCs w:val="24"/>
              </w:rPr>
            </w:r>
          </w:p>
        </w:tc>
        <w:tc>
          <w:tcPr>
            <w:tcW w:w="16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ind w:left="75" w:right="75" w:hanging="0"/>
              <w:contextualSpacing/>
              <w:jc w:val="both"/>
              <w:rPr>
                <w:rFonts w:cs="Times New Roman"/>
                <w:color w:val="000000"/>
                <w:sz w:val="24"/>
                <w:szCs w:val="24"/>
              </w:rPr>
            </w:pPr>
            <w:r>
              <w:rPr>
                <w:rFonts w:cs="Times New Roman"/>
                <w:color w:val="000000"/>
                <w:sz w:val="24"/>
                <w:szCs w:val="24"/>
              </w:rPr>
            </w:r>
          </w:p>
        </w:tc>
        <w:tc>
          <w:tcPr>
            <w:tcW w:w="35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color w:val="000000"/>
                <w:sz w:val="24"/>
                <w:szCs w:val="24"/>
                <w:lang w:val="ru-RU"/>
              </w:rPr>
              <w:t>Тренажер «Облако знаний». Биология. 8</w:t>
            </w:r>
            <w:r>
              <w:rPr>
                <w:rFonts w:cs="Times New Roman"/>
                <w:color w:val="000000"/>
                <w:sz w:val="24"/>
                <w:szCs w:val="24"/>
              </w:rPr>
              <w:t> </w:t>
            </w:r>
            <w:r>
              <w:rPr>
                <w:rFonts w:cs="Times New Roman"/>
                <w:color w:val="000000"/>
                <w:sz w:val="24"/>
                <w:szCs w:val="24"/>
                <w:lang w:val="ru-RU"/>
              </w:rPr>
              <w:t>класс, ООО «Физикон Лаб»</w:t>
            </w:r>
          </w:p>
        </w:tc>
      </w:tr>
      <w:tr>
        <w:trPr/>
        <w:tc>
          <w:tcPr>
            <w:tcW w:w="6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4</w:t>
            </w:r>
          </w:p>
        </w:tc>
        <w:tc>
          <w:tcPr>
            <w:tcW w:w="18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Одноклеточные животные – простейшие</w:t>
            </w:r>
          </w:p>
        </w:tc>
        <w:tc>
          <w:tcPr>
            <w:tcW w:w="6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3 </w:t>
            </w:r>
          </w:p>
        </w:tc>
        <w:tc>
          <w:tcPr>
            <w:tcW w:w="13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ind w:left="75" w:right="75" w:hanging="0"/>
              <w:contextualSpacing/>
              <w:jc w:val="both"/>
              <w:rPr>
                <w:rFonts w:cs="Times New Roman"/>
                <w:color w:val="000000"/>
                <w:sz w:val="24"/>
                <w:szCs w:val="24"/>
              </w:rPr>
            </w:pPr>
            <w:r>
              <w:rPr>
                <w:rFonts w:cs="Times New Roman"/>
                <w:color w:val="000000"/>
                <w:sz w:val="24"/>
                <w:szCs w:val="24"/>
              </w:rPr>
            </w:r>
          </w:p>
        </w:tc>
        <w:tc>
          <w:tcPr>
            <w:tcW w:w="16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1</w:t>
            </w:r>
          </w:p>
        </w:tc>
        <w:tc>
          <w:tcPr>
            <w:tcW w:w="35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lang w:val="ru-RU"/>
              </w:rPr>
            </w:pPr>
            <w:r>
              <w:rPr>
                <w:rFonts w:cs="Times New Roman"/>
                <w:color w:val="000000"/>
                <w:sz w:val="24"/>
                <w:szCs w:val="24"/>
                <w:lang w:val="ru-RU"/>
              </w:rPr>
              <w:t>Электронный образовательный ресурс «Домашние задания. Основное общее образование. Биология». 5–9 класс, АО «Издательство "Просвещение"»</w:t>
            </w:r>
          </w:p>
        </w:tc>
      </w:tr>
      <w:tr>
        <w:trPr/>
        <w:tc>
          <w:tcPr>
            <w:tcW w:w="6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5</w:t>
            </w:r>
          </w:p>
        </w:tc>
        <w:tc>
          <w:tcPr>
            <w:tcW w:w="18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Многоклеточные животные. Кишечнополостные</w:t>
            </w:r>
          </w:p>
        </w:tc>
        <w:tc>
          <w:tcPr>
            <w:tcW w:w="6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2</w:t>
            </w:r>
          </w:p>
        </w:tc>
        <w:tc>
          <w:tcPr>
            <w:tcW w:w="13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ind w:left="75" w:right="75" w:hanging="0"/>
              <w:contextualSpacing/>
              <w:jc w:val="both"/>
              <w:rPr>
                <w:rFonts w:cs="Times New Roman"/>
                <w:color w:val="000000"/>
                <w:sz w:val="24"/>
                <w:szCs w:val="24"/>
              </w:rPr>
            </w:pPr>
            <w:r>
              <w:rPr>
                <w:rFonts w:cs="Times New Roman"/>
                <w:color w:val="000000"/>
                <w:sz w:val="24"/>
                <w:szCs w:val="24"/>
              </w:rPr>
            </w:r>
          </w:p>
        </w:tc>
        <w:tc>
          <w:tcPr>
            <w:tcW w:w="16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1</w:t>
            </w:r>
          </w:p>
        </w:tc>
        <w:tc>
          <w:tcPr>
            <w:tcW w:w="35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lang w:val="ru-RU"/>
              </w:rPr>
            </w:pPr>
            <w:r>
              <w:rPr>
                <w:rFonts w:cs="Times New Roman"/>
                <w:color w:val="000000"/>
                <w:sz w:val="24"/>
                <w:szCs w:val="24"/>
                <w:lang w:val="ru-RU"/>
              </w:rPr>
              <w:t>Электронный образовательный ресурс «Домашние задания. Основное общее образование. Биология». 5–9 класс, АО «Издательство "Просвещение"»</w:t>
            </w:r>
          </w:p>
        </w:tc>
      </w:tr>
      <w:tr>
        <w:trPr/>
        <w:tc>
          <w:tcPr>
            <w:tcW w:w="6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6</w:t>
            </w:r>
          </w:p>
        </w:tc>
        <w:tc>
          <w:tcPr>
            <w:tcW w:w="18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Плоские, круглые, кольчатые черви</w:t>
            </w:r>
          </w:p>
        </w:tc>
        <w:tc>
          <w:tcPr>
            <w:tcW w:w="6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4</w:t>
            </w:r>
          </w:p>
        </w:tc>
        <w:tc>
          <w:tcPr>
            <w:tcW w:w="13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ind w:left="75" w:right="75" w:hanging="0"/>
              <w:contextualSpacing/>
              <w:jc w:val="both"/>
              <w:rPr>
                <w:rFonts w:cs="Times New Roman"/>
                <w:color w:val="000000"/>
                <w:sz w:val="24"/>
                <w:szCs w:val="24"/>
              </w:rPr>
            </w:pPr>
            <w:r>
              <w:rPr>
                <w:rFonts w:cs="Times New Roman"/>
                <w:color w:val="000000"/>
                <w:sz w:val="24"/>
                <w:szCs w:val="24"/>
              </w:rPr>
            </w:r>
          </w:p>
        </w:tc>
        <w:tc>
          <w:tcPr>
            <w:tcW w:w="16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1</w:t>
            </w:r>
          </w:p>
        </w:tc>
        <w:tc>
          <w:tcPr>
            <w:tcW w:w="3502"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0"/>
              <w:rPr>
                <w:lang w:val="ru-RU"/>
              </w:rPr>
            </w:pPr>
            <w:r>
              <w:rPr>
                <w:rFonts w:cs="Times New Roman"/>
                <w:color w:val="000000"/>
                <w:sz w:val="24"/>
                <w:szCs w:val="24"/>
                <w:lang w:val="ru-RU"/>
              </w:rPr>
              <w:t>Электронный образовательный ресурс «Домашние задания. Основное общее образование. Биология». 5–9 класс, АО «Издательство "Просвещение"»</w:t>
            </w:r>
          </w:p>
        </w:tc>
      </w:tr>
      <w:tr>
        <w:trPr/>
        <w:tc>
          <w:tcPr>
            <w:tcW w:w="6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7</w:t>
            </w:r>
          </w:p>
        </w:tc>
        <w:tc>
          <w:tcPr>
            <w:tcW w:w="18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Членистоногие</w:t>
            </w:r>
          </w:p>
        </w:tc>
        <w:tc>
          <w:tcPr>
            <w:tcW w:w="6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6</w:t>
            </w:r>
          </w:p>
        </w:tc>
        <w:tc>
          <w:tcPr>
            <w:tcW w:w="13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ind w:left="75" w:right="75" w:hanging="0"/>
              <w:contextualSpacing/>
              <w:jc w:val="both"/>
              <w:rPr>
                <w:rFonts w:cs="Times New Roman"/>
                <w:color w:val="000000"/>
                <w:sz w:val="24"/>
                <w:szCs w:val="24"/>
              </w:rPr>
            </w:pPr>
            <w:r>
              <w:rPr>
                <w:rFonts w:cs="Times New Roman"/>
                <w:color w:val="000000"/>
                <w:sz w:val="24"/>
                <w:szCs w:val="24"/>
              </w:rPr>
            </w:r>
          </w:p>
        </w:tc>
        <w:tc>
          <w:tcPr>
            <w:tcW w:w="16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1</w:t>
            </w:r>
          </w:p>
        </w:tc>
        <w:tc>
          <w:tcPr>
            <w:tcW w:w="3502"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0"/>
              <w:rPr>
                <w:lang w:val="ru-RU"/>
              </w:rPr>
            </w:pPr>
            <w:r>
              <w:rPr>
                <w:rFonts w:cs="Times New Roman"/>
                <w:color w:val="000000"/>
                <w:sz w:val="24"/>
                <w:szCs w:val="24"/>
                <w:lang w:val="ru-RU"/>
              </w:rPr>
              <w:t>Электронный образовательный ресурс «Домашние задания. Основное общее образование. Биология». 5–9 класс, АО «Издательство "Просвещение"»</w:t>
            </w:r>
          </w:p>
        </w:tc>
      </w:tr>
      <w:tr>
        <w:trPr/>
        <w:tc>
          <w:tcPr>
            <w:tcW w:w="6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8</w:t>
            </w:r>
          </w:p>
        </w:tc>
        <w:tc>
          <w:tcPr>
            <w:tcW w:w="18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Моллюски</w:t>
            </w:r>
          </w:p>
        </w:tc>
        <w:tc>
          <w:tcPr>
            <w:tcW w:w="6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2</w:t>
            </w:r>
          </w:p>
        </w:tc>
        <w:tc>
          <w:tcPr>
            <w:tcW w:w="13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ind w:left="75" w:right="75" w:hanging="0"/>
              <w:contextualSpacing/>
              <w:jc w:val="both"/>
              <w:rPr>
                <w:rFonts w:cs="Times New Roman"/>
                <w:color w:val="000000"/>
                <w:sz w:val="24"/>
                <w:szCs w:val="24"/>
              </w:rPr>
            </w:pPr>
            <w:r>
              <w:rPr>
                <w:rFonts w:cs="Times New Roman"/>
                <w:color w:val="000000"/>
                <w:sz w:val="24"/>
                <w:szCs w:val="24"/>
              </w:rPr>
            </w:r>
          </w:p>
        </w:tc>
        <w:tc>
          <w:tcPr>
            <w:tcW w:w="16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0,5</w:t>
            </w:r>
          </w:p>
        </w:tc>
        <w:tc>
          <w:tcPr>
            <w:tcW w:w="3502"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0"/>
              <w:rPr>
                <w:lang w:val="ru-RU"/>
              </w:rPr>
            </w:pPr>
            <w:r>
              <w:rPr>
                <w:rFonts w:cs="Times New Roman"/>
                <w:color w:val="000000"/>
                <w:sz w:val="24"/>
                <w:szCs w:val="24"/>
                <w:lang w:val="ru-RU"/>
              </w:rPr>
              <w:t>Электронный образовательный ресурс «Домашние задания. Основное общее образование. Биология». 5–9 класс, АО «Издательство "Просвещение"»</w:t>
            </w:r>
          </w:p>
        </w:tc>
      </w:tr>
      <w:tr>
        <w:trPr/>
        <w:tc>
          <w:tcPr>
            <w:tcW w:w="6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9</w:t>
            </w:r>
          </w:p>
        </w:tc>
        <w:tc>
          <w:tcPr>
            <w:tcW w:w="18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Хордовые</w:t>
            </w:r>
          </w:p>
        </w:tc>
        <w:tc>
          <w:tcPr>
            <w:tcW w:w="6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1</w:t>
            </w:r>
          </w:p>
        </w:tc>
        <w:tc>
          <w:tcPr>
            <w:tcW w:w="13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ind w:left="75" w:right="75" w:hanging="0"/>
              <w:contextualSpacing/>
              <w:jc w:val="both"/>
              <w:rPr>
                <w:rFonts w:cs="Times New Roman"/>
                <w:color w:val="000000"/>
                <w:sz w:val="24"/>
                <w:szCs w:val="24"/>
              </w:rPr>
            </w:pPr>
            <w:r>
              <w:rPr>
                <w:rFonts w:cs="Times New Roman"/>
                <w:color w:val="000000"/>
                <w:sz w:val="24"/>
                <w:szCs w:val="24"/>
              </w:rPr>
            </w:r>
          </w:p>
        </w:tc>
        <w:tc>
          <w:tcPr>
            <w:tcW w:w="16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ind w:left="75" w:right="75" w:hanging="0"/>
              <w:contextualSpacing/>
              <w:jc w:val="both"/>
              <w:rPr>
                <w:rFonts w:cs="Times New Roman"/>
                <w:color w:val="000000"/>
                <w:sz w:val="24"/>
                <w:szCs w:val="24"/>
              </w:rPr>
            </w:pPr>
            <w:r>
              <w:rPr>
                <w:rFonts w:cs="Times New Roman"/>
                <w:color w:val="000000"/>
                <w:sz w:val="24"/>
                <w:szCs w:val="24"/>
              </w:rPr>
            </w:r>
          </w:p>
        </w:tc>
        <w:tc>
          <w:tcPr>
            <w:tcW w:w="3502"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0"/>
              <w:rPr>
                <w:lang w:val="ru-RU"/>
              </w:rPr>
            </w:pPr>
            <w:r>
              <w:rPr>
                <w:rFonts w:cs="Times New Roman"/>
                <w:color w:val="000000"/>
                <w:sz w:val="24"/>
                <w:szCs w:val="24"/>
                <w:lang w:val="ru-RU"/>
              </w:rPr>
              <w:t>Электронный образовательный ресурс «Домашние задания. Основное общее образование. Биология». 5–9 класс, АО «Издательство "Просвещение"»</w:t>
            </w:r>
          </w:p>
        </w:tc>
      </w:tr>
      <w:tr>
        <w:trPr/>
        <w:tc>
          <w:tcPr>
            <w:tcW w:w="6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10</w:t>
            </w:r>
          </w:p>
        </w:tc>
        <w:tc>
          <w:tcPr>
            <w:tcW w:w="18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Рыбы</w:t>
            </w:r>
          </w:p>
        </w:tc>
        <w:tc>
          <w:tcPr>
            <w:tcW w:w="6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4</w:t>
            </w:r>
          </w:p>
        </w:tc>
        <w:tc>
          <w:tcPr>
            <w:tcW w:w="13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ind w:left="75" w:right="75" w:hanging="0"/>
              <w:contextualSpacing/>
              <w:jc w:val="both"/>
              <w:rPr>
                <w:rFonts w:cs="Times New Roman"/>
                <w:color w:val="000000"/>
                <w:sz w:val="24"/>
                <w:szCs w:val="24"/>
              </w:rPr>
            </w:pPr>
            <w:r>
              <w:rPr>
                <w:rFonts w:cs="Times New Roman"/>
                <w:color w:val="000000"/>
                <w:sz w:val="24"/>
                <w:szCs w:val="24"/>
              </w:rPr>
            </w:r>
          </w:p>
        </w:tc>
        <w:tc>
          <w:tcPr>
            <w:tcW w:w="16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1 </w:t>
            </w:r>
          </w:p>
        </w:tc>
        <w:tc>
          <w:tcPr>
            <w:tcW w:w="3502"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0"/>
              <w:rPr>
                <w:lang w:val="ru-RU"/>
              </w:rPr>
            </w:pPr>
            <w:r>
              <w:rPr>
                <w:rFonts w:cs="Times New Roman"/>
                <w:color w:val="000000"/>
                <w:sz w:val="24"/>
                <w:szCs w:val="24"/>
                <w:lang w:val="ru-RU"/>
              </w:rPr>
              <w:t>Электронный образовательный ресурс «Домашние задания. Основное общее образование. Биология». 5–9 класс, АО «Издательство "Просвещение"»</w:t>
            </w:r>
          </w:p>
        </w:tc>
      </w:tr>
      <w:tr>
        <w:trPr/>
        <w:tc>
          <w:tcPr>
            <w:tcW w:w="6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11</w:t>
            </w:r>
          </w:p>
        </w:tc>
        <w:tc>
          <w:tcPr>
            <w:tcW w:w="18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Земноводные</w:t>
            </w:r>
          </w:p>
        </w:tc>
        <w:tc>
          <w:tcPr>
            <w:tcW w:w="6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3</w:t>
            </w:r>
          </w:p>
        </w:tc>
        <w:tc>
          <w:tcPr>
            <w:tcW w:w="13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ind w:left="75" w:right="75" w:hanging="0"/>
              <w:contextualSpacing/>
              <w:jc w:val="both"/>
              <w:rPr>
                <w:rFonts w:cs="Times New Roman"/>
                <w:color w:val="000000"/>
                <w:sz w:val="24"/>
                <w:szCs w:val="24"/>
              </w:rPr>
            </w:pPr>
            <w:r>
              <w:rPr>
                <w:rFonts w:cs="Times New Roman"/>
                <w:color w:val="000000"/>
                <w:sz w:val="24"/>
                <w:szCs w:val="24"/>
              </w:rPr>
            </w:r>
          </w:p>
        </w:tc>
        <w:tc>
          <w:tcPr>
            <w:tcW w:w="16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ind w:left="75" w:right="75" w:hanging="0"/>
              <w:contextualSpacing/>
              <w:jc w:val="both"/>
              <w:rPr>
                <w:rFonts w:cs="Times New Roman"/>
                <w:color w:val="000000"/>
                <w:sz w:val="24"/>
                <w:szCs w:val="24"/>
              </w:rPr>
            </w:pPr>
            <w:r>
              <w:rPr>
                <w:rFonts w:cs="Times New Roman"/>
                <w:color w:val="000000"/>
                <w:sz w:val="24"/>
                <w:szCs w:val="24"/>
              </w:rPr>
            </w:r>
          </w:p>
        </w:tc>
        <w:tc>
          <w:tcPr>
            <w:tcW w:w="3502"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0"/>
              <w:rPr>
                <w:lang w:val="ru-RU"/>
              </w:rPr>
            </w:pPr>
            <w:r>
              <w:rPr>
                <w:rFonts w:cs="Times New Roman"/>
                <w:color w:val="000000"/>
                <w:sz w:val="24"/>
                <w:szCs w:val="24"/>
                <w:lang w:val="ru-RU"/>
              </w:rPr>
              <w:t>Электронный образовательный ресурс «Домашние задания. Основное общее образование. Биология». 5–9 класс, АО «Издательство "Просвещение"»</w:t>
            </w:r>
          </w:p>
        </w:tc>
      </w:tr>
      <w:tr>
        <w:trPr/>
        <w:tc>
          <w:tcPr>
            <w:tcW w:w="6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12</w:t>
            </w:r>
          </w:p>
        </w:tc>
        <w:tc>
          <w:tcPr>
            <w:tcW w:w="18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Пресмыкающиеся</w:t>
            </w:r>
          </w:p>
        </w:tc>
        <w:tc>
          <w:tcPr>
            <w:tcW w:w="6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3</w:t>
            </w:r>
          </w:p>
        </w:tc>
        <w:tc>
          <w:tcPr>
            <w:tcW w:w="13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ind w:left="75" w:right="75" w:hanging="0"/>
              <w:contextualSpacing/>
              <w:jc w:val="both"/>
              <w:rPr>
                <w:rFonts w:cs="Times New Roman"/>
                <w:color w:val="000000"/>
                <w:sz w:val="24"/>
                <w:szCs w:val="24"/>
              </w:rPr>
            </w:pPr>
            <w:r>
              <w:rPr>
                <w:rFonts w:cs="Times New Roman"/>
                <w:color w:val="000000"/>
                <w:sz w:val="24"/>
                <w:szCs w:val="24"/>
              </w:rPr>
            </w:r>
          </w:p>
        </w:tc>
        <w:tc>
          <w:tcPr>
            <w:tcW w:w="16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ind w:left="75" w:right="75" w:hanging="0"/>
              <w:contextualSpacing/>
              <w:jc w:val="both"/>
              <w:rPr>
                <w:rFonts w:cs="Times New Roman"/>
                <w:color w:val="000000"/>
                <w:sz w:val="24"/>
                <w:szCs w:val="24"/>
              </w:rPr>
            </w:pPr>
            <w:r>
              <w:rPr>
                <w:rFonts w:cs="Times New Roman"/>
                <w:color w:val="000000"/>
                <w:sz w:val="24"/>
                <w:szCs w:val="24"/>
              </w:rPr>
            </w:r>
          </w:p>
        </w:tc>
        <w:tc>
          <w:tcPr>
            <w:tcW w:w="3502"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0"/>
              <w:rPr>
                <w:lang w:val="ru-RU"/>
              </w:rPr>
            </w:pPr>
            <w:r>
              <w:rPr>
                <w:rFonts w:cs="Times New Roman"/>
                <w:color w:val="000000"/>
                <w:sz w:val="24"/>
                <w:szCs w:val="24"/>
                <w:lang w:val="ru-RU"/>
              </w:rPr>
              <w:t>Электронный образовательный ресурс «Домашние задания. Основное общее образование. Биология». 5–9 класс, АО «Издательство "Просвещение"»</w:t>
            </w:r>
          </w:p>
        </w:tc>
      </w:tr>
      <w:tr>
        <w:trPr/>
        <w:tc>
          <w:tcPr>
            <w:tcW w:w="6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13</w:t>
            </w:r>
          </w:p>
        </w:tc>
        <w:tc>
          <w:tcPr>
            <w:tcW w:w="18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Птицы</w:t>
            </w:r>
          </w:p>
        </w:tc>
        <w:tc>
          <w:tcPr>
            <w:tcW w:w="6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4</w:t>
            </w:r>
          </w:p>
        </w:tc>
        <w:tc>
          <w:tcPr>
            <w:tcW w:w="13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ind w:left="75" w:right="75" w:hanging="0"/>
              <w:contextualSpacing/>
              <w:jc w:val="both"/>
              <w:rPr>
                <w:rFonts w:cs="Times New Roman"/>
                <w:color w:val="000000"/>
                <w:sz w:val="24"/>
                <w:szCs w:val="24"/>
              </w:rPr>
            </w:pPr>
            <w:r>
              <w:rPr>
                <w:rFonts w:cs="Times New Roman"/>
                <w:color w:val="000000"/>
                <w:sz w:val="24"/>
                <w:szCs w:val="24"/>
              </w:rPr>
            </w:r>
          </w:p>
        </w:tc>
        <w:tc>
          <w:tcPr>
            <w:tcW w:w="16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1</w:t>
            </w:r>
          </w:p>
        </w:tc>
        <w:tc>
          <w:tcPr>
            <w:tcW w:w="3502"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0"/>
              <w:rPr>
                <w:lang w:val="ru-RU"/>
              </w:rPr>
            </w:pPr>
            <w:r>
              <w:rPr>
                <w:rFonts w:cs="Times New Roman"/>
                <w:color w:val="000000"/>
                <w:sz w:val="24"/>
                <w:szCs w:val="24"/>
                <w:lang w:val="ru-RU"/>
              </w:rPr>
              <w:t>Электронный образовательный ресурс «Домашние задания. Основное общее образование. Биология». 5–9 класс, АО «Издательство "Просвещение"»</w:t>
            </w:r>
          </w:p>
        </w:tc>
      </w:tr>
      <w:tr>
        <w:trPr/>
        <w:tc>
          <w:tcPr>
            <w:tcW w:w="6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14</w:t>
            </w:r>
          </w:p>
        </w:tc>
        <w:tc>
          <w:tcPr>
            <w:tcW w:w="18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Млекопитающие</w:t>
            </w:r>
          </w:p>
        </w:tc>
        <w:tc>
          <w:tcPr>
            <w:tcW w:w="6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7</w:t>
            </w:r>
          </w:p>
        </w:tc>
        <w:tc>
          <w:tcPr>
            <w:tcW w:w="13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ind w:left="75" w:right="75" w:hanging="0"/>
              <w:contextualSpacing/>
              <w:jc w:val="both"/>
              <w:rPr>
                <w:rFonts w:cs="Times New Roman"/>
                <w:color w:val="000000"/>
                <w:sz w:val="24"/>
                <w:szCs w:val="24"/>
              </w:rPr>
            </w:pPr>
            <w:r>
              <w:rPr>
                <w:rFonts w:cs="Times New Roman"/>
                <w:color w:val="000000"/>
                <w:sz w:val="24"/>
                <w:szCs w:val="24"/>
              </w:rPr>
            </w:r>
          </w:p>
        </w:tc>
        <w:tc>
          <w:tcPr>
            <w:tcW w:w="16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1</w:t>
            </w:r>
          </w:p>
        </w:tc>
        <w:tc>
          <w:tcPr>
            <w:tcW w:w="3502"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0"/>
              <w:rPr>
                <w:lang w:val="ru-RU"/>
              </w:rPr>
            </w:pPr>
            <w:r>
              <w:rPr>
                <w:rFonts w:cs="Times New Roman"/>
                <w:color w:val="000000"/>
                <w:sz w:val="24"/>
                <w:szCs w:val="24"/>
                <w:lang w:val="ru-RU"/>
              </w:rPr>
              <w:t>Электронный образовательный ресурс «Домашние задания. Основное общее образование. Биология». 5–9 класс, АО «Издательство "Просвещение"»</w:t>
            </w:r>
          </w:p>
        </w:tc>
      </w:tr>
      <w:tr>
        <w:trPr/>
        <w:tc>
          <w:tcPr>
            <w:tcW w:w="6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15</w:t>
            </w:r>
          </w:p>
        </w:tc>
        <w:tc>
          <w:tcPr>
            <w:tcW w:w="18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lang w:val="ru-RU"/>
              </w:rPr>
            </w:pPr>
            <w:r>
              <w:rPr>
                <w:rFonts w:cs="Times New Roman"/>
                <w:color w:val="000000"/>
                <w:sz w:val="24"/>
                <w:szCs w:val="24"/>
                <w:lang w:val="ru-RU"/>
              </w:rPr>
              <w:t>Развитие животного мира на Земле</w:t>
            </w:r>
          </w:p>
        </w:tc>
        <w:tc>
          <w:tcPr>
            <w:tcW w:w="6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4</w:t>
            </w:r>
          </w:p>
        </w:tc>
        <w:tc>
          <w:tcPr>
            <w:tcW w:w="13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ind w:left="75" w:right="75" w:hanging="0"/>
              <w:contextualSpacing/>
              <w:jc w:val="both"/>
              <w:rPr>
                <w:rFonts w:cs="Times New Roman"/>
                <w:color w:val="000000"/>
                <w:sz w:val="24"/>
                <w:szCs w:val="24"/>
              </w:rPr>
            </w:pPr>
            <w:r>
              <w:rPr>
                <w:rFonts w:cs="Times New Roman"/>
                <w:color w:val="000000"/>
                <w:sz w:val="24"/>
                <w:szCs w:val="24"/>
              </w:rPr>
            </w:r>
          </w:p>
        </w:tc>
        <w:tc>
          <w:tcPr>
            <w:tcW w:w="16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0,5</w:t>
            </w:r>
          </w:p>
        </w:tc>
        <w:tc>
          <w:tcPr>
            <w:tcW w:w="3502"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0"/>
              <w:rPr>
                <w:lang w:val="ru-RU"/>
              </w:rPr>
            </w:pPr>
            <w:r>
              <w:rPr>
                <w:rFonts w:cs="Times New Roman"/>
                <w:color w:val="000000"/>
                <w:sz w:val="24"/>
                <w:szCs w:val="24"/>
                <w:lang w:val="ru-RU"/>
              </w:rPr>
              <w:t>Электронный образовательный ресурс «Домашние задания. Основное общее образование. Биология». 5–9 класс, АО «Издательство "Просвещение"»</w:t>
            </w:r>
          </w:p>
        </w:tc>
      </w:tr>
      <w:tr>
        <w:trPr/>
        <w:tc>
          <w:tcPr>
            <w:tcW w:w="6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16</w:t>
            </w:r>
          </w:p>
        </w:tc>
        <w:tc>
          <w:tcPr>
            <w:tcW w:w="18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Животные в природных сообществах</w:t>
            </w:r>
          </w:p>
        </w:tc>
        <w:tc>
          <w:tcPr>
            <w:tcW w:w="6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3</w:t>
            </w:r>
          </w:p>
        </w:tc>
        <w:tc>
          <w:tcPr>
            <w:tcW w:w="13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ind w:left="75" w:right="75" w:hanging="0"/>
              <w:contextualSpacing/>
              <w:jc w:val="both"/>
              <w:rPr>
                <w:rFonts w:cs="Times New Roman"/>
                <w:color w:val="000000"/>
                <w:sz w:val="24"/>
                <w:szCs w:val="24"/>
              </w:rPr>
            </w:pPr>
            <w:r>
              <w:rPr>
                <w:rFonts w:cs="Times New Roman"/>
                <w:color w:val="000000"/>
                <w:sz w:val="24"/>
                <w:szCs w:val="24"/>
              </w:rPr>
            </w:r>
          </w:p>
        </w:tc>
        <w:tc>
          <w:tcPr>
            <w:tcW w:w="16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ind w:left="75" w:right="75" w:hanging="0"/>
              <w:contextualSpacing/>
              <w:jc w:val="both"/>
              <w:rPr>
                <w:rFonts w:cs="Times New Roman"/>
                <w:color w:val="000000"/>
                <w:sz w:val="24"/>
                <w:szCs w:val="24"/>
              </w:rPr>
            </w:pPr>
            <w:r>
              <w:rPr>
                <w:rFonts w:cs="Times New Roman"/>
                <w:color w:val="000000"/>
                <w:sz w:val="24"/>
                <w:szCs w:val="24"/>
              </w:rPr>
            </w:r>
          </w:p>
        </w:tc>
        <w:tc>
          <w:tcPr>
            <w:tcW w:w="3502"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0"/>
              <w:rPr>
                <w:lang w:val="ru-RU"/>
              </w:rPr>
            </w:pPr>
            <w:r>
              <w:rPr>
                <w:rFonts w:cs="Times New Roman"/>
                <w:color w:val="000000"/>
                <w:sz w:val="24"/>
                <w:szCs w:val="24"/>
                <w:lang w:val="ru-RU"/>
              </w:rPr>
              <w:t>Электронный образовательный ресурс «Домашние задания. Основное общее образование. Биология». 5–9 класс, АО «Издательство "Просвещение"»</w:t>
            </w:r>
          </w:p>
        </w:tc>
      </w:tr>
      <w:tr>
        <w:trPr/>
        <w:tc>
          <w:tcPr>
            <w:tcW w:w="6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17</w:t>
            </w:r>
          </w:p>
        </w:tc>
        <w:tc>
          <w:tcPr>
            <w:tcW w:w="18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Животные и человек</w:t>
            </w:r>
          </w:p>
        </w:tc>
        <w:tc>
          <w:tcPr>
            <w:tcW w:w="6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3</w:t>
            </w:r>
          </w:p>
        </w:tc>
        <w:tc>
          <w:tcPr>
            <w:tcW w:w="13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ind w:left="75" w:right="75" w:hanging="0"/>
              <w:contextualSpacing/>
              <w:jc w:val="both"/>
              <w:rPr>
                <w:rFonts w:cs="Times New Roman"/>
                <w:color w:val="000000"/>
                <w:sz w:val="24"/>
                <w:szCs w:val="24"/>
              </w:rPr>
            </w:pPr>
            <w:r>
              <w:rPr>
                <w:rFonts w:cs="Times New Roman"/>
                <w:color w:val="000000"/>
                <w:sz w:val="24"/>
                <w:szCs w:val="24"/>
              </w:rPr>
            </w:r>
          </w:p>
        </w:tc>
        <w:tc>
          <w:tcPr>
            <w:tcW w:w="16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ind w:left="75" w:right="75" w:hanging="0"/>
              <w:contextualSpacing/>
              <w:jc w:val="both"/>
              <w:rPr>
                <w:rFonts w:cs="Times New Roman"/>
                <w:color w:val="000000"/>
                <w:sz w:val="24"/>
                <w:szCs w:val="24"/>
              </w:rPr>
            </w:pPr>
            <w:r>
              <w:rPr>
                <w:rFonts w:cs="Times New Roman"/>
                <w:color w:val="000000"/>
                <w:sz w:val="24"/>
                <w:szCs w:val="24"/>
              </w:rPr>
            </w:r>
          </w:p>
        </w:tc>
        <w:tc>
          <w:tcPr>
            <w:tcW w:w="3502"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0"/>
              <w:rPr>
                <w:lang w:val="ru-RU"/>
              </w:rPr>
            </w:pPr>
            <w:r>
              <w:rPr>
                <w:rFonts w:cs="Times New Roman"/>
                <w:color w:val="000000"/>
                <w:sz w:val="24"/>
                <w:szCs w:val="24"/>
                <w:lang w:val="ru-RU"/>
              </w:rPr>
              <w:t>Электронный образовательный ресурс «Домашние задания. Основное общее образование. Биология». 5–9 класс, АО «Издательство "Просвещение"»</w:t>
            </w:r>
          </w:p>
        </w:tc>
      </w:tr>
      <w:tr>
        <w:trPr/>
        <w:tc>
          <w:tcPr>
            <w:tcW w:w="6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18</w:t>
            </w:r>
          </w:p>
        </w:tc>
        <w:tc>
          <w:tcPr>
            <w:tcW w:w="18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Повторение</w:t>
            </w:r>
          </w:p>
        </w:tc>
        <w:tc>
          <w:tcPr>
            <w:tcW w:w="6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2</w:t>
            </w:r>
          </w:p>
        </w:tc>
        <w:tc>
          <w:tcPr>
            <w:tcW w:w="13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ind w:left="75" w:right="75" w:hanging="0"/>
              <w:contextualSpacing/>
              <w:jc w:val="both"/>
              <w:rPr>
                <w:rFonts w:cs="Times New Roman"/>
                <w:color w:val="000000"/>
                <w:sz w:val="24"/>
                <w:szCs w:val="24"/>
              </w:rPr>
            </w:pPr>
            <w:r>
              <w:rPr>
                <w:rFonts w:cs="Times New Roman"/>
                <w:color w:val="000000"/>
                <w:sz w:val="24"/>
                <w:szCs w:val="24"/>
              </w:rPr>
            </w:r>
          </w:p>
        </w:tc>
        <w:tc>
          <w:tcPr>
            <w:tcW w:w="16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ind w:left="75" w:right="75" w:hanging="0"/>
              <w:contextualSpacing/>
              <w:jc w:val="both"/>
              <w:rPr>
                <w:rFonts w:cs="Times New Roman"/>
                <w:color w:val="000000"/>
                <w:sz w:val="24"/>
                <w:szCs w:val="24"/>
              </w:rPr>
            </w:pPr>
            <w:r>
              <w:rPr>
                <w:rFonts w:cs="Times New Roman"/>
                <w:color w:val="000000"/>
                <w:sz w:val="24"/>
                <w:szCs w:val="24"/>
              </w:rPr>
            </w:r>
          </w:p>
        </w:tc>
        <w:tc>
          <w:tcPr>
            <w:tcW w:w="35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lang w:val="ru-RU"/>
              </w:rPr>
            </w:pPr>
            <w:r>
              <w:rPr>
                <w:rFonts w:cs="Times New Roman"/>
                <w:color w:val="000000"/>
                <w:sz w:val="24"/>
                <w:szCs w:val="24"/>
                <w:lang w:val="ru-RU"/>
              </w:rPr>
              <w:t>Электронный образовательный ресурс «Домашние задания. Основное общее образование. Биология». 5–9 класс, АО «Издательство "Просвещение"»</w:t>
            </w:r>
          </w:p>
        </w:tc>
      </w:tr>
      <w:tr>
        <w:trPr/>
        <w:tc>
          <w:tcPr>
            <w:tcW w:w="2501"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color w:val="000000"/>
                <w:sz w:val="24"/>
                <w:szCs w:val="24"/>
                <w:lang w:val="ru-RU"/>
              </w:rPr>
              <w:t>ОБЩЕЕ КОЛИЧЕСТВО ЧАСОВ ПО ПРОГРАММЕ</w:t>
            </w:r>
          </w:p>
        </w:tc>
        <w:tc>
          <w:tcPr>
            <w:tcW w:w="6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rPr>
              <w:t>68</w:t>
            </w:r>
          </w:p>
        </w:tc>
        <w:tc>
          <w:tcPr>
            <w:tcW w:w="13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rPr>
              <w:t>0</w:t>
            </w:r>
          </w:p>
        </w:tc>
        <w:tc>
          <w:tcPr>
            <w:tcW w:w="16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rPr>
              <w:t>11,5</w:t>
            </w:r>
          </w:p>
        </w:tc>
        <w:tc>
          <w:tcPr>
            <w:tcW w:w="35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ind w:left="75" w:right="75" w:hanging="0"/>
              <w:contextualSpacing/>
              <w:jc w:val="both"/>
              <w:rPr>
                <w:rFonts w:cs="Times New Roman"/>
                <w:color w:val="000000"/>
                <w:sz w:val="24"/>
                <w:szCs w:val="24"/>
              </w:rPr>
            </w:pPr>
            <w:r>
              <w:rPr>
                <w:rFonts w:cs="Times New Roman"/>
                <w:color w:val="000000"/>
                <w:sz w:val="24"/>
                <w:szCs w:val="24"/>
              </w:rPr>
            </w:r>
          </w:p>
        </w:tc>
      </w:tr>
    </w:tbl>
    <w:p>
      <w:pPr>
        <w:pStyle w:val="Normal"/>
        <w:spacing w:lineRule="auto" w:line="360" w:before="280" w:after="280"/>
        <w:contextualSpacing/>
        <w:jc w:val="both"/>
        <w:rPr>
          <w:b/>
          <w:b/>
          <w:bCs/>
          <w:color w:val="252525"/>
          <w:spacing w:val="-2"/>
          <w:sz w:val="42"/>
          <w:szCs w:val="42"/>
        </w:rPr>
      </w:pPr>
      <w:r>
        <w:rPr>
          <w:b/>
          <w:bCs/>
          <w:color w:val="252525"/>
          <w:spacing w:val="-2"/>
          <w:sz w:val="42"/>
          <w:szCs w:val="42"/>
        </w:rPr>
      </w:r>
    </w:p>
    <w:p>
      <w:pPr>
        <w:pStyle w:val="Normal"/>
        <w:spacing w:lineRule="auto" w:line="360" w:before="280" w:after="280"/>
        <w:contextualSpacing/>
        <w:jc w:val="both"/>
        <w:rPr>
          <w:b/>
          <w:b/>
          <w:bCs/>
          <w:color w:val="252525"/>
          <w:spacing w:val="-2"/>
          <w:sz w:val="42"/>
          <w:szCs w:val="42"/>
        </w:rPr>
      </w:pPr>
      <w:r>
        <w:rPr>
          <w:b/>
          <w:bCs/>
          <w:color w:val="252525"/>
          <w:spacing w:val="-2"/>
          <w:sz w:val="42"/>
          <w:szCs w:val="42"/>
        </w:rPr>
      </w:r>
    </w:p>
    <w:p>
      <w:pPr>
        <w:pStyle w:val="Normal"/>
        <w:spacing w:lineRule="auto" w:line="360" w:before="280" w:after="280"/>
        <w:contextualSpacing/>
        <w:jc w:val="both"/>
        <w:rPr>
          <w:b/>
          <w:b/>
          <w:bCs/>
          <w:color w:val="252525"/>
          <w:spacing w:val="-2"/>
          <w:sz w:val="42"/>
          <w:szCs w:val="42"/>
        </w:rPr>
      </w:pPr>
      <w:r>
        <w:rPr>
          <w:b/>
          <w:bCs/>
          <w:color w:val="252525"/>
          <w:spacing w:val="-2"/>
          <w:sz w:val="42"/>
          <w:szCs w:val="42"/>
        </w:rPr>
      </w:r>
    </w:p>
    <w:p>
      <w:pPr>
        <w:pStyle w:val="Normal"/>
        <w:spacing w:lineRule="auto" w:line="360" w:before="280" w:after="280"/>
        <w:contextualSpacing/>
        <w:jc w:val="both"/>
        <w:rPr>
          <w:b/>
          <w:b/>
          <w:bCs/>
          <w:color w:val="252525"/>
          <w:spacing w:val="-2"/>
          <w:sz w:val="42"/>
          <w:szCs w:val="42"/>
        </w:rPr>
      </w:pPr>
      <w:r>
        <w:rPr>
          <w:b/>
          <w:bCs/>
          <w:color w:val="252525"/>
          <w:spacing w:val="-2"/>
          <w:sz w:val="42"/>
          <w:szCs w:val="42"/>
        </w:rPr>
      </w:r>
    </w:p>
    <w:p>
      <w:pPr>
        <w:pStyle w:val="Normal"/>
        <w:spacing w:lineRule="auto" w:line="360" w:before="280" w:after="280"/>
        <w:contextualSpacing/>
        <w:jc w:val="both"/>
        <w:rPr>
          <w:b/>
          <w:b/>
          <w:bCs/>
          <w:color w:val="252525"/>
          <w:spacing w:val="-2"/>
          <w:sz w:val="42"/>
          <w:szCs w:val="42"/>
        </w:rPr>
      </w:pPr>
      <w:r>
        <w:rPr>
          <w:b/>
          <w:bCs/>
          <w:color w:val="252525"/>
          <w:spacing w:val="-2"/>
          <w:sz w:val="42"/>
          <w:szCs w:val="42"/>
        </w:rPr>
      </w:r>
    </w:p>
    <w:p>
      <w:pPr>
        <w:pStyle w:val="Normal"/>
        <w:spacing w:lineRule="auto" w:line="360" w:before="280" w:after="280"/>
        <w:contextualSpacing/>
        <w:jc w:val="both"/>
        <w:rPr>
          <w:b/>
          <w:b/>
          <w:bCs/>
          <w:color w:val="252525"/>
          <w:spacing w:val="-2"/>
          <w:sz w:val="42"/>
          <w:szCs w:val="42"/>
        </w:rPr>
      </w:pPr>
      <w:r>
        <w:rPr>
          <w:b/>
          <w:bCs/>
          <w:color w:val="252525"/>
          <w:spacing w:val="-2"/>
          <w:sz w:val="42"/>
          <w:szCs w:val="42"/>
        </w:rPr>
      </w:r>
    </w:p>
    <w:p>
      <w:pPr>
        <w:pStyle w:val="Normal"/>
        <w:spacing w:lineRule="auto" w:line="360" w:before="280" w:after="280"/>
        <w:contextualSpacing/>
        <w:jc w:val="both"/>
        <w:rPr>
          <w:b/>
          <w:b/>
          <w:bCs/>
          <w:color w:val="252525"/>
          <w:spacing w:val="-2"/>
          <w:sz w:val="42"/>
          <w:szCs w:val="42"/>
        </w:rPr>
      </w:pPr>
      <w:r>
        <w:rPr>
          <w:b/>
          <w:bCs/>
          <w:color w:val="252525"/>
          <w:spacing w:val="-2"/>
          <w:sz w:val="42"/>
          <w:szCs w:val="42"/>
        </w:rPr>
      </w:r>
    </w:p>
    <w:p>
      <w:pPr>
        <w:pStyle w:val="Normal"/>
        <w:spacing w:lineRule="auto" w:line="360" w:before="280" w:after="280"/>
        <w:contextualSpacing/>
        <w:jc w:val="both"/>
        <w:rPr>
          <w:b/>
          <w:b/>
          <w:bCs/>
          <w:color w:val="252525"/>
          <w:spacing w:val="-2"/>
          <w:sz w:val="42"/>
          <w:szCs w:val="42"/>
        </w:rPr>
      </w:pPr>
      <w:r>
        <w:rPr>
          <w:b/>
          <w:bCs/>
          <w:color w:val="252525"/>
          <w:spacing w:val="-2"/>
          <w:sz w:val="42"/>
          <w:szCs w:val="42"/>
        </w:rPr>
      </w:r>
    </w:p>
    <w:p>
      <w:pPr>
        <w:pStyle w:val="Normal"/>
        <w:spacing w:lineRule="auto" w:line="360" w:before="280" w:after="280"/>
        <w:contextualSpacing/>
        <w:jc w:val="center"/>
        <w:rPr>
          <w:b/>
          <w:b/>
          <w:bCs/>
          <w:color w:val="252525"/>
          <w:spacing w:val="-2"/>
          <w:sz w:val="42"/>
          <w:szCs w:val="42"/>
        </w:rPr>
      </w:pPr>
      <w:r>
        <w:rPr>
          <w:b/>
          <w:bCs/>
          <w:color w:val="252525"/>
          <w:spacing w:val="-2"/>
          <w:sz w:val="42"/>
          <w:szCs w:val="42"/>
        </w:rPr>
        <w:t>9-й класс</w:t>
      </w:r>
    </w:p>
    <w:tbl>
      <w:tblPr>
        <w:tblW w:w="5000" w:type="pct"/>
        <w:jc w:val="left"/>
        <w:tblInd w:w="-917" w:type="dxa"/>
        <w:tblLayout w:type="fixed"/>
        <w:tblCellMar>
          <w:top w:w="75" w:type="dxa"/>
          <w:left w:w="75" w:type="dxa"/>
          <w:bottom w:w="75" w:type="dxa"/>
          <w:right w:w="75" w:type="dxa"/>
        </w:tblCellMar>
        <w:tblLook w:noVBand="1" w:val="0600" w:noHBand="1" w:lastColumn="0" w:firstColumn="0" w:lastRow="0" w:firstRow="0"/>
      </w:tblPr>
      <w:tblGrid>
        <w:gridCol w:w="1087"/>
        <w:gridCol w:w="1914"/>
        <w:gridCol w:w="690"/>
        <w:gridCol w:w="1508"/>
        <w:gridCol w:w="1572"/>
        <w:gridCol w:w="2866"/>
      </w:tblGrid>
      <w:tr>
        <w:trPr/>
        <w:tc>
          <w:tcPr>
            <w:tcW w:w="1087"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rPr>
            </w:pPr>
            <w:r>
              <w:rPr>
                <w:rFonts w:cs="Times New Roman"/>
                <w:b/>
                <w:bCs/>
                <w:color w:val="000000"/>
                <w:sz w:val="24"/>
                <w:szCs w:val="24"/>
              </w:rPr>
              <w:t xml:space="preserve">№ </w:t>
            </w:r>
            <w:r>
              <w:rPr>
                <w:rFonts w:cs="Times New Roman"/>
                <w:b/>
                <w:bCs/>
                <w:color w:val="000000"/>
                <w:sz w:val="24"/>
                <w:szCs w:val="24"/>
              </w:rPr>
              <w:t xml:space="preserve">п/п </w:t>
            </w:r>
          </w:p>
        </w:tc>
        <w:tc>
          <w:tcPr>
            <w:tcW w:w="1914"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b/>
                <w:bCs/>
                <w:color w:val="000000"/>
                <w:sz w:val="24"/>
                <w:szCs w:val="24"/>
                <w:lang w:val="ru-RU"/>
              </w:rPr>
              <w:t xml:space="preserve">Наименование разделов и тем программы </w:t>
            </w:r>
          </w:p>
        </w:tc>
        <w:tc>
          <w:tcPr>
            <w:tcW w:w="3770"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rPr>
            </w:pPr>
            <w:r>
              <w:rPr>
                <w:rFonts w:cs="Times New Roman"/>
                <w:b/>
                <w:bCs/>
                <w:color w:val="000000"/>
                <w:sz w:val="24"/>
                <w:szCs w:val="24"/>
              </w:rPr>
              <w:t>Количество часов</w:t>
            </w:r>
          </w:p>
        </w:tc>
        <w:tc>
          <w:tcPr>
            <w:tcW w:w="2866"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rPr>
            </w:pPr>
            <w:r>
              <w:rPr>
                <w:rFonts w:cs="Times New Roman"/>
                <w:b/>
                <w:bCs/>
                <w:color w:val="000000"/>
                <w:sz w:val="24"/>
                <w:szCs w:val="24"/>
              </w:rPr>
              <w:t xml:space="preserve">Электронные (цифровые) образовательные ресурсы </w:t>
            </w:r>
          </w:p>
        </w:tc>
      </w:tr>
      <w:tr>
        <w:trPr/>
        <w:tc>
          <w:tcPr>
            <w:tcW w:w="1087"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ind w:left="75" w:right="75" w:hanging="0"/>
              <w:contextualSpacing/>
              <w:jc w:val="both"/>
              <w:rPr>
                <w:rFonts w:cs="Times New Roman"/>
                <w:color w:val="000000"/>
                <w:sz w:val="24"/>
                <w:szCs w:val="24"/>
              </w:rPr>
            </w:pPr>
            <w:r>
              <w:rPr>
                <w:rFonts w:cs="Times New Roman"/>
                <w:color w:val="000000"/>
                <w:sz w:val="24"/>
                <w:szCs w:val="24"/>
              </w:rPr>
            </w:r>
          </w:p>
        </w:tc>
        <w:tc>
          <w:tcPr>
            <w:tcW w:w="1914"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ind w:left="75" w:right="75" w:hanging="0"/>
              <w:contextualSpacing/>
              <w:jc w:val="both"/>
              <w:rPr>
                <w:rFonts w:cs="Times New Roman"/>
                <w:color w:val="000000"/>
                <w:sz w:val="24"/>
                <w:szCs w:val="24"/>
              </w:rPr>
            </w:pPr>
            <w:r>
              <w:rPr>
                <w:rFonts w:cs="Times New Roman"/>
                <w:color w:val="000000"/>
                <w:sz w:val="24"/>
                <w:szCs w:val="24"/>
              </w:rPr>
            </w:r>
          </w:p>
        </w:tc>
        <w:tc>
          <w:tcPr>
            <w:tcW w:w="6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rPr>
            </w:pPr>
            <w:r>
              <w:rPr>
                <w:rFonts w:cs="Times New Roman"/>
                <w:b/>
                <w:bCs/>
                <w:color w:val="000000"/>
                <w:sz w:val="24"/>
                <w:szCs w:val="24"/>
              </w:rPr>
              <w:t xml:space="preserve">Всего </w:t>
            </w:r>
          </w:p>
        </w:tc>
        <w:tc>
          <w:tcPr>
            <w:tcW w:w="15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rPr>
            </w:pPr>
            <w:r>
              <w:rPr>
                <w:rFonts w:cs="Times New Roman"/>
                <w:b/>
                <w:bCs/>
                <w:color w:val="000000"/>
                <w:sz w:val="24"/>
                <w:szCs w:val="24"/>
              </w:rPr>
              <w:t xml:space="preserve">Контрольные работы </w:t>
            </w:r>
          </w:p>
        </w:tc>
        <w:tc>
          <w:tcPr>
            <w:tcW w:w="15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rPr>
            </w:pPr>
            <w:r>
              <w:rPr>
                <w:rFonts w:cs="Times New Roman"/>
                <w:b/>
                <w:bCs/>
                <w:color w:val="000000"/>
                <w:sz w:val="24"/>
                <w:szCs w:val="24"/>
              </w:rPr>
              <w:t xml:space="preserve">Практические работы </w:t>
            </w:r>
          </w:p>
        </w:tc>
        <w:tc>
          <w:tcPr>
            <w:tcW w:w="2866"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ind w:left="75" w:right="75" w:hanging="0"/>
              <w:contextualSpacing/>
              <w:jc w:val="both"/>
              <w:rPr>
                <w:rFonts w:cs="Times New Roman"/>
                <w:color w:val="000000"/>
                <w:sz w:val="24"/>
                <w:szCs w:val="24"/>
              </w:rPr>
            </w:pPr>
            <w:r>
              <w:rPr>
                <w:rFonts w:cs="Times New Roman"/>
                <w:color w:val="000000"/>
                <w:sz w:val="24"/>
                <w:szCs w:val="24"/>
              </w:rPr>
            </w:r>
          </w:p>
        </w:tc>
      </w:tr>
      <w:tr>
        <w:trPr/>
        <w:tc>
          <w:tcPr>
            <w:tcW w:w="10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1</w:t>
            </w:r>
          </w:p>
        </w:tc>
        <w:tc>
          <w:tcPr>
            <w:tcW w:w="19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Человек – биосоциальный вид</w:t>
            </w:r>
          </w:p>
        </w:tc>
        <w:tc>
          <w:tcPr>
            <w:tcW w:w="6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3</w:t>
            </w:r>
          </w:p>
        </w:tc>
        <w:tc>
          <w:tcPr>
            <w:tcW w:w="15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ind w:left="75" w:right="75" w:hanging="0"/>
              <w:contextualSpacing/>
              <w:jc w:val="both"/>
              <w:rPr>
                <w:rFonts w:cs="Times New Roman"/>
                <w:color w:val="000000"/>
                <w:sz w:val="24"/>
                <w:szCs w:val="24"/>
              </w:rPr>
            </w:pPr>
            <w:r>
              <w:rPr>
                <w:rFonts w:cs="Times New Roman"/>
                <w:color w:val="000000"/>
                <w:sz w:val="24"/>
                <w:szCs w:val="24"/>
              </w:rPr>
            </w:r>
          </w:p>
        </w:tc>
        <w:tc>
          <w:tcPr>
            <w:tcW w:w="15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ind w:left="75" w:right="75" w:hanging="0"/>
              <w:contextualSpacing/>
              <w:jc w:val="both"/>
              <w:rPr>
                <w:rFonts w:cs="Times New Roman"/>
                <w:color w:val="000000"/>
                <w:sz w:val="24"/>
                <w:szCs w:val="24"/>
              </w:rPr>
            </w:pPr>
            <w:r>
              <w:rPr>
                <w:rFonts w:cs="Times New Roman"/>
                <w:color w:val="000000"/>
                <w:sz w:val="24"/>
                <w:szCs w:val="24"/>
              </w:rPr>
            </w:r>
          </w:p>
        </w:tc>
        <w:tc>
          <w:tcPr>
            <w:tcW w:w="28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Библиотека ФГИС «Моя школа» – lesson.academy-content.myschool.edu.ru/06/09</w:t>
            </w:r>
          </w:p>
        </w:tc>
      </w:tr>
      <w:tr>
        <w:trPr/>
        <w:tc>
          <w:tcPr>
            <w:tcW w:w="10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2</w:t>
            </w:r>
          </w:p>
        </w:tc>
        <w:tc>
          <w:tcPr>
            <w:tcW w:w="19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Структура организма человека</w:t>
            </w:r>
          </w:p>
        </w:tc>
        <w:tc>
          <w:tcPr>
            <w:tcW w:w="6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3</w:t>
            </w:r>
          </w:p>
        </w:tc>
        <w:tc>
          <w:tcPr>
            <w:tcW w:w="15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ind w:left="75" w:right="75" w:hanging="0"/>
              <w:contextualSpacing/>
              <w:jc w:val="both"/>
              <w:rPr>
                <w:rFonts w:cs="Times New Roman"/>
                <w:color w:val="000000"/>
                <w:sz w:val="24"/>
                <w:szCs w:val="24"/>
              </w:rPr>
            </w:pPr>
            <w:r>
              <w:rPr>
                <w:rFonts w:cs="Times New Roman"/>
                <w:color w:val="000000"/>
                <w:sz w:val="24"/>
                <w:szCs w:val="24"/>
              </w:rPr>
            </w:r>
          </w:p>
        </w:tc>
        <w:tc>
          <w:tcPr>
            <w:tcW w:w="15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1</w:t>
            </w:r>
          </w:p>
        </w:tc>
        <w:tc>
          <w:tcPr>
            <w:tcW w:w="28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lang w:val="ru-RU"/>
              </w:rPr>
              <w:t xml:space="preserve">ЭОР «Биология. 9 класс». Учебный онлайн-курс для 9 класса, включающий теоретические материалы, задания и тесты с автоматической проверкой правильного ответа для всех разделов федеральной рабочей программы основного общего образования. </w:t>
            </w:r>
            <w:r>
              <w:rPr>
                <w:rFonts w:cs="Times New Roman"/>
                <w:color w:val="000000"/>
                <w:sz w:val="24"/>
                <w:szCs w:val="24"/>
              </w:rPr>
              <w:t>ООО «ЯКласс»</w:t>
            </w:r>
          </w:p>
        </w:tc>
      </w:tr>
      <w:tr>
        <w:trPr/>
        <w:tc>
          <w:tcPr>
            <w:tcW w:w="10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3</w:t>
            </w:r>
          </w:p>
        </w:tc>
        <w:tc>
          <w:tcPr>
            <w:tcW w:w="19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Нейрогуморальная регуляция</w:t>
            </w:r>
          </w:p>
        </w:tc>
        <w:tc>
          <w:tcPr>
            <w:tcW w:w="6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8</w:t>
            </w:r>
          </w:p>
        </w:tc>
        <w:tc>
          <w:tcPr>
            <w:tcW w:w="15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ind w:left="75" w:right="75" w:hanging="0"/>
              <w:contextualSpacing/>
              <w:jc w:val="both"/>
              <w:rPr>
                <w:rFonts w:cs="Times New Roman"/>
                <w:color w:val="000000"/>
                <w:sz w:val="24"/>
                <w:szCs w:val="24"/>
              </w:rPr>
            </w:pPr>
            <w:r>
              <w:rPr>
                <w:rFonts w:cs="Times New Roman"/>
                <w:color w:val="000000"/>
                <w:sz w:val="24"/>
                <w:szCs w:val="24"/>
              </w:rPr>
            </w:r>
          </w:p>
        </w:tc>
        <w:tc>
          <w:tcPr>
            <w:tcW w:w="15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0,5</w:t>
            </w:r>
          </w:p>
        </w:tc>
        <w:tc>
          <w:tcPr>
            <w:tcW w:w="28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color w:val="000000"/>
                <w:sz w:val="24"/>
                <w:szCs w:val="24"/>
                <w:lang w:val="ru-RU"/>
              </w:rPr>
              <w:t>Тренажер «Облако знаний». Биология. 9</w:t>
            </w:r>
            <w:r>
              <w:rPr>
                <w:rFonts w:cs="Times New Roman"/>
                <w:color w:val="000000"/>
                <w:sz w:val="24"/>
                <w:szCs w:val="24"/>
              </w:rPr>
              <w:t> </w:t>
            </w:r>
            <w:r>
              <w:rPr>
                <w:rFonts w:cs="Times New Roman"/>
                <w:color w:val="000000"/>
                <w:sz w:val="24"/>
                <w:szCs w:val="24"/>
                <w:lang w:val="ru-RU"/>
              </w:rPr>
              <w:t>класс, ООО «Физикон Лаб»</w:t>
            </w:r>
          </w:p>
        </w:tc>
      </w:tr>
      <w:tr>
        <w:trPr/>
        <w:tc>
          <w:tcPr>
            <w:tcW w:w="10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4</w:t>
            </w:r>
          </w:p>
        </w:tc>
        <w:tc>
          <w:tcPr>
            <w:tcW w:w="19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Опора и движение</w:t>
            </w:r>
          </w:p>
        </w:tc>
        <w:tc>
          <w:tcPr>
            <w:tcW w:w="6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5</w:t>
            </w:r>
          </w:p>
        </w:tc>
        <w:tc>
          <w:tcPr>
            <w:tcW w:w="15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ind w:left="75" w:right="75" w:hanging="0"/>
              <w:contextualSpacing/>
              <w:jc w:val="both"/>
              <w:rPr>
                <w:rFonts w:cs="Times New Roman"/>
                <w:color w:val="000000"/>
                <w:sz w:val="24"/>
                <w:szCs w:val="24"/>
              </w:rPr>
            </w:pPr>
            <w:r>
              <w:rPr>
                <w:rFonts w:cs="Times New Roman"/>
                <w:color w:val="000000"/>
                <w:sz w:val="24"/>
                <w:szCs w:val="24"/>
              </w:rPr>
            </w:r>
          </w:p>
        </w:tc>
        <w:tc>
          <w:tcPr>
            <w:tcW w:w="15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2</w:t>
            </w:r>
          </w:p>
        </w:tc>
        <w:tc>
          <w:tcPr>
            <w:tcW w:w="28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lang w:val="ru-RU"/>
              </w:rPr>
            </w:pPr>
            <w:r>
              <w:rPr>
                <w:rFonts w:cs="Times New Roman"/>
                <w:color w:val="000000"/>
                <w:sz w:val="24"/>
                <w:szCs w:val="24"/>
                <w:lang w:val="ru-RU"/>
              </w:rPr>
              <w:t>Электронный образовательный ресурс «Домашние задания. Основное общее образование. Биология». 5–9 класс, АО «Издательство "Просвещение"»</w:t>
            </w:r>
          </w:p>
        </w:tc>
      </w:tr>
      <w:tr>
        <w:trPr/>
        <w:tc>
          <w:tcPr>
            <w:tcW w:w="10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5</w:t>
            </w:r>
          </w:p>
        </w:tc>
        <w:tc>
          <w:tcPr>
            <w:tcW w:w="19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Внутренняя среда организма</w:t>
            </w:r>
          </w:p>
        </w:tc>
        <w:tc>
          <w:tcPr>
            <w:tcW w:w="6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4</w:t>
            </w:r>
          </w:p>
        </w:tc>
        <w:tc>
          <w:tcPr>
            <w:tcW w:w="15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ind w:left="75" w:right="75" w:hanging="0"/>
              <w:contextualSpacing/>
              <w:jc w:val="both"/>
              <w:rPr>
                <w:rFonts w:cs="Times New Roman"/>
                <w:color w:val="000000"/>
                <w:sz w:val="24"/>
                <w:szCs w:val="24"/>
              </w:rPr>
            </w:pPr>
            <w:r>
              <w:rPr>
                <w:rFonts w:cs="Times New Roman"/>
                <w:color w:val="000000"/>
                <w:sz w:val="24"/>
                <w:szCs w:val="24"/>
              </w:rPr>
            </w:r>
          </w:p>
        </w:tc>
        <w:tc>
          <w:tcPr>
            <w:tcW w:w="15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0,5</w:t>
            </w:r>
          </w:p>
        </w:tc>
        <w:tc>
          <w:tcPr>
            <w:tcW w:w="28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lang w:val="ru-RU"/>
              </w:rPr>
            </w:pPr>
            <w:r>
              <w:rPr>
                <w:rFonts w:cs="Times New Roman"/>
                <w:color w:val="000000"/>
                <w:sz w:val="24"/>
                <w:szCs w:val="24"/>
                <w:lang w:val="ru-RU"/>
              </w:rPr>
              <w:t>Электронный образовательный ресурс «Домашние задания. Основное общее образование. Биология». 5–9 класс, АО «Издательство "Просвещение"»</w:t>
            </w:r>
          </w:p>
        </w:tc>
      </w:tr>
      <w:tr>
        <w:trPr/>
        <w:tc>
          <w:tcPr>
            <w:tcW w:w="10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6</w:t>
            </w:r>
          </w:p>
        </w:tc>
        <w:tc>
          <w:tcPr>
            <w:tcW w:w="19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Кровообращение</w:t>
            </w:r>
          </w:p>
        </w:tc>
        <w:tc>
          <w:tcPr>
            <w:tcW w:w="6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4</w:t>
            </w:r>
          </w:p>
        </w:tc>
        <w:tc>
          <w:tcPr>
            <w:tcW w:w="15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ind w:left="75" w:right="75" w:hanging="0"/>
              <w:contextualSpacing/>
              <w:jc w:val="both"/>
              <w:rPr>
                <w:rFonts w:cs="Times New Roman"/>
                <w:color w:val="000000"/>
                <w:sz w:val="24"/>
                <w:szCs w:val="24"/>
              </w:rPr>
            </w:pPr>
            <w:r>
              <w:rPr>
                <w:rFonts w:cs="Times New Roman"/>
                <w:color w:val="000000"/>
                <w:sz w:val="24"/>
                <w:szCs w:val="24"/>
              </w:rPr>
            </w:r>
          </w:p>
        </w:tc>
        <w:tc>
          <w:tcPr>
            <w:tcW w:w="15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1,5</w:t>
            </w:r>
          </w:p>
        </w:tc>
        <w:tc>
          <w:tcPr>
            <w:tcW w:w="2866"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0"/>
              <w:rPr>
                <w:lang w:val="ru-RU"/>
              </w:rPr>
            </w:pPr>
            <w:r>
              <w:rPr>
                <w:rFonts w:cs="Times New Roman"/>
                <w:color w:val="000000"/>
                <w:sz w:val="24"/>
                <w:szCs w:val="24"/>
                <w:lang w:val="ru-RU"/>
              </w:rPr>
              <w:t>Электронный образовательный ресурс «Домашние задания. Основное общее образование. Биология». 5–9 класс, АО «Издательство "Просвещение"»</w:t>
            </w:r>
          </w:p>
        </w:tc>
      </w:tr>
      <w:tr>
        <w:trPr/>
        <w:tc>
          <w:tcPr>
            <w:tcW w:w="10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7</w:t>
            </w:r>
          </w:p>
        </w:tc>
        <w:tc>
          <w:tcPr>
            <w:tcW w:w="19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Дыхание </w:t>
            </w:r>
          </w:p>
        </w:tc>
        <w:tc>
          <w:tcPr>
            <w:tcW w:w="6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4</w:t>
            </w:r>
          </w:p>
        </w:tc>
        <w:tc>
          <w:tcPr>
            <w:tcW w:w="15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ind w:left="75" w:right="75" w:hanging="0"/>
              <w:contextualSpacing/>
              <w:jc w:val="both"/>
              <w:rPr>
                <w:rFonts w:cs="Times New Roman"/>
                <w:color w:val="000000"/>
                <w:sz w:val="24"/>
                <w:szCs w:val="24"/>
              </w:rPr>
            </w:pPr>
            <w:r>
              <w:rPr>
                <w:rFonts w:cs="Times New Roman"/>
                <w:color w:val="000000"/>
                <w:sz w:val="24"/>
                <w:szCs w:val="24"/>
              </w:rPr>
            </w:r>
          </w:p>
        </w:tc>
        <w:tc>
          <w:tcPr>
            <w:tcW w:w="15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1</w:t>
            </w:r>
          </w:p>
        </w:tc>
        <w:tc>
          <w:tcPr>
            <w:tcW w:w="2866"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0"/>
              <w:rPr>
                <w:lang w:val="ru-RU"/>
              </w:rPr>
            </w:pPr>
            <w:r>
              <w:rPr>
                <w:rFonts w:cs="Times New Roman"/>
                <w:color w:val="000000"/>
                <w:sz w:val="24"/>
                <w:szCs w:val="24"/>
                <w:lang w:val="ru-RU"/>
              </w:rPr>
              <w:t>Электронный образовательный ресурс «Домашние задания. Основное общее образование. Биология». 5–9 класс, АО «Издательство "Просвещение"»</w:t>
            </w:r>
          </w:p>
        </w:tc>
      </w:tr>
      <w:tr>
        <w:trPr/>
        <w:tc>
          <w:tcPr>
            <w:tcW w:w="10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8</w:t>
            </w:r>
          </w:p>
        </w:tc>
        <w:tc>
          <w:tcPr>
            <w:tcW w:w="19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Питание и пищеварение</w:t>
            </w:r>
          </w:p>
        </w:tc>
        <w:tc>
          <w:tcPr>
            <w:tcW w:w="6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6</w:t>
            </w:r>
          </w:p>
        </w:tc>
        <w:tc>
          <w:tcPr>
            <w:tcW w:w="15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ind w:left="75" w:right="75" w:hanging="0"/>
              <w:contextualSpacing/>
              <w:jc w:val="both"/>
              <w:rPr>
                <w:rFonts w:cs="Times New Roman"/>
                <w:color w:val="000000"/>
                <w:sz w:val="24"/>
                <w:szCs w:val="24"/>
              </w:rPr>
            </w:pPr>
            <w:r>
              <w:rPr>
                <w:rFonts w:cs="Times New Roman"/>
                <w:color w:val="000000"/>
                <w:sz w:val="24"/>
                <w:szCs w:val="24"/>
              </w:rPr>
            </w:r>
          </w:p>
        </w:tc>
        <w:tc>
          <w:tcPr>
            <w:tcW w:w="15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1</w:t>
            </w:r>
          </w:p>
        </w:tc>
        <w:tc>
          <w:tcPr>
            <w:tcW w:w="2866"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0"/>
              <w:rPr>
                <w:lang w:val="ru-RU"/>
              </w:rPr>
            </w:pPr>
            <w:r>
              <w:rPr>
                <w:rFonts w:cs="Times New Roman"/>
                <w:color w:val="000000"/>
                <w:sz w:val="24"/>
                <w:szCs w:val="24"/>
                <w:lang w:val="ru-RU"/>
              </w:rPr>
              <w:t>Электронный образовательный ресурс «Домашние задания. Основное общее образование. Биология». 5–9 класс, АО «Издательство "Просвещение"»</w:t>
            </w:r>
          </w:p>
        </w:tc>
      </w:tr>
      <w:tr>
        <w:trPr/>
        <w:tc>
          <w:tcPr>
            <w:tcW w:w="10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9</w:t>
            </w:r>
          </w:p>
        </w:tc>
        <w:tc>
          <w:tcPr>
            <w:tcW w:w="19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lang w:val="ru-RU"/>
              </w:rPr>
            </w:pPr>
            <w:r>
              <w:rPr>
                <w:rFonts w:cs="Times New Roman"/>
                <w:color w:val="000000"/>
                <w:sz w:val="24"/>
                <w:szCs w:val="24"/>
                <w:lang w:val="ru-RU"/>
              </w:rPr>
              <w:t>Обмен веществ и превращение энергии</w:t>
            </w:r>
          </w:p>
        </w:tc>
        <w:tc>
          <w:tcPr>
            <w:tcW w:w="6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4</w:t>
            </w:r>
          </w:p>
        </w:tc>
        <w:tc>
          <w:tcPr>
            <w:tcW w:w="15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ind w:left="75" w:right="75" w:hanging="0"/>
              <w:contextualSpacing/>
              <w:jc w:val="both"/>
              <w:rPr>
                <w:rFonts w:cs="Times New Roman"/>
                <w:color w:val="000000"/>
                <w:sz w:val="24"/>
                <w:szCs w:val="24"/>
              </w:rPr>
            </w:pPr>
            <w:r>
              <w:rPr>
                <w:rFonts w:cs="Times New Roman"/>
                <w:color w:val="000000"/>
                <w:sz w:val="24"/>
                <w:szCs w:val="24"/>
              </w:rPr>
            </w:r>
          </w:p>
        </w:tc>
        <w:tc>
          <w:tcPr>
            <w:tcW w:w="15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1,5</w:t>
            </w:r>
          </w:p>
        </w:tc>
        <w:tc>
          <w:tcPr>
            <w:tcW w:w="2866"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0"/>
              <w:rPr>
                <w:lang w:val="ru-RU"/>
              </w:rPr>
            </w:pPr>
            <w:r>
              <w:rPr>
                <w:rFonts w:cs="Times New Roman"/>
                <w:color w:val="000000"/>
                <w:sz w:val="24"/>
                <w:szCs w:val="24"/>
                <w:lang w:val="ru-RU"/>
              </w:rPr>
              <w:t>Электронный образовательный ресурс «Домашние задания. Основное общее образование. Биология». 5–9 класс, АО «Издательство "Просвещение"»</w:t>
            </w:r>
          </w:p>
        </w:tc>
      </w:tr>
      <w:tr>
        <w:trPr/>
        <w:tc>
          <w:tcPr>
            <w:tcW w:w="10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10</w:t>
            </w:r>
          </w:p>
        </w:tc>
        <w:tc>
          <w:tcPr>
            <w:tcW w:w="19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Кожа</w:t>
            </w:r>
          </w:p>
        </w:tc>
        <w:tc>
          <w:tcPr>
            <w:tcW w:w="6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5</w:t>
            </w:r>
          </w:p>
        </w:tc>
        <w:tc>
          <w:tcPr>
            <w:tcW w:w="15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ind w:left="75" w:right="75" w:hanging="0"/>
              <w:contextualSpacing/>
              <w:jc w:val="both"/>
              <w:rPr>
                <w:rFonts w:cs="Times New Roman"/>
                <w:color w:val="000000"/>
                <w:sz w:val="24"/>
                <w:szCs w:val="24"/>
              </w:rPr>
            </w:pPr>
            <w:r>
              <w:rPr>
                <w:rFonts w:cs="Times New Roman"/>
                <w:color w:val="000000"/>
                <w:sz w:val="24"/>
                <w:szCs w:val="24"/>
              </w:rPr>
            </w:r>
          </w:p>
        </w:tc>
        <w:tc>
          <w:tcPr>
            <w:tcW w:w="15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2</w:t>
            </w:r>
          </w:p>
        </w:tc>
        <w:tc>
          <w:tcPr>
            <w:tcW w:w="2866"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0"/>
              <w:rPr>
                <w:lang w:val="ru-RU"/>
              </w:rPr>
            </w:pPr>
            <w:r>
              <w:rPr>
                <w:rFonts w:cs="Times New Roman"/>
                <w:color w:val="000000"/>
                <w:sz w:val="24"/>
                <w:szCs w:val="24"/>
                <w:lang w:val="ru-RU"/>
              </w:rPr>
              <w:t>Электронный образовательный ресурс «Домашние задания. Основное общее образование. Биология». 5–9 класс, АО «Издательство "Просвещение"»</w:t>
            </w:r>
          </w:p>
        </w:tc>
      </w:tr>
      <w:tr>
        <w:trPr/>
        <w:tc>
          <w:tcPr>
            <w:tcW w:w="10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11</w:t>
            </w:r>
          </w:p>
        </w:tc>
        <w:tc>
          <w:tcPr>
            <w:tcW w:w="19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Выделение</w:t>
            </w:r>
          </w:p>
        </w:tc>
        <w:tc>
          <w:tcPr>
            <w:tcW w:w="6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3</w:t>
            </w:r>
          </w:p>
        </w:tc>
        <w:tc>
          <w:tcPr>
            <w:tcW w:w="15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ind w:left="75" w:right="75" w:hanging="0"/>
              <w:contextualSpacing/>
              <w:jc w:val="both"/>
              <w:rPr>
                <w:rFonts w:cs="Times New Roman"/>
                <w:color w:val="000000"/>
                <w:sz w:val="24"/>
                <w:szCs w:val="24"/>
              </w:rPr>
            </w:pPr>
            <w:r>
              <w:rPr>
                <w:rFonts w:cs="Times New Roman"/>
                <w:color w:val="000000"/>
                <w:sz w:val="24"/>
                <w:szCs w:val="24"/>
              </w:rPr>
            </w:r>
          </w:p>
        </w:tc>
        <w:tc>
          <w:tcPr>
            <w:tcW w:w="15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1</w:t>
            </w:r>
          </w:p>
        </w:tc>
        <w:tc>
          <w:tcPr>
            <w:tcW w:w="2866"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0"/>
              <w:rPr>
                <w:lang w:val="ru-RU"/>
              </w:rPr>
            </w:pPr>
            <w:r>
              <w:rPr>
                <w:rFonts w:cs="Times New Roman"/>
                <w:color w:val="000000"/>
                <w:sz w:val="24"/>
                <w:szCs w:val="24"/>
                <w:lang w:val="ru-RU"/>
              </w:rPr>
              <w:t>Электронный образовательный ресурс «Домашние задания. Основное общее образование. Биология». 5–9 класс, АО «Издательство "Просвещение"»</w:t>
            </w:r>
          </w:p>
        </w:tc>
      </w:tr>
      <w:tr>
        <w:trPr/>
        <w:tc>
          <w:tcPr>
            <w:tcW w:w="10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12</w:t>
            </w:r>
          </w:p>
        </w:tc>
        <w:tc>
          <w:tcPr>
            <w:tcW w:w="19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Размножение и развитие </w:t>
            </w:r>
          </w:p>
        </w:tc>
        <w:tc>
          <w:tcPr>
            <w:tcW w:w="6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5</w:t>
            </w:r>
          </w:p>
        </w:tc>
        <w:tc>
          <w:tcPr>
            <w:tcW w:w="15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ind w:left="75" w:right="75" w:hanging="0"/>
              <w:contextualSpacing/>
              <w:jc w:val="both"/>
              <w:rPr>
                <w:rFonts w:cs="Times New Roman"/>
                <w:color w:val="000000"/>
                <w:sz w:val="24"/>
                <w:szCs w:val="24"/>
              </w:rPr>
            </w:pPr>
            <w:r>
              <w:rPr>
                <w:rFonts w:cs="Times New Roman"/>
                <w:color w:val="000000"/>
                <w:sz w:val="24"/>
                <w:szCs w:val="24"/>
              </w:rPr>
            </w:r>
          </w:p>
        </w:tc>
        <w:tc>
          <w:tcPr>
            <w:tcW w:w="15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0,5</w:t>
            </w:r>
          </w:p>
        </w:tc>
        <w:tc>
          <w:tcPr>
            <w:tcW w:w="2866"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0"/>
              <w:rPr>
                <w:lang w:val="ru-RU"/>
              </w:rPr>
            </w:pPr>
            <w:r>
              <w:rPr>
                <w:rFonts w:cs="Times New Roman"/>
                <w:color w:val="000000"/>
                <w:sz w:val="24"/>
                <w:szCs w:val="24"/>
                <w:lang w:val="ru-RU"/>
              </w:rPr>
              <w:t>Электронный образовательный ресурс «Домашние задания. Основное общее образование. Биология». 5–9 класс, АО «Издательство "Просвещение"»</w:t>
            </w:r>
          </w:p>
        </w:tc>
      </w:tr>
      <w:tr>
        <w:trPr/>
        <w:tc>
          <w:tcPr>
            <w:tcW w:w="10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13</w:t>
            </w:r>
          </w:p>
        </w:tc>
        <w:tc>
          <w:tcPr>
            <w:tcW w:w="19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lang w:val="ru-RU"/>
              </w:rPr>
            </w:pPr>
            <w:r>
              <w:rPr>
                <w:rFonts w:cs="Times New Roman"/>
                <w:color w:val="000000"/>
                <w:sz w:val="24"/>
                <w:szCs w:val="24"/>
                <w:lang w:val="ru-RU"/>
              </w:rPr>
              <w:t>Органы чувств и сенсорные системы</w:t>
            </w:r>
          </w:p>
        </w:tc>
        <w:tc>
          <w:tcPr>
            <w:tcW w:w="6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5</w:t>
            </w:r>
          </w:p>
        </w:tc>
        <w:tc>
          <w:tcPr>
            <w:tcW w:w="15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ind w:left="75" w:right="75" w:hanging="0"/>
              <w:contextualSpacing/>
              <w:jc w:val="both"/>
              <w:rPr>
                <w:rFonts w:cs="Times New Roman"/>
                <w:color w:val="000000"/>
                <w:sz w:val="24"/>
                <w:szCs w:val="24"/>
              </w:rPr>
            </w:pPr>
            <w:r>
              <w:rPr>
                <w:rFonts w:cs="Times New Roman"/>
                <w:color w:val="000000"/>
                <w:sz w:val="24"/>
                <w:szCs w:val="24"/>
              </w:rPr>
            </w:r>
          </w:p>
        </w:tc>
        <w:tc>
          <w:tcPr>
            <w:tcW w:w="15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1,5</w:t>
            </w:r>
          </w:p>
        </w:tc>
        <w:tc>
          <w:tcPr>
            <w:tcW w:w="2866"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0"/>
              <w:rPr>
                <w:lang w:val="ru-RU"/>
              </w:rPr>
            </w:pPr>
            <w:r>
              <w:rPr>
                <w:rFonts w:cs="Times New Roman"/>
                <w:color w:val="000000"/>
                <w:sz w:val="24"/>
                <w:szCs w:val="24"/>
                <w:lang w:val="ru-RU"/>
              </w:rPr>
              <w:t>Электронный образовательный ресурс «Домашние задания. Основное общее образование. Биология». 5–9 класс, АО «Издательство "Просвещение"»</w:t>
            </w:r>
          </w:p>
        </w:tc>
      </w:tr>
      <w:tr>
        <w:trPr/>
        <w:tc>
          <w:tcPr>
            <w:tcW w:w="10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14</w:t>
            </w:r>
          </w:p>
        </w:tc>
        <w:tc>
          <w:tcPr>
            <w:tcW w:w="19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Поведение и психика</w:t>
            </w:r>
          </w:p>
        </w:tc>
        <w:tc>
          <w:tcPr>
            <w:tcW w:w="6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6</w:t>
            </w:r>
          </w:p>
        </w:tc>
        <w:tc>
          <w:tcPr>
            <w:tcW w:w="15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ind w:left="75" w:right="75" w:hanging="0"/>
              <w:contextualSpacing/>
              <w:jc w:val="both"/>
              <w:rPr>
                <w:rFonts w:cs="Times New Roman"/>
                <w:color w:val="000000"/>
                <w:sz w:val="24"/>
                <w:szCs w:val="24"/>
              </w:rPr>
            </w:pPr>
            <w:r>
              <w:rPr>
                <w:rFonts w:cs="Times New Roman"/>
                <w:color w:val="000000"/>
                <w:sz w:val="24"/>
                <w:szCs w:val="24"/>
              </w:rPr>
            </w:r>
          </w:p>
        </w:tc>
        <w:tc>
          <w:tcPr>
            <w:tcW w:w="15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1</w:t>
            </w:r>
          </w:p>
        </w:tc>
        <w:tc>
          <w:tcPr>
            <w:tcW w:w="2866"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0"/>
              <w:rPr>
                <w:lang w:val="ru-RU"/>
              </w:rPr>
            </w:pPr>
            <w:r>
              <w:rPr>
                <w:rFonts w:cs="Times New Roman"/>
                <w:color w:val="000000"/>
                <w:sz w:val="24"/>
                <w:szCs w:val="24"/>
                <w:lang w:val="ru-RU"/>
              </w:rPr>
              <w:t>Электронный образовательный ресурс «Домашние задания. Основное общее образование. Биология». 5–9 класс, АО «Издательство "Просвещение"»</w:t>
            </w:r>
          </w:p>
        </w:tc>
      </w:tr>
      <w:tr>
        <w:trPr/>
        <w:tc>
          <w:tcPr>
            <w:tcW w:w="10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15</w:t>
            </w:r>
          </w:p>
        </w:tc>
        <w:tc>
          <w:tcPr>
            <w:tcW w:w="19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Человек и окружающая среда</w:t>
            </w:r>
          </w:p>
        </w:tc>
        <w:tc>
          <w:tcPr>
            <w:tcW w:w="6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3</w:t>
            </w:r>
          </w:p>
        </w:tc>
        <w:tc>
          <w:tcPr>
            <w:tcW w:w="15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ind w:left="75" w:right="75" w:hanging="0"/>
              <w:contextualSpacing/>
              <w:jc w:val="both"/>
              <w:rPr>
                <w:rFonts w:cs="Times New Roman"/>
                <w:color w:val="000000"/>
                <w:sz w:val="24"/>
                <w:szCs w:val="24"/>
              </w:rPr>
            </w:pPr>
            <w:r>
              <w:rPr>
                <w:rFonts w:cs="Times New Roman"/>
                <w:color w:val="000000"/>
                <w:sz w:val="24"/>
                <w:szCs w:val="24"/>
              </w:rPr>
            </w:r>
          </w:p>
        </w:tc>
        <w:tc>
          <w:tcPr>
            <w:tcW w:w="15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ind w:left="75" w:right="75" w:hanging="0"/>
              <w:contextualSpacing/>
              <w:jc w:val="both"/>
              <w:rPr>
                <w:rFonts w:cs="Times New Roman"/>
                <w:color w:val="000000"/>
                <w:sz w:val="24"/>
                <w:szCs w:val="24"/>
              </w:rPr>
            </w:pPr>
            <w:r>
              <w:rPr>
                <w:rFonts w:cs="Times New Roman"/>
                <w:color w:val="000000"/>
                <w:sz w:val="24"/>
                <w:szCs w:val="24"/>
              </w:rPr>
            </w:r>
          </w:p>
        </w:tc>
        <w:tc>
          <w:tcPr>
            <w:tcW w:w="2866"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0"/>
              <w:rPr>
                <w:lang w:val="ru-RU"/>
              </w:rPr>
            </w:pPr>
            <w:r>
              <w:rPr>
                <w:rFonts w:cs="Times New Roman"/>
                <w:color w:val="000000"/>
                <w:sz w:val="24"/>
                <w:szCs w:val="24"/>
                <w:lang w:val="ru-RU"/>
              </w:rPr>
              <w:t>Электронный образовательный ресурс «Домашние задания. Основное общее образование. Биология». 5–9 класс, АО «Издательство "Просвещение"»</w:t>
            </w:r>
          </w:p>
        </w:tc>
      </w:tr>
      <w:tr>
        <w:trPr/>
        <w:tc>
          <w:tcPr>
            <w:tcW w:w="3001"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color w:val="000000"/>
                <w:sz w:val="24"/>
                <w:szCs w:val="24"/>
                <w:lang w:val="ru-RU"/>
              </w:rPr>
              <w:t>ОБЩЕЕ КОЛИЧЕСТВО ЧАСОВ ПО ПРОГРАММЕ</w:t>
            </w:r>
          </w:p>
        </w:tc>
        <w:tc>
          <w:tcPr>
            <w:tcW w:w="6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rPr>
              <w:t>68</w:t>
            </w:r>
          </w:p>
        </w:tc>
        <w:tc>
          <w:tcPr>
            <w:tcW w:w="15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rPr>
              <w:t>0</w:t>
            </w:r>
          </w:p>
        </w:tc>
        <w:tc>
          <w:tcPr>
            <w:tcW w:w="15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rPr>
              <w:t>15</w:t>
            </w:r>
          </w:p>
        </w:tc>
        <w:tc>
          <w:tcPr>
            <w:tcW w:w="28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ind w:left="75" w:right="75" w:hanging="0"/>
              <w:contextualSpacing/>
              <w:jc w:val="both"/>
              <w:rPr>
                <w:rFonts w:cs="Times New Roman"/>
                <w:color w:val="000000"/>
                <w:sz w:val="24"/>
                <w:szCs w:val="24"/>
              </w:rPr>
            </w:pPr>
            <w:r>
              <w:rPr>
                <w:rFonts w:cs="Times New Roman"/>
                <w:color w:val="000000"/>
                <w:sz w:val="24"/>
                <w:szCs w:val="24"/>
              </w:rPr>
            </w:r>
          </w:p>
        </w:tc>
      </w:tr>
    </w:tbl>
    <w:p>
      <w:pPr>
        <w:pStyle w:val="Normal"/>
        <w:spacing w:lineRule="auto" w:line="360" w:before="280" w:after="280"/>
        <w:contextualSpacing/>
        <w:jc w:val="both"/>
        <w:rPr/>
      </w:pPr>
      <w:r>
        <w:rPr/>
      </w:r>
      <w:bookmarkStart w:id="0" w:name="_GoBack"/>
      <w:bookmarkStart w:id="1" w:name="_GoBack"/>
      <w:bookmarkEnd w:id="1"/>
    </w:p>
    <w:sectPr>
      <w:footerReference w:type="default" r:id="rId3"/>
      <w:footerReference w:type="first" r:id="rId4"/>
      <w:type w:val="nextPage"/>
      <w:pgSz w:w="11906" w:h="16838"/>
      <w:pgMar w:left="1701" w:right="567" w:gutter="0" w:header="0" w:top="851" w:footer="720" w:bottom="777"/>
      <w:pgNumType w:fmt="decimal"/>
      <w:formProt w:val="false"/>
      <w:titlePg/>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default"/>
  </w:font>
  <w:font w:name="Cambria">
    <w:charset w:val="01"/>
    <w:family w:val="roman"/>
    <w:pitch w:val="default"/>
  </w:font>
  <w:font w:name="PT Astra Serif">
    <w:charset w:val="01"/>
    <w:family w:val="roman"/>
    <w:pitch w:val="default"/>
  </w:font>
  <w:font w:name="Symbol">
    <w:charset w:val="02"/>
    <w:family w:val="auto"/>
    <w:pitch w:val="default"/>
  </w:font>
  <w:font w:name="Courier New">
    <w:charset w:val="01"/>
    <w:family w:val="auto"/>
    <w:pitch w:val="default"/>
  </w:font>
  <w:font w:name="Wingdings">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sdt>
    <w:sdtPr>
      <w:docPartObj>
        <w:docPartGallery w:val="Page Numbers (Bottom of Page)"/>
        <w:docPartUnique w:val="true"/>
      </w:docPartObj>
      <w:id w:val="983219584"/>
    </w:sdtPr>
    <w:sdtContent>
      <w:p>
        <w:pPr>
          <w:pStyle w:val="Style22"/>
          <w:spacing w:before="280" w:after="280"/>
          <w:jc w:val="center"/>
          <w:rPr>
            <w:sz w:val="16"/>
            <w:szCs w:val="16"/>
          </w:rPr>
        </w:pPr>
        <w:r>
          <w:rPr>
            <w:sz w:val="16"/>
            <w:szCs w:val="16"/>
          </w:rPr>
          <w:fldChar w:fldCharType="begin"/>
        </w:r>
        <w:r>
          <w:rPr>
            <w:sz w:val="16"/>
            <w:szCs w:val="16"/>
          </w:rPr>
          <w:instrText> PAGE </w:instrText>
        </w:r>
        <w:r>
          <w:rPr>
            <w:sz w:val="16"/>
            <w:szCs w:val="16"/>
          </w:rPr>
          <w:fldChar w:fldCharType="separate"/>
        </w:r>
        <w:r>
          <w:rPr>
            <w:sz w:val="16"/>
            <w:szCs w:val="16"/>
          </w:rPr>
          <w:t>2</w:t>
        </w:r>
        <w:r>
          <w:rPr>
            <w:sz w:val="16"/>
            <w:szCs w:val="16"/>
          </w:rPr>
          <w:fldChar w:fldCharType="end"/>
        </w:r>
      </w:p>
    </w:sdtContent>
  </w:sdt>
  <w:p>
    <w:pPr>
      <w:pStyle w:val="Style22"/>
      <w:spacing w:before="280" w:after="280"/>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sdt>
    <w:sdtPr>
      <w:docPartObj>
        <w:docPartGallery w:val="Page Numbers (Bottom of Page)"/>
        <w:docPartUnique w:val="true"/>
      </w:docPartObj>
      <w:id w:val="1408812003"/>
    </w:sdtPr>
    <w:sdtContent>
      <w:p>
        <w:pPr>
          <w:pStyle w:val="Style22"/>
          <w:spacing w:before="280" w:after="280"/>
          <w:jc w:val="center"/>
          <w:rPr>
            <w:sz w:val="16"/>
            <w:szCs w:val="16"/>
          </w:rPr>
        </w:pPr>
        <w:r>
          <w:rPr/>
        </w:r>
      </w:p>
    </w:sdtContent>
  </w:sdt>
  <w:p>
    <w:pPr>
      <w:pStyle w:val="Style22"/>
      <w:spacing w:before="280" w:after="280"/>
      <w:rPr/>
    </w:pPr>
    <w:r>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3">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4">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5">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6">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7">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8">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9">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0">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1">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2">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3">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4">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5">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6">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7">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8">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9">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en-U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 w:asciiTheme="minorHAnsi" w:cstheme="minorBidi" w:eastAsiaTheme="minorHAnsi" w:hAnsiTheme="minorHAnsi"/>
        <w:sz w:val="22"/>
        <w:szCs w:val="22"/>
        <w:lang w:val="en-US"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4f7e17"/>
    <w:pPr>
      <w:widowControl/>
      <w:bidi w:val="0"/>
      <w:spacing w:beforeAutospacing="1" w:afterAutospacing="1"/>
      <w:jc w:val="left"/>
    </w:pPr>
    <w:rPr>
      <w:rFonts w:ascii="Times New Roman" w:hAnsi="Times New Roman" w:eastAsia="Times New Roman" w:cs="" w:asciiTheme="minorHAnsi" w:cstheme="minorBidi" w:eastAsiaTheme="minorHAnsi" w:hAnsiTheme="minorHAnsi"/>
      <w:color w:val="auto"/>
      <w:kern w:val="0"/>
      <w:sz w:val="22"/>
      <w:szCs w:val="22"/>
      <w:lang w:val="en-US" w:eastAsia="en-US" w:bidi="ar-SA"/>
    </w:rPr>
  </w:style>
  <w:style w:type="paragraph" w:styleId="1">
    <w:name w:val="Heading 1"/>
    <w:basedOn w:val="Normal"/>
    <w:next w:val="Normal"/>
    <w:link w:val="10"/>
    <w:uiPriority w:val="9"/>
    <w:qFormat/>
    <w:rsid w:val="00b73a5a"/>
    <w:pPr>
      <w:keepNext w:val="true"/>
      <w:keepLines/>
      <w:outlineLvl w:val="0"/>
    </w:pPr>
    <w:rPr>
      <w:rFonts w:ascii="Cambria" w:hAnsi="Cambria" w:eastAsia="" w:cs="" w:asciiTheme="majorHAnsi" w:cstheme="majorBidi" w:eastAsiaTheme="majorEastAsia" w:hAnsiTheme="majorHAnsi"/>
      <w:b/>
      <w:bCs/>
      <w:color w:val="365F91" w:themeColor="accent1" w:themeShade="bf"/>
      <w:sz w:val="28"/>
      <w:szCs w:val="28"/>
    </w:rPr>
  </w:style>
  <w:style w:type="character" w:styleId="DefaultParagraphFont" w:default="1">
    <w:name w:val="Default Paragraph Font"/>
    <w:uiPriority w:val="1"/>
    <w:semiHidden/>
    <w:unhideWhenUsed/>
    <w:qFormat/>
    <w:rPr/>
  </w:style>
  <w:style w:type="character" w:styleId="11" w:customStyle="1">
    <w:name w:val="Заголовок 1 Знак"/>
    <w:basedOn w:val="DefaultParagraphFont"/>
    <w:link w:val="1"/>
    <w:uiPriority w:val="9"/>
    <w:qFormat/>
    <w:rsid w:val="00b73a5a"/>
    <w:rPr>
      <w:rFonts w:ascii="Cambria" w:hAnsi="Cambria" w:eastAsia="" w:cs="" w:asciiTheme="majorHAnsi" w:cstheme="majorBidi" w:eastAsiaTheme="majorEastAsia" w:hAnsiTheme="majorHAnsi"/>
      <w:b/>
      <w:bCs/>
      <w:color w:val="365F91" w:themeColor="accent1" w:themeShade="bf"/>
      <w:sz w:val="28"/>
      <w:szCs w:val="28"/>
    </w:rPr>
  </w:style>
  <w:style w:type="character" w:styleId="Style13" w:customStyle="1">
    <w:name w:val="Верхний колонтитул Знак"/>
    <w:basedOn w:val="DefaultParagraphFont"/>
    <w:link w:val="a3"/>
    <w:uiPriority w:val="99"/>
    <w:qFormat/>
    <w:rsid w:val="00bd6a2a"/>
    <w:rPr/>
  </w:style>
  <w:style w:type="character" w:styleId="Style14" w:customStyle="1">
    <w:name w:val="Нижний колонтитул Знак"/>
    <w:basedOn w:val="DefaultParagraphFont"/>
    <w:link w:val="a5"/>
    <w:uiPriority w:val="99"/>
    <w:qFormat/>
    <w:rsid w:val="00bd6a2a"/>
    <w:rPr/>
  </w:style>
  <w:style w:type="paragraph" w:styleId="Style15">
    <w:name w:val="Заголовок"/>
    <w:basedOn w:val="Normal"/>
    <w:next w:val="Style16"/>
    <w:qFormat/>
    <w:pPr>
      <w:keepNext w:val="true"/>
      <w:spacing w:before="240" w:after="120"/>
    </w:pPr>
    <w:rPr>
      <w:rFonts w:ascii="PT Astra Serif" w:hAnsi="PT Astra Serif" w:eastAsia="Tahoma" w:cs="Noto Sans Devanagari"/>
      <w:sz w:val="28"/>
      <w:szCs w:val="28"/>
    </w:rPr>
  </w:style>
  <w:style w:type="paragraph" w:styleId="Style16">
    <w:name w:val="Body Text"/>
    <w:basedOn w:val="Normal"/>
    <w:pPr>
      <w:spacing w:lineRule="auto" w:line="276" w:before="0" w:after="140"/>
    </w:pPr>
    <w:rPr/>
  </w:style>
  <w:style w:type="paragraph" w:styleId="Style17">
    <w:name w:val="List"/>
    <w:basedOn w:val="Style16"/>
    <w:pPr/>
    <w:rPr>
      <w:rFonts w:ascii="PT Astra Serif" w:hAnsi="PT Astra Serif" w:cs="Noto Sans Devanagari"/>
    </w:rPr>
  </w:style>
  <w:style w:type="paragraph" w:styleId="Style18">
    <w:name w:val="Caption"/>
    <w:basedOn w:val="Normal"/>
    <w:qFormat/>
    <w:pPr>
      <w:suppressLineNumbers/>
      <w:spacing w:before="120" w:after="120"/>
    </w:pPr>
    <w:rPr>
      <w:rFonts w:ascii="PT Astra Serif" w:hAnsi="PT Astra Serif" w:cs="Noto Sans Devanagari"/>
      <w:i/>
      <w:iCs/>
      <w:sz w:val="24"/>
      <w:szCs w:val="24"/>
    </w:rPr>
  </w:style>
  <w:style w:type="paragraph" w:styleId="Style19">
    <w:name w:val="Указатель"/>
    <w:basedOn w:val="Normal"/>
    <w:qFormat/>
    <w:pPr>
      <w:suppressLineNumbers/>
    </w:pPr>
    <w:rPr>
      <w:rFonts w:ascii="PT Astra Serif" w:hAnsi="PT Astra Serif" w:cs="Noto Sans Devanagari"/>
      <w:lang w:val="zxx" w:eastAsia="zxx" w:bidi="zxx"/>
    </w:rPr>
  </w:style>
  <w:style w:type="paragraph" w:styleId="Style20">
    <w:name w:val="Колонтитул"/>
    <w:basedOn w:val="Normal"/>
    <w:qFormat/>
    <w:pPr/>
    <w:rPr/>
  </w:style>
  <w:style w:type="paragraph" w:styleId="Style21">
    <w:name w:val="Header"/>
    <w:basedOn w:val="Normal"/>
    <w:link w:val="a4"/>
    <w:uiPriority w:val="99"/>
    <w:unhideWhenUsed/>
    <w:rsid w:val="00bd6a2a"/>
    <w:pPr>
      <w:tabs>
        <w:tab w:val="clear" w:pos="720"/>
        <w:tab w:val="center" w:pos="4677" w:leader="none"/>
        <w:tab w:val="right" w:pos="9355" w:leader="none"/>
      </w:tabs>
      <w:spacing w:before="0" w:after="0"/>
    </w:pPr>
    <w:rPr/>
  </w:style>
  <w:style w:type="paragraph" w:styleId="Style22">
    <w:name w:val="Footer"/>
    <w:basedOn w:val="Normal"/>
    <w:link w:val="a6"/>
    <w:uiPriority w:val="99"/>
    <w:unhideWhenUsed/>
    <w:rsid w:val="00bd6a2a"/>
    <w:pPr>
      <w:tabs>
        <w:tab w:val="clear" w:pos="720"/>
        <w:tab w:val="center" w:pos="4677" w:leader="none"/>
        <w:tab w:val="right" w:pos="9355" w:leader="none"/>
      </w:tabs>
      <w:spacing w:before="0" w:after="0"/>
    </w:pPr>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footer" Target="footer1.xml"/><Relationship Id="rId4" Type="http://schemas.openxmlformats.org/officeDocument/2006/relationships/footer" Target="footer2.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Application>LibreOffice/7.2.7.2$Linux_X86_64 LibreOffice_project/20$Build-2</Application>
  <AppVersion>15.0000</AppVersion>
  <Pages>105</Pages>
  <Words>19610</Words>
  <Characters>144902</Characters>
  <CharactersWithSpaces>162963</CharactersWithSpaces>
  <Paragraphs>1547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2025-09-14T14:21:00Z</dcterms:created>
  <dc:creator>Валинур Юмабаев</dc:creator>
  <dc:description>Подготовлено экспертами Группы Актион</dc:description>
  <dc:language>ru-RU</dc:language>
  <cp:lastModifiedBy/>
  <dcterms:modified xsi:type="dcterms:W3CDTF">2025-09-16T15:29:25Z</dcterms:modified>
  <cp:revision>4</cp:revision>
  <dc:subject/>
  <dc:title/>
</cp:coreProperties>
</file>

<file path=docProps/custom.xml><?xml version="1.0" encoding="utf-8"?>
<Properties xmlns="http://schemas.openxmlformats.org/officeDocument/2006/custom-properties" xmlns:vt="http://schemas.openxmlformats.org/officeDocument/2006/docPropsVTypes"/>
</file>