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25F" w:rsidRDefault="00F1425F" w:rsidP="00F1425F">
      <w:pPr>
        <w:spacing w:after="0" w:line="408" w:lineRule="auto"/>
        <w:ind w:left="120"/>
        <w:jc w:val="center"/>
        <w:rPr>
          <w:lang w:val="ru-RU"/>
        </w:rPr>
      </w:pPr>
      <w:bookmarkStart w:id="0" w:name="block-1294927"/>
      <w:r>
        <w:rPr>
          <w:rFonts w:ascii="Times New Roman" w:hAnsi="Times New Roman"/>
          <w:b/>
          <w:color w:val="000000"/>
          <w:sz w:val="28"/>
          <w:lang w:val="ru-RU"/>
        </w:rPr>
        <w:t>МИНИСТЕРСТВО ПРОСВЕЩЕНИЯ РОССИЙСКОЙ ФЕДЕРАЦИИ</w:t>
      </w:r>
    </w:p>
    <w:p w:rsidR="00F1425F" w:rsidRDefault="00F1425F" w:rsidP="00F1425F">
      <w:pPr>
        <w:spacing w:after="0" w:line="408" w:lineRule="auto"/>
        <w:ind w:left="120"/>
        <w:jc w:val="center"/>
        <w:rPr>
          <w:lang w:val="ru-RU"/>
        </w:rPr>
      </w:pPr>
      <w:bookmarkStart w:id="1" w:name="458a8b50-bc87-4dce-ba15-54688bfa7451"/>
      <w:r>
        <w:rPr>
          <w:rFonts w:ascii="Times New Roman" w:hAnsi="Times New Roman"/>
          <w:b/>
          <w:color w:val="000000"/>
          <w:sz w:val="28"/>
          <w:lang w:val="ru-RU"/>
        </w:rPr>
        <w:t xml:space="preserve">Министерство образования </w:t>
      </w:r>
      <w:bookmarkEnd w:id="1"/>
      <w:r>
        <w:rPr>
          <w:rFonts w:ascii="Times New Roman" w:hAnsi="Times New Roman"/>
          <w:b/>
          <w:color w:val="000000"/>
          <w:sz w:val="28"/>
          <w:lang w:val="ru-RU"/>
        </w:rPr>
        <w:t xml:space="preserve">Республики Башкортостан </w:t>
      </w:r>
    </w:p>
    <w:p w:rsidR="00F1425F" w:rsidRDefault="00F1425F" w:rsidP="00F1425F">
      <w:pPr>
        <w:spacing w:after="0"/>
        <w:ind w:left="120"/>
        <w:jc w:val="center"/>
        <w:rPr>
          <w:rFonts w:ascii="Times New Roman" w:hAnsi="Times New Roman"/>
          <w:b/>
          <w:color w:val="000000"/>
          <w:sz w:val="28"/>
          <w:lang w:val="ru-RU"/>
        </w:rPr>
      </w:pPr>
      <w:r>
        <w:rPr>
          <w:rFonts w:ascii="Times New Roman" w:hAnsi="Times New Roman"/>
          <w:b/>
          <w:color w:val="000000"/>
          <w:sz w:val="28"/>
          <w:lang w:val="ru-RU"/>
        </w:rPr>
        <w:t xml:space="preserve">МБОУ ООШ д. </w:t>
      </w:r>
      <w:proofErr w:type="spellStart"/>
      <w:r>
        <w:rPr>
          <w:rFonts w:ascii="Times New Roman" w:hAnsi="Times New Roman"/>
          <w:b/>
          <w:color w:val="000000"/>
          <w:sz w:val="28"/>
          <w:lang w:val="ru-RU"/>
        </w:rPr>
        <w:t>Тимашевка</w:t>
      </w:r>
      <w:proofErr w:type="spellEnd"/>
      <w:r>
        <w:rPr>
          <w:rFonts w:ascii="Times New Roman" w:hAnsi="Times New Roman"/>
          <w:b/>
          <w:color w:val="000000"/>
          <w:sz w:val="28"/>
          <w:lang w:val="ru-RU"/>
        </w:rPr>
        <w:t xml:space="preserve"> МР </w:t>
      </w:r>
      <w:proofErr w:type="spellStart"/>
      <w:r>
        <w:rPr>
          <w:rFonts w:ascii="Times New Roman" w:hAnsi="Times New Roman"/>
          <w:b/>
          <w:color w:val="000000"/>
          <w:sz w:val="28"/>
          <w:lang w:val="ru-RU"/>
        </w:rPr>
        <w:t>Ишимбайский</w:t>
      </w:r>
      <w:proofErr w:type="spellEnd"/>
      <w:r>
        <w:rPr>
          <w:rFonts w:ascii="Times New Roman" w:hAnsi="Times New Roman"/>
          <w:b/>
          <w:color w:val="000000"/>
          <w:sz w:val="28"/>
          <w:lang w:val="ru-RU"/>
        </w:rPr>
        <w:t xml:space="preserve"> район</w:t>
      </w:r>
    </w:p>
    <w:p w:rsidR="00F1425F" w:rsidRDefault="00F1425F" w:rsidP="00F1425F">
      <w:pPr>
        <w:spacing w:after="0"/>
        <w:ind w:left="120"/>
        <w:jc w:val="center"/>
        <w:rPr>
          <w:lang w:val="ru-RU"/>
        </w:rPr>
      </w:pPr>
      <w:r>
        <w:rPr>
          <w:rFonts w:ascii="Times New Roman" w:hAnsi="Times New Roman"/>
          <w:b/>
          <w:color w:val="000000"/>
          <w:sz w:val="28"/>
          <w:lang w:val="ru-RU"/>
        </w:rPr>
        <w:t>Республики Башкортостан</w:t>
      </w:r>
    </w:p>
    <w:p w:rsidR="00F1425F" w:rsidRDefault="00F1425F" w:rsidP="00F1425F">
      <w:pPr>
        <w:spacing w:after="0"/>
        <w:ind w:left="120"/>
        <w:rPr>
          <w:lang w:val="ru-RU"/>
        </w:rPr>
      </w:pPr>
    </w:p>
    <w:p w:rsidR="00F1425F" w:rsidRDefault="00F1425F" w:rsidP="00F1425F">
      <w:pPr>
        <w:spacing w:after="0"/>
        <w:ind w:left="120"/>
        <w:rPr>
          <w:lang w:val="ru-RU"/>
        </w:rPr>
      </w:pPr>
    </w:p>
    <w:p w:rsidR="00F1425F" w:rsidRDefault="00F1425F" w:rsidP="00F1425F">
      <w:pPr>
        <w:spacing w:after="0"/>
        <w:ind w:left="120"/>
        <w:rPr>
          <w:lang w:val="ru-RU"/>
        </w:rPr>
      </w:pPr>
    </w:p>
    <w:tbl>
      <w:tblPr>
        <w:tblW w:w="9606" w:type="dxa"/>
        <w:tblLook w:val="04A0"/>
      </w:tblPr>
      <w:tblGrid>
        <w:gridCol w:w="3114"/>
        <w:gridCol w:w="3115"/>
        <w:gridCol w:w="3377"/>
      </w:tblGrid>
      <w:tr w:rsidR="00F1425F" w:rsidTr="00F1425F">
        <w:tc>
          <w:tcPr>
            <w:tcW w:w="3114" w:type="dxa"/>
          </w:tcPr>
          <w:p w:rsidR="00F1425F" w:rsidRDefault="00F1425F">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F1425F" w:rsidRDefault="00F14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естественных наук</w:t>
            </w:r>
          </w:p>
          <w:p w:rsidR="00F1425F" w:rsidRDefault="00F14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1425F" w:rsidRDefault="00F1425F">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Минибаева</w:t>
            </w:r>
            <w:proofErr w:type="spellEnd"/>
            <w:r>
              <w:rPr>
                <w:rFonts w:ascii="Times New Roman" w:eastAsia="Times New Roman" w:hAnsi="Times New Roman"/>
                <w:color w:val="000000"/>
                <w:sz w:val="24"/>
                <w:szCs w:val="24"/>
                <w:lang w:val="ru-RU"/>
              </w:rPr>
              <w:t xml:space="preserve"> Г.К.</w:t>
            </w:r>
          </w:p>
          <w:p w:rsidR="00F1425F" w:rsidRDefault="00F1425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от «____» 08.2023 г.</w:t>
            </w:r>
          </w:p>
          <w:p w:rsidR="00F1425F" w:rsidRDefault="00F1425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1425F" w:rsidRDefault="00F14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F1425F" w:rsidRDefault="00F14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F1425F" w:rsidRDefault="00F14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1425F" w:rsidRDefault="00F1425F">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Зиамбетова</w:t>
            </w:r>
            <w:proofErr w:type="spellEnd"/>
            <w:r>
              <w:rPr>
                <w:rFonts w:ascii="Times New Roman" w:eastAsia="Times New Roman" w:hAnsi="Times New Roman"/>
                <w:color w:val="000000"/>
                <w:sz w:val="24"/>
                <w:szCs w:val="24"/>
                <w:lang w:val="ru-RU"/>
              </w:rPr>
              <w:t xml:space="preserve"> Л.С.</w:t>
            </w:r>
          </w:p>
          <w:p w:rsidR="00F1425F" w:rsidRDefault="00F1425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«_____» 08.2023</w:t>
            </w:r>
          </w:p>
          <w:p w:rsidR="00F1425F" w:rsidRDefault="00F1425F">
            <w:pPr>
              <w:autoSpaceDE w:val="0"/>
              <w:autoSpaceDN w:val="0"/>
              <w:spacing w:after="120" w:line="240" w:lineRule="auto"/>
              <w:jc w:val="both"/>
              <w:rPr>
                <w:rFonts w:ascii="Times New Roman" w:eastAsia="Times New Roman" w:hAnsi="Times New Roman"/>
                <w:color w:val="000000"/>
                <w:sz w:val="24"/>
                <w:szCs w:val="24"/>
                <w:lang w:val="ru-RU"/>
              </w:rPr>
            </w:pPr>
          </w:p>
        </w:tc>
        <w:tc>
          <w:tcPr>
            <w:tcW w:w="3377" w:type="dxa"/>
          </w:tcPr>
          <w:p w:rsidR="00F1425F" w:rsidRDefault="00F14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1425F" w:rsidRDefault="00F142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F1425F" w:rsidRDefault="00F1425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1425F" w:rsidRDefault="00F1425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Хамова З.М.</w:t>
            </w:r>
          </w:p>
          <w:p w:rsidR="00F1425F" w:rsidRDefault="00F1425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№___  от «_____» 08.2023</w:t>
            </w:r>
          </w:p>
          <w:p w:rsidR="00F1425F" w:rsidRDefault="00F1425F">
            <w:pPr>
              <w:autoSpaceDE w:val="0"/>
              <w:autoSpaceDN w:val="0"/>
              <w:spacing w:after="120" w:line="240" w:lineRule="auto"/>
              <w:jc w:val="both"/>
              <w:rPr>
                <w:rFonts w:ascii="Times New Roman" w:eastAsia="Times New Roman" w:hAnsi="Times New Roman"/>
                <w:color w:val="000000"/>
                <w:sz w:val="24"/>
                <w:szCs w:val="24"/>
                <w:lang w:val="ru-RU"/>
              </w:rPr>
            </w:pPr>
          </w:p>
        </w:tc>
      </w:tr>
    </w:tbl>
    <w:p w:rsidR="00F1425F" w:rsidRDefault="00F1425F" w:rsidP="00F1425F">
      <w:pPr>
        <w:spacing w:after="0"/>
        <w:ind w:left="120"/>
        <w:rPr>
          <w:lang w:val="ru-RU"/>
        </w:rPr>
      </w:pPr>
    </w:p>
    <w:p w:rsidR="00F1425F" w:rsidRDefault="00F1425F" w:rsidP="00F1425F">
      <w:pPr>
        <w:spacing w:after="0"/>
        <w:ind w:left="120"/>
        <w:rPr>
          <w:lang w:val="ru-RU"/>
        </w:rPr>
      </w:pPr>
    </w:p>
    <w:p w:rsidR="00F1425F" w:rsidRDefault="00F1425F" w:rsidP="00F1425F">
      <w:pPr>
        <w:spacing w:after="0"/>
        <w:ind w:left="120"/>
        <w:rPr>
          <w:lang w:val="ru-RU"/>
        </w:rPr>
      </w:pPr>
    </w:p>
    <w:p w:rsidR="00F1425F" w:rsidRDefault="00F1425F" w:rsidP="00F1425F">
      <w:pPr>
        <w:spacing w:after="0"/>
        <w:ind w:left="120"/>
        <w:rPr>
          <w:lang w:val="ru-RU"/>
        </w:rPr>
      </w:pPr>
    </w:p>
    <w:p w:rsidR="00F1425F" w:rsidRDefault="00F1425F" w:rsidP="00F1425F">
      <w:pPr>
        <w:spacing w:after="0"/>
        <w:ind w:left="120"/>
        <w:rPr>
          <w:lang w:val="ru-RU"/>
        </w:rPr>
      </w:pPr>
    </w:p>
    <w:p w:rsidR="00F1425F" w:rsidRDefault="00F1425F" w:rsidP="00F1425F">
      <w:pPr>
        <w:spacing w:after="0" w:line="408" w:lineRule="auto"/>
        <w:ind w:left="120"/>
        <w:jc w:val="center"/>
        <w:rPr>
          <w:lang w:val="ru-RU"/>
        </w:rPr>
      </w:pPr>
      <w:r>
        <w:rPr>
          <w:rFonts w:ascii="Times New Roman" w:hAnsi="Times New Roman"/>
          <w:b/>
          <w:color w:val="000000"/>
          <w:sz w:val="28"/>
          <w:lang w:val="ru-RU"/>
        </w:rPr>
        <w:t>РАБОЧАЯ ПРОГРАММА</w:t>
      </w:r>
    </w:p>
    <w:p w:rsidR="00F1425F" w:rsidRDefault="00F1425F" w:rsidP="00F1425F">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sidR="00C92940">
        <w:rPr>
          <w:color w:val="000000"/>
          <w:sz w:val="32"/>
          <w:szCs w:val="32"/>
          <w:shd w:val="clear" w:color="auto" w:fill="FFFFFF"/>
        </w:rPr>
        <w:t>3915186</w:t>
      </w:r>
      <w:r>
        <w:rPr>
          <w:rFonts w:ascii="Times New Roman" w:hAnsi="Times New Roman"/>
          <w:color w:val="000000"/>
          <w:sz w:val="28"/>
          <w:lang w:val="ru-RU"/>
        </w:rPr>
        <w:t>)</w:t>
      </w:r>
    </w:p>
    <w:p w:rsidR="00F1425F" w:rsidRDefault="00F1425F" w:rsidP="00F1425F">
      <w:pPr>
        <w:spacing w:after="0"/>
        <w:ind w:left="120"/>
        <w:jc w:val="center"/>
        <w:rPr>
          <w:lang w:val="ru-RU"/>
        </w:rPr>
      </w:pPr>
    </w:p>
    <w:p w:rsidR="00F1425F" w:rsidRDefault="00F1425F" w:rsidP="00F1425F">
      <w:pPr>
        <w:spacing w:after="0" w:line="408" w:lineRule="auto"/>
        <w:ind w:left="120"/>
        <w:jc w:val="center"/>
        <w:rPr>
          <w:lang w:val="ru-RU"/>
        </w:rPr>
      </w:pPr>
      <w:r>
        <w:rPr>
          <w:rFonts w:ascii="Times New Roman" w:hAnsi="Times New Roman"/>
          <w:b/>
          <w:color w:val="000000"/>
          <w:sz w:val="28"/>
          <w:lang w:val="ru-RU"/>
        </w:rPr>
        <w:t>учебного предмета «Обществознание»</w:t>
      </w:r>
    </w:p>
    <w:p w:rsidR="00F1425F" w:rsidRDefault="00F1425F" w:rsidP="00F1425F">
      <w:pPr>
        <w:spacing w:after="0" w:line="408" w:lineRule="auto"/>
        <w:ind w:left="120"/>
        <w:jc w:val="center"/>
        <w:rPr>
          <w:lang w:val="ru-RU"/>
        </w:rPr>
      </w:pPr>
      <w:r>
        <w:rPr>
          <w:rFonts w:ascii="Times New Roman" w:hAnsi="Times New Roman"/>
          <w:color w:val="000000"/>
          <w:sz w:val="28"/>
          <w:lang w:val="ru-RU"/>
        </w:rPr>
        <w:t xml:space="preserve">для обучающихся 6 – 9 классов </w:t>
      </w: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ind w:left="120"/>
        <w:jc w:val="center"/>
        <w:rPr>
          <w:lang w:val="ru-RU"/>
        </w:rPr>
      </w:pPr>
    </w:p>
    <w:p w:rsidR="00F1425F" w:rsidRDefault="00F1425F" w:rsidP="00F1425F">
      <w:pPr>
        <w:spacing w:after="0" w:line="264" w:lineRule="auto"/>
        <w:ind w:left="120"/>
        <w:jc w:val="center"/>
        <w:rPr>
          <w:rFonts w:ascii="Times New Roman" w:hAnsi="Times New Roman"/>
          <w:b/>
          <w:color w:val="000000"/>
          <w:sz w:val="28"/>
          <w:lang w:val="ru-RU"/>
        </w:rPr>
      </w:pPr>
      <w:bookmarkStart w:id="2" w:name="block-2643919"/>
      <w:bookmarkEnd w:id="2"/>
      <w:r>
        <w:rPr>
          <w:rFonts w:ascii="Times New Roman" w:hAnsi="Times New Roman"/>
          <w:b/>
          <w:color w:val="000000"/>
          <w:sz w:val="28"/>
          <w:lang w:val="ru-RU"/>
        </w:rPr>
        <w:t xml:space="preserve">д. </w:t>
      </w:r>
      <w:proofErr w:type="spellStart"/>
      <w:r>
        <w:rPr>
          <w:rFonts w:ascii="Times New Roman" w:hAnsi="Times New Roman"/>
          <w:b/>
          <w:color w:val="000000"/>
          <w:sz w:val="28"/>
          <w:lang w:val="ru-RU"/>
        </w:rPr>
        <w:t>Тимашевка</w:t>
      </w:r>
      <w:proofErr w:type="spellEnd"/>
      <w:r>
        <w:rPr>
          <w:rFonts w:ascii="Times New Roman" w:hAnsi="Times New Roman"/>
          <w:b/>
          <w:color w:val="000000"/>
          <w:sz w:val="28"/>
          <w:lang w:val="ru-RU"/>
        </w:rPr>
        <w:t>, 2023г.</w:t>
      </w:r>
    </w:p>
    <w:p w:rsidR="004F1F77" w:rsidRPr="00F1425F" w:rsidRDefault="004F1F77">
      <w:pPr>
        <w:spacing w:after="0"/>
        <w:ind w:left="120"/>
        <w:rPr>
          <w:lang w:val="ru-RU"/>
        </w:rPr>
      </w:pPr>
    </w:p>
    <w:p w:rsidR="004F1F77" w:rsidRPr="00F1425F" w:rsidRDefault="004F1F77">
      <w:pPr>
        <w:rPr>
          <w:lang w:val="ru-RU"/>
        </w:rPr>
        <w:sectPr w:rsidR="004F1F77" w:rsidRPr="00F1425F">
          <w:pgSz w:w="11906" w:h="16383"/>
          <w:pgMar w:top="1134" w:right="850" w:bottom="1134" w:left="1701" w:header="720" w:footer="720" w:gutter="0"/>
          <w:cols w:space="720"/>
        </w:sectPr>
      </w:pPr>
    </w:p>
    <w:p w:rsidR="004F1F77" w:rsidRDefault="00F1425F">
      <w:pPr>
        <w:spacing w:after="0" w:line="264" w:lineRule="auto"/>
        <w:ind w:left="120"/>
        <w:jc w:val="both"/>
      </w:pPr>
      <w:bookmarkStart w:id="3" w:name="block-1294932"/>
      <w:bookmarkEnd w:id="0"/>
      <w:r>
        <w:rPr>
          <w:rFonts w:ascii="Times New Roman" w:hAnsi="Times New Roman"/>
          <w:b/>
          <w:color w:val="000000"/>
          <w:sz w:val="28"/>
        </w:rPr>
        <w:lastRenderedPageBreak/>
        <w:t>ПОЯСНИТЕЛЬНАЯ ЗАПИСКА</w:t>
      </w:r>
    </w:p>
    <w:p w:rsidR="004F1F77" w:rsidRDefault="004F1F77">
      <w:pPr>
        <w:spacing w:after="0" w:line="264" w:lineRule="auto"/>
        <w:ind w:left="120"/>
        <w:jc w:val="both"/>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ОБЩАЯ ХАРАКТЕРИСТИКА УЧЕБНОГО ПРЕДМЕТА «ОБЩЕСТВОЗНАНИЕ»</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1425F">
        <w:rPr>
          <w:rFonts w:ascii="Times New Roman" w:hAnsi="Times New Roman"/>
          <w:color w:val="333333"/>
          <w:sz w:val="28"/>
          <w:lang w:val="ru-RU"/>
        </w:rPr>
        <w:t xml:space="preserve">едеральной рабочей </w:t>
      </w:r>
      <w:r w:rsidRPr="00F1425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Pr>
          <w:rFonts w:ascii="Times New Roman" w:hAnsi="Times New Roman"/>
          <w:color w:val="000000"/>
          <w:sz w:val="28"/>
        </w:rPr>
        <w:t>Отечеству</w:t>
      </w:r>
      <w:proofErr w:type="spellEnd"/>
      <w:r>
        <w:rPr>
          <w:rFonts w:ascii="Times New Roman" w:hAnsi="Times New Roman"/>
          <w:color w:val="000000"/>
          <w:sz w:val="28"/>
        </w:rPr>
        <w:t xml:space="preserve">, </w:t>
      </w:r>
      <w:proofErr w:type="spellStart"/>
      <w:r>
        <w:rPr>
          <w:rFonts w:ascii="Times New Roman" w:hAnsi="Times New Roman"/>
          <w:color w:val="000000"/>
          <w:sz w:val="28"/>
        </w:rPr>
        <w:t>приверженности</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нацио­нальным</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ценностям</w:t>
      </w:r>
      <w:proofErr w:type="spellEnd"/>
      <w:r>
        <w:rPr>
          <w:rFonts w:ascii="Times New Roman" w:hAnsi="Times New Roman"/>
          <w:color w:val="000000"/>
          <w:sz w:val="28"/>
        </w:rPr>
        <w:t xml:space="preserve">. </w:t>
      </w:r>
      <w:r w:rsidRPr="00F1425F">
        <w:rPr>
          <w:rFonts w:ascii="Times New Roman" w:hAnsi="Times New Roman"/>
          <w:color w:val="000000"/>
          <w:sz w:val="28"/>
          <w:lang w:val="ru-RU"/>
        </w:rPr>
        <w:t xml:space="preserve">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proofErr w:type="spellStart"/>
      <w:r w:rsidRPr="00F1425F">
        <w:rPr>
          <w:rFonts w:ascii="Times New Roman" w:hAnsi="Times New Roman"/>
          <w:color w:val="000000"/>
          <w:sz w:val="28"/>
          <w:lang w:val="ru-RU"/>
        </w:rPr>
        <w:t>метапредметных</w:t>
      </w:r>
      <w:proofErr w:type="spellEnd"/>
      <w:r w:rsidRPr="00F1425F">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ЦЕЛИ ИЗУЧЕНИЯ УЧЕБНОГО ПРЕДМЕТА «ОБЩЕСТВОЗНАНИЕ»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Целями обществоведческого образования в основной школе являются:</w:t>
      </w:r>
    </w:p>
    <w:p w:rsidR="004F1F77" w:rsidRPr="00F1425F" w:rsidRDefault="00F1425F">
      <w:pPr>
        <w:numPr>
          <w:ilvl w:val="0"/>
          <w:numId w:val="1"/>
        </w:numPr>
        <w:spacing w:after="0" w:line="264" w:lineRule="auto"/>
        <w:jc w:val="both"/>
        <w:rPr>
          <w:lang w:val="ru-RU"/>
        </w:rPr>
      </w:pPr>
      <w:r w:rsidRPr="00F1425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F1F77" w:rsidRPr="00F1425F" w:rsidRDefault="00F1425F">
      <w:pPr>
        <w:numPr>
          <w:ilvl w:val="0"/>
          <w:numId w:val="1"/>
        </w:numPr>
        <w:spacing w:after="0" w:line="264" w:lineRule="auto"/>
        <w:jc w:val="both"/>
        <w:rPr>
          <w:lang w:val="ru-RU"/>
        </w:rPr>
      </w:pPr>
      <w:r w:rsidRPr="00F1425F">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F1F77" w:rsidRPr="00F1425F" w:rsidRDefault="00F1425F">
      <w:pPr>
        <w:numPr>
          <w:ilvl w:val="0"/>
          <w:numId w:val="1"/>
        </w:numPr>
        <w:spacing w:after="0" w:line="264" w:lineRule="auto"/>
        <w:jc w:val="both"/>
        <w:rPr>
          <w:lang w:val="ru-RU"/>
        </w:rPr>
      </w:pPr>
      <w:r w:rsidRPr="00F1425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F1F77" w:rsidRPr="00F1425F" w:rsidRDefault="00F1425F">
      <w:pPr>
        <w:numPr>
          <w:ilvl w:val="0"/>
          <w:numId w:val="1"/>
        </w:numPr>
        <w:spacing w:after="0" w:line="264" w:lineRule="auto"/>
        <w:jc w:val="both"/>
        <w:rPr>
          <w:lang w:val="ru-RU"/>
        </w:rPr>
      </w:pPr>
      <w:proofErr w:type="gramStart"/>
      <w:r w:rsidRPr="00F1425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4F1F77" w:rsidRPr="00F1425F" w:rsidRDefault="00F1425F">
      <w:pPr>
        <w:numPr>
          <w:ilvl w:val="0"/>
          <w:numId w:val="1"/>
        </w:numPr>
        <w:spacing w:after="0" w:line="264" w:lineRule="auto"/>
        <w:jc w:val="both"/>
        <w:rPr>
          <w:lang w:val="ru-RU"/>
        </w:rPr>
      </w:pPr>
      <w:r w:rsidRPr="00F1425F">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4F1F77" w:rsidRPr="00F1425F" w:rsidRDefault="00F1425F">
      <w:pPr>
        <w:numPr>
          <w:ilvl w:val="0"/>
          <w:numId w:val="1"/>
        </w:numPr>
        <w:spacing w:after="0" w:line="264" w:lineRule="auto"/>
        <w:jc w:val="both"/>
        <w:rPr>
          <w:lang w:val="ru-RU"/>
        </w:rPr>
      </w:pPr>
      <w:r w:rsidRPr="00F1425F">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F1F77" w:rsidRPr="00F1425F" w:rsidRDefault="00F1425F">
      <w:pPr>
        <w:numPr>
          <w:ilvl w:val="0"/>
          <w:numId w:val="1"/>
        </w:numPr>
        <w:spacing w:after="0" w:line="264" w:lineRule="auto"/>
        <w:jc w:val="both"/>
        <w:rPr>
          <w:lang w:val="ru-RU"/>
        </w:rPr>
      </w:pPr>
      <w:r w:rsidRPr="00F1425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F1F77" w:rsidRPr="00F1425F" w:rsidRDefault="00F1425F">
      <w:pPr>
        <w:numPr>
          <w:ilvl w:val="0"/>
          <w:numId w:val="1"/>
        </w:numPr>
        <w:spacing w:after="0" w:line="264" w:lineRule="auto"/>
        <w:jc w:val="both"/>
        <w:rPr>
          <w:lang w:val="ru-RU"/>
        </w:rPr>
      </w:pPr>
      <w:proofErr w:type="gramStart"/>
      <w:r w:rsidRPr="00F1425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lastRenderedPageBreak/>
        <w:t>МЕСТО УЧЕБНОГО ПРЕДМЕТА «ОБЩЕСТВОЗНАНИЕ» В УЧЕБНОМ ПЛАНЕ</w:t>
      </w:r>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F1F77" w:rsidRPr="00F1425F" w:rsidRDefault="004F1F77">
      <w:pPr>
        <w:rPr>
          <w:lang w:val="ru-RU"/>
        </w:rPr>
        <w:sectPr w:rsidR="004F1F77" w:rsidRPr="00F1425F">
          <w:pgSz w:w="11906" w:h="16383"/>
          <w:pgMar w:top="1134" w:right="850" w:bottom="1134" w:left="1701" w:header="720" w:footer="720" w:gutter="0"/>
          <w:cols w:space="720"/>
        </w:sectPr>
      </w:pPr>
    </w:p>
    <w:p w:rsidR="004F1F77" w:rsidRPr="00F1425F" w:rsidRDefault="00F1425F">
      <w:pPr>
        <w:spacing w:after="0" w:line="264" w:lineRule="auto"/>
        <w:ind w:left="120"/>
        <w:jc w:val="both"/>
        <w:rPr>
          <w:lang w:val="ru-RU"/>
        </w:rPr>
      </w:pPr>
      <w:bookmarkStart w:id="4" w:name="block-1294928"/>
      <w:bookmarkEnd w:id="3"/>
      <w:r w:rsidRPr="00F1425F">
        <w:rPr>
          <w:rFonts w:ascii="Times New Roman" w:hAnsi="Times New Roman"/>
          <w:b/>
          <w:color w:val="000000"/>
          <w:sz w:val="28"/>
          <w:lang w:val="ru-RU"/>
        </w:rPr>
        <w:lastRenderedPageBreak/>
        <w:t>СОДЕРЖАНИЕ УЧЕБНОГО ПРЕДМЕТА</w:t>
      </w:r>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6 КЛАСС</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и его социальное окружение.</w:t>
      </w:r>
    </w:p>
    <w:p w:rsidR="004F1F77" w:rsidRPr="00F1425F" w:rsidRDefault="00F1425F">
      <w:pPr>
        <w:spacing w:after="0" w:line="264" w:lineRule="auto"/>
        <w:ind w:firstLine="600"/>
        <w:jc w:val="both"/>
        <w:rPr>
          <w:lang w:val="ru-RU"/>
        </w:rPr>
      </w:pPr>
      <w:proofErr w:type="gramStart"/>
      <w:r w:rsidRPr="00F1425F">
        <w:rPr>
          <w:rFonts w:ascii="Times New Roman" w:hAnsi="Times New Roman"/>
          <w:color w:val="000000"/>
          <w:sz w:val="28"/>
          <w:lang w:val="ru-RU"/>
        </w:rPr>
        <w:t>Биологическое</w:t>
      </w:r>
      <w:proofErr w:type="gramEnd"/>
      <w:r w:rsidRPr="00F1425F">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Отношения с друзьями и сверстниками. Конфликты в межличностных отношениях.</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Общество, в котором мы живём.</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Социальные общности и группы. Положение человека в обществе.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1425F">
        <w:rPr>
          <w:rFonts w:ascii="Times New Roman" w:hAnsi="Times New Roman"/>
          <w:color w:val="000000"/>
          <w:sz w:val="28"/>
          <w:lang w:val="ru-RU"/>
        </w:rPr>
        <w:t xml:space="preserve"> века. Место нашей Родины среди современных государств.</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Культурная жизнь. Духовные ценности, традиционные ценности российского народа.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7 КЛАСС</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Социальные ценности и нормы.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Принципы и нормы морали. Добро и зло. Нравственные чувства человека. Совесть и стыд.</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Право и его роль в жизни общества. Право и мораль.</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как участник правовых отношений.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Основы российского права.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8 КЛАСС</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в экономических отношениях.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Экономическая система и её функции. Собственность.</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Предпринимательство. Виды и формы предпринимательской деятельности.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Обмен. Деньги и их функции. Торговля и её формы.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Заработная плата и стимулирование труда. Занятость и безработица.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Основные типы финансовых инструментов: акции и облигации.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F1425F">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в мире культуры.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Наука. Естественные и социально-гуманитарные науки. Роль науки в развитии общества.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Политика в сфере культуры и образования в Российской Федерации.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Что такое искусство. Виды искусств. Роль искусства в жизни человека и общества.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9 КЛАСС</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в политическом измерении.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Политический режим и его виды.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Участие граждан в политике. Выборы, референдум.</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Гражданин и государство.</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Государственное управление. Противодействие коррупции в Российской Федерации.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Местное самоуправление.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в системе социальных отношений.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Социальная структура общества. Многообразие социальных общностей и групп.</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Социальная мобильность.</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Социальный статус человека в обществе. Социальные роли. Ролевой набор подростка.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Социализация личности.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Социальная политика Российского государства.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Социальные конфликты и пути их разрешения.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в современном изменяющемся мире.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Молодёжь – активный участник общественной жизни. Волонтёрское движение.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Профессии настоящего и будущего. Непрерывное образование и карьера.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Перспективы развития общества.</w:t>
      </w:r>
    </w:p>
    <w:p w:rsidR="004F1F77" w:rsidRPr="00F1425F" w:rsidRDefault="004F1F77">
      <w:pPr>
        <w:rPr>
          <w:lang w:val="ru-RU"/>
        </w:rPr>
        <w:sectPr w:rsidR="004F1F77" w:rsidRPr="00F1425F">
          <w:pgSz w:w="11906" w:h="16383"/>
          <w:pgMar w:top="1134" w:right="850" w:bottom="1134" w:left="1701" w:header="720" w:footer="720" w:gutter="0"/>
          <w:cols w:space="720"/>
        </w:sectPr>
      </w:pPr>
    </w:p>
    <w:p w:rsidR="004F1F77" w:rsidRPr="00F1425F" w:rsidRDefault="00F1425F">
      <w:pPr>
        <w:spacing w:after="0" w:line="264" w:lineRule="auto"/>
        <w:ind w:left="120"/>
        <w:jc w:val="both"/>
        <w:rPr>
          <w:lang w:val="ru-RU"/>
        </w:rPr>
      </w:pPr>
      <w:bookmarkStart w:id="5" w:name="block-1294933"/>
      <w:bookmarkEnd w:id="4"/>
      <w:r w:rsidRPr="00F1425F">
        <w:rPr>
          <w:rFonts w:ascii="Times New Roman" w:hAnsi="Times New Roman"/>
          <w:b/>
          <w:color w:val="000000"/>
          <w:sz w:val="28"/>
          <w:lang w:val="ru-RU"/>
        </w:rPr>
        <w:lastRenderedPageBreak/>
        <w:t>ПЛАНИРУЕМЫЕ ОБРАЗОВАТЕЛЬНЫЕ РЕЗУЛЬТАТЫ</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Личностные и </w:t>
      </w:r>
      <w:proofErr w:type="spellStart"/>
      <w:r w:rsidRPr="00F1425F">
        <w:rPr>
          <w:rFonts w:ascii="Times New Roman" w:hAnsi="Times New Roman"/>
          <w:color w:val="000000"/>
          <w:sz w:val="28"/>
          <w:lang w:val="ru-RU"/>
        </w:rPr>
        <w:t>метапредметные</w:t>
      </w:r>
      <w:proofErr w:type="spellEnd"/>
      <w:r w:rsidRPr="00F1425F">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ЛИЧНОСТНЫЕ РЕЗУЛЬТАТЫ</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Личностные результаты воплощают традиционные российские </w:t>
      </w:r>
      <w:proofErr w:type="spellStart"/>
      <w:r w:rsidRPr="00F1425F">
        <w:rPr>
          <w:rFonts w:ascii="Times New Roman" w:hAnsi="Times New Roman"/>
          <w:color w:val="000000"/>
          <w:sz w:val="28"/>
          <w:lang w:val="ru-RU"/>
        </w:rPr>
        <w:t>социокультурные</w:t>
      </w:r>
      <w:proofErr w:type="spellEnd"/>
      <w:r w:rsidRPr="00F1425F">
        <w:rPr>
          <w:rFonts w:ascii="Times New Roman" w:hAnsi="Times New Roman"/>
          <w:color w:val="000000"/>
          <w:sz w:val="28"/>
          <w:lang w:val="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F1425F">
        <w:rPr>
          <w:rFonts w:ascii="Times New Roman" w:hAnsi="Times New Roman"/>
          <w:color w:val="000000"/>
          <w:sz w:val="28"/>
          <w:lang w:val="ru-RU"/>
        </w:rPr>
        <w:t>по</w:t>
      </w:r>
      <w:proofErr w:type="gramEnd"/>
      <w:r w:rsidRPr="00F1425F">
        <w:rPr>
          <w:rFonts w:ascii="Times New Roman" w:hAnsi="Times New Roman"/>
          <w:color w:val="000000"/>
          <w:sz w:val="28"/>
          <w:lang w:val="ru-RU"/>
        </w:rPr>
        <w:t xml:space="preserve"> </w:t>
      </w:r>
      <w:proofErr w:type="gramStart"/>
      <w:r w:rsidRPr="00F1425F">
        <w:rPr>
          <w:rFonts w:ascii="Times New Roman" w:hAnsi="Times New Roman"/>
          <w:color w:val="000000"/>
          <w:sz w:val="28"/>
          <w:lang w:val="ru-RU"/>
        </w:rPr>
        <w:t>основным</w:t>
      </w:r>
      <w:proofErr w:type="gramEnd"/>
      <w:r w:rsidRPr="00F1425F">
        <w:rPr>
          <w:rFonts w:ascii="Times New Roman" w:hAnsi="Times New Roman"/>
          <w:color w:val="000000"/>
          <w:sz w:val="28"/>
          <w:lang w:val="ru-RU"/>
        </w:rPr>
        <w:t xml:space="preserve"> направлениям воспитательной деятельности, в том числе в части: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Гражданского воспитания: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F1425F">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F1425F">
        <w:rPr>
          <w:rFonts w:ascii="Times New Roman" w:hAnsi="Times New Roman"/>
          <w:color w:val="000000"/>
          <w:sz w:val="28"/>
          <w:lang w:val="ru-RU"/>
        </w:rPr>
        <w:t>многоконфессиональном</w:t>
      </w:r>
      <w:proofErr w:type="spellEnd"/>
      <w:r w:rsidRPr="00F1425F">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1425F">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F1425F">
        <w:rPr>
          <w:rFonts w:ascii="Times New Roman" w:hAnsi="Times New Roman"/>
          <w:color w:val="000000"/>
          <w:sz w:val="28"/>
          <w:lang w:val="ru-RU"/>
        </w:rPr>
        <w:t>волонтёрство</w:t>
      </w:r>
      <w:proofErr w:type="spellEnd"/>
      <w:r w:rsidRPr="00F1425F">
        <w:rPr>
          <w:rFonts w:ascii="Times New Roman" w:hAnsi="Times New Roman"/>
          <w:color w:val="000000"/>
          <w:sz w:val="28"/>
          <w:lang w:val="ru-RU"/>
        </w:rPr>
        <w:t>, помощь людям, нуждающимся в ней).</w:t>
      </w:r>
      <w:r w:rsidRPr="00F1425F">
        <w:rPr>
          <w:rFonts w:ascii="Times New Roman" w:hAnsi="Times New Roman"/>
          <w:b/>
          <w:color w:val="000000"/>
          <w:sz w:val="28"/>
          <w:lang w:val="ru-RU"/>
        </w:rPr>
        <w:t xml:space="preserve"> </w:t>
      </w:r>
      <w:proofErr w:type="gramEnd"/>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Патриотического воспитания:</w:t>
      </w:r>
    </w:p>
    <w:p w:rsidR="004F1F77" w:rsidRPr="00F1425F" w:rsidRDefault="00F1425F">
      <w:pPr>
        <w:spacing w:after="0" w:line="264" w:lineRule="auto"/>
        <w:ind w:firstLine="600"/>
        <w:jc w:val="both"/>
        <w:rPr>
          <w:lang w:val="ru-RU"/>
        </w:rPr>
      </w:pPr>
      <w:proofErr w:type="gramStart"/>
      <w:r w:rsidRPr="00F1425F">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F1425F">
        <w:rPr>
          <w:rFonts w:ascii="Times New Roman" w:hAnsi="Times New Roman"/>
          <w:color w:val="000000"/>
          <w:sz w:val="28"/>
          <w:lang w:val="ru-RU"/>
        </w:rPr>
        <w:t>многоконфессиональном</w:t>
      </w:r>
      <w:proofErr w:type="spellEnd"/>
      <w:r w:rsidRPr="00F1425F">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Духовно-нравственного воспитания: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F1425F">
        <w:rPr>
          <w:rFonts w:ascii="Times New Roman" w:hAnsi="Times New Roman"/>
          <w:color w:val="000000"/>
          <w:sz w:val="28"/>
          <w:lang w:val="ru-RU"/>
        </w:rPr>
        <w:t>интернет-среде</w:t>
      </w:r>
      <w:proofErr w:type="spellEnd"/>
      <w:proofErr w:type="gramEnd"/>
      <w:r w:rsidRPr="00F1425F">
        <w:rPr>
          <w:rFonts w:ascii="Times New Roman" w:hAnsi="Times New Roman"/>
          <w:color w:val="000000"/>
          <w:sz w:val="28"/>
          <w:lang w:val="ru-RU"/>
        </w:rPr>
        <w:t>;</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умение </w:t>
      </w:r>
      <w:proofErr w:type="gramStart"/>
      <w:r w:rsidRPr="00F1425F">
        <w:rPr>
          <w:rFonts w:ascii="Times New Roman" w:hAnsi="Times New Roman"/>
          <w:color w:val="000000"/>
          <w:sz w:val="28"/>
          <w:lang w:val="ru-RU"/>
        </w:rPr>
        <w:t>принимать себя и других, не осуждая</w:t>
      </w:r>
      <w:proofErr w:type="gramEnd"/>
      <w:r w:rsidRPr="00F1425F">
        <w:rPr>
          <w:rFonts w:ascii="Times New Roman" w:hAnsi="Times New Roman"/>
          <w:color w:val="000000"/>
          <w:sz w:val="28"/>
          <w:lang w:val="ru-RU"/>
        </w:rPr>
        <w:t xml:space="preserve">; </w:t>
      </w:r>
    </w:p>
    <w:p w:rsidR="004F1F77" w:rsidRPr="00F1425F" w:rsidRDefault="00F1425F">
      <w:pPr>
        <w:spacing w:after="0" w:line="264" w:lineRule="auto"/>
        <w:ind w:firstLine="600"/>
        <w:jc w:val="both"/>
        <w:rPr>
          <w:lang w:val="ru-RU"/>
        </w:rPr>
      </w:pPr>
      <w:proofErr w:type="spellStart"/>
      <w:r w:rsidRPr="00F1425F">
        <w:rPr>
          <w:rFonts w:ascii="Times New Roman" w:hAnsi="Times New Roman"/>
          <w:color w:val="000000"/>
          <w:sz w:val="28"/>
          <w:lang w:val="ru-RU"/>
        </w:rPr>
        <w:t>сформированность</w:t>
      </w:r>
      <w:proofErr w:type="spellEnd"/>
      <w:r w:rsidRPr="00F1425F">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Трудового воспитания: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1425F">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1425F">
        <w:rPr>
          <w:rFonts w:ascii="Times New Roman" w:hAnsi="Times New Roman"/>
          <w:b/>
          <w:color w:val="000000"/>
          <w:sz w:val="28"/>
          <w:lang w:val="ru-RU"/>
        </w:rPr>
        <w:t xml:space="preserve"> </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Экологического воспитания: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F1425F">
        <w:rPr>
          <w:rFonts w:ascii="Times New Roman" w:hAnsi="Times New Roman"/>
          <w:color w:val="000000"/>
          <w:sz w:val="28"/>
          <w:lang w:val="ru-RU"/>
        </w:rPr>
        <w:t>взаимос­вязи</w:t>
      </w:r>
      <w:proofErr w:type="gramEnd"/>
      <w:r w:rsidRPr="00F1425F">
        <w:rPr>
          <w:rFonts w:ascii="Times New Roman" w:hAnsi="Times New Roman"/>
          <w:color w:val="000000"/>
          <w:sz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F1425F">
        <w:rPr>
          <w:rFonts w:ascii="Times New Roman" w:hAnsi="Times New Roman"/>
          <w:b/>
          <w:color w:val="000000"/>
          <w:sz w:val="28"/>
          <w:lang w:val="ru-RU"/>
        </w:rPr>
        <w:t xml:space="preserve"> </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Ценности научного познания:</w:t>
      </w:r>
    </w:p>
    <w:p w:rsidR="004F1F77" w:rsidRPr="00F1425F" w:rsidRDefault="00F1425F">
      <w:pPr>
        <w:spacing w:after="0" w:line="264" w:lineRule="auto"/>
        <w:ind w:firstLine="600"/>
        <w:jc w:val="both"/>
        <w:rPr>
          <w:lang w:val="ru-RU"/>
        </w:rPr>
      </w:pPr>
      <w:proofErr w:type="gramStart"/>
      <w:r w:rsidRPr="00F1425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1425F">
        <w:rPr>
          <w:rFonts w:ascii="Times New Roman" w:hAnsi="Times New Roman"/>
          <w:b/>
          <w:color w:val="000000"/>
          <w:sz w:val="28"/>
          <w:lang w:val="ru-RU"/>
        </w:rPr>
        <w:t xml:space="preserve"> </w:t>
      </w:r>
      <w:proofErr w:type="gramEnd"/>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 xml:space="preserve">Личностные результаты, обеспечивающие адаптацию </w:t>
      </w:r>
      <w:proofErr w:type="gramStart"/>
      <w:r w:rsidRPr="00F1425F">
        <w:rPr>
          <w:rFonts w:ascii="Times New Roman" w:hAnsi="Times New Roman"/>
          <w:b/>
          <w:color w:val="000000"/>
          <w:sz w:val="28"/>
          <w:lang w:val="ru-RU"/>
        </w:rPr>
        <w:t>обучающегося</w:t>
      </w:r>
      <w:proofErr w:type="gramEnd"/>
      <w:r w:rsidRPr="00F1425F">
        <w:rPr>
          <w:rFonts w:ascii="Times New Roman" w:hAnsi="Times New Roman"/>
          <w:b/>
          <w:color w:val="000000"/>
          <w:sz w:val="28"/>
          <w:lang w:val="ru-RU"/>
        </w:rPr>
        <w:t xml:space="preserve"> к изменяющимся условиям социальной и природной среды: </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1425F">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умение анализировать и выявлять взаимосвязи природы, общества и экономики;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F1F77" w:rsidRPr="00F1425F" w:rsidRDefault="00F1425F">
      <w:pPr>
        <w:spacing w:after="0" w:line="264" w:lineRule="auto"/>
        <w:ind w:firstLine="600"/>
        <w:jc w:val="both"/>
        <w:rPr>
          <w:lang w:val="ru-RU"/>
        </w:rPr>
      </w:pPr>
      <w:proofErr w:type="gramStart"/>
      <w:r w:rsidRPr="00F1425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МЕТАПРЕДМЕТНЫЕ РЕЗУЛЬТАТЫ</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proofErr w:type="spellStart"/>
      <w:r w:rsidRPr="00F1425F">
        <w:rPr>
          <w:rFonts w:ascii="Times New Roman" w:hAnsi="Times New Roman"/>
          <w:color w:val="000000"/>
          <w:sz w:val="28"/>
          <w:lang w:val="ru-RU"/>
        </w:rPr>
        <w:t>Метапредметные</w:t>
      </w:r>
      <w:proofErr w:type="spellEnd"/>
      <w:r w:rsidRPr="00F1425F">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1.</w:t>
      </w:r>
      <w:r w:rsidRPr="00F1425F">
        <w:rPr>
          <w:rFonts w:ascii="Times New Roman" w:hAnsi="Times New Roman"/>
          <w:color w:val="000000"/>
          <w:sz w:val="28"/>
          <w:lang w:val="ru-RU"/>
        </w:rPr>
        <w:t xml:space="preserve"> </w:t>
      </w:r>
      <w:r w:rsidRPr="00F1425F">
        <w:rPr>
          <w:rFonts w:ascii="Times New Roman" w:hAnsi="Times New Roman"/>
          <w:b/>
          <w:color w:val="000000"/>
          <w:sz w:val="28"/>
          <w:lang w:val="ru-RU"/>
        </w:rPr>
        <w:t>Овладение универсальными учебными познавательными действиями.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Базовые логические действия: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выявлять и характеризовать существенные признаки социальных явлений и процессов;</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предлагать критерии для выявления закономерностей и противоречий;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выявлять дефицит информации, данных, необходимых для решения поставленной задачи;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выявлять причинно-следственные связи при изучении явлений и процессов; </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F1425F">
        <w:rPr>
          <w:rFonts w:ascii="Times New Roman" w:hAnsi="Times New Roman"/>
          <w:color w:val="000000"/>
          <w:sz w:val="28"/>
          <w:lang w:val="ru-RU"/>
        </w:rPr>
        <w:t>наи­более</w:t>
      </w:r>
      <w:proofErr w:type="gramEnd"/>
      <w:r w:rsidRPr="00F1425F">
        <w:rPr>
          <w:rFonts w:ascii="Times New Roman" w:hAnsi="Times New Roman"/>
          <w:color w:val="000000"/>
          <w:sz w:val="28"/>
          <w:lang w:val="ru-RU"/>
        </w:rPr>
        <w:t xml:space="preserve"> подходящий с учётом самостоятельно выделенных критериев).</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Базовые исследовательские действия: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использовать вопросы как исследовательский инструмент познания;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Работа с информацией: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самостоятельно выбирать оптимальную форму представления информации;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эффективно запоминать и систематизировать информацию.</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2. Овладение универсальными учебными коммуникативными действиями.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Общение: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выражать себя (свою точку зрения) в устных и письменных текстах;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публично представлять результаты выполненного исследования, проекта;</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Совместная деятельность:</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F1425F">
        <w:rPr>
          <w:rFonts w:ascii="Times New Roman" w:hAnsi="Times New Roman"/>
          <w:color w:val="000000"/>
          <w:sz w:val="28"/>
          <w:lang w:val="ru-RU"/>
        </w:rPr>
        <w:t>нескольких</w:t>
      </w:r>
      <w:proofErr w:type="gramEnd"/>
      <w:r w:rsidRPr="00F1425F">
        <w:rPr>
          <w:rFonts w:ascii="Times New Roman" w:hAnsi="Times New Roman"/>
          <w:color w:val="000000"/>
          <w:sz w:val="28"/>
          <w:lang w:val="ru-RU"/>
        </w:rPr>
        <w:t xml:space="preserve"> </w:t>
      </w:r>
      <w:r w:rsidRPr="00F1425F">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3. Овладение универсальными учебными регулятивными действиями.</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Самоорганизация: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выявлять проблемы для решения в жизненных и учебных ситуациях;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делать выбор и брать ответственность за решение.</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Самоконтроль:</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владеть способами самоконтроля, </w:t>
      </w:r>
      <w:proofErr w:type="spellStart"/>
      <w:r w:rsidRPr="00F1425F">
        <w:rPr>
          <w:rFonts w:ascii="Times New Roman" w:hAnsi="Times New Roman"/>
          <w:color w:val="000000"/>
          <w:sz w:val="28"/>
          <w:lang w:val="ru-RU"/>
        </w:rPr>
        <w:t>самомотивации</w:t>
      </w:r>
      <w:proofErr w:type="spellEnd"/>
      <w:r w:rsidRPr="00F1425F">
        <w:rPr>
          <w:rFonts w:ascii="Times New Roman" w:hAnsi="Times New Roman"/>
          <w:color w:val="000000"/>
          <w:sz w:val="28"/>
          <w:lang w:val="ru-RU"/>
        </w:rPr>
        <w:t xml:space="preserve"> и рефлексии;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давать адекватную оценку ситуации и предлагать план её изменения;</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объяснять причины достижения (</w:t>
      </w:r>
      <w:proofErr w:type="spellStart"/>
      <w:r w:rsidRPr="00F1425F">
        <w:rPr>
          <w:rFonts w:ascii="Times New Roman" w:hAnsi="Times New Roman"/>
          <w:color w:val="000000"/>
          <w:sz w:val="28"/>
          <w:lang w:val="ru-RU"/>
        </w:rPr>
        <w:t>недостижения</w:t>
      </w:r>
      <w:proofErr w:type="spellEnd"/>
      <w:r w:rsidRPr="00F1425F">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F1425F">
        <w:rPr>
          <w:rFonts w:ascii="Times New Roman" w:hAnsi="Times New Roman"/>
          <w:color w:val="000000"/>
          <w:sz w:val="28"/>
          <w:lang w:val="ru-RU"/>
        </w:rPr>
        <w:t>позитивное</w:t>
      </w:r>
      <w:proofErr w:type="gramEnd"/>
      <w:r w:rsidRPr="00F1425F">
        <w:rPr>
          <w:rFonts w:ascii="Times New Roman" w:hAnsi="Times New Roman"/>
          <w:color w:val="000000"/>
          <w:sz w:val="28"/>
          <w:lang w:val="ru-RU"/>
        </w:rPr>
        <w:t xml:space="preserve"> в произошедшей ситуации;</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lastRenderedPageBreak/>
        <w:t>оценивать соответствие результата цели и условиям.</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Эмоциональный интеллект:</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различать, называть и управлять собственными эмоциями и эмоциями других;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выявлять и анализировать причины эмоций;</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ставить себя на место другого человека, понимать мотивы и намерения другого;</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регулировать способ выражения эмоций.</w:t>
      </w: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Принятие себя и других:</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осознанно относиться к другому человеку, его мнению;</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 xml:space="preserve">признавать своё право на ошибку и такое же право </w:t>
      </w:r>
      <w:proofErr w:type="gramStart"/>
      <w:r w:rsidRPr="00F1425F">
        <w:rPr>
          <w:rFonts w:ascii="Times New Roman" w:hAnsi="Times New Roman"/>
          <w:color w:val="000000"/>
          <w:sz w:val="28"/>
          <w:lang w:val="ru-RU"/>
        </w:rPr>
        <w:t>другого</w:t>
      </w:r>
      <w:proofErr w:type="gramEnd"/>
      <w:r w:rsidRPr="00F1425F">
        <w:rPr>
          <w:rFonts w:ascii="Times New Roman" w:hAnsi="Times New Roman"/>
          <w:color w:val="000000"/>
          <w:sz w:val="28"/>
          <w:lang w:val="ru-RU"/>
        </w:rPr>
        <w:t>;</w:t>
      </w:r>
    </w:p>
    <w:p w:rsidR="004F1F77" w:rsidRPr="00F1425F" w:rsidRDefault="00F1425F">
      <w:pPr>
        <w:spacing w:after="0" w:line="264" w:lineRule="auto"/>
        <w:ind w:firstLine="600"/>
        <w:jc w:val="both"/>
        <w:rPr>
          <w:lang w:val="ru-RU"/>
        </w:rPr>
      </w:pPr>
      <w:proofErr w:type="gramStart"/>
      <w:r w:rsidRPr="00F1425F">
        <w:rPr>
          <w:rFonts w:ascii="Times New Roman" w:hAnsi="Times New Roman"/>
          <w:color w:val="000000"/>
          <w:sz w:val="28"/>
          <w:lang w:val="ru-RU"/>
        </w:rPr>
        <w:t>принимать себя и других, не осуждая</w:t>
      </w:r>
      <w:proofErr w:type="gramEnd"/>
      <w:r w:rsidRPr="00F1425F">
        <w:rPr>
          <w:rFonts w:ascii="Times New Roman" w:hAnsi="Times New Roman"/>
          <w:color w:val="000000"/>
          <w:sz w:val="28"/>
          <w:lang w:val="ru-RU"/>
        </w:rPr>
        <w:t>;</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открытость себе и другим;</w:t>
      </w:r>
    </w:p>
    <w:p w:rsidR="004F1F77" w:rsidRPr="00F1425F" w:rsidRDefault="00F1425F">
      <w:pPr>
        <w:spacing w:after="0" w:line="264" w:lineRule="auto"/>
        <w:ind w:firstLine="600"/>
        <w:jc w:val="both"/>
        <w:rPr>
          <w:lang w:val="ru-RU"/>
        </w:rPr>
      </w:pPr>
      <w:r w:rsidRPr="00F1425F">
        <w:rPr>
          <w:rFonts w:ascii="Times New Roman" w:hAnsi="Times New Roman"/>
          <w:color w:val="000000"/>
          <w:sz w:val="28"/>
          <w:lang w:val="ru-RU"/>
        </w:rPr>
        <w:t>осознавать невозможность контролировать всё вокруг.</w:t>
      </w:r>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ПРЕДМЕТНЫЕ РЕЗУЛЬТАТЫ</w:t>
      </w:r>
    </w:p>
    <w:p w:rsidR="004F1F77" w:rsidRPr="00F1425F" w:rsidRDefault="004F1F77">
      <w:pPr>
        <w:spacing w:after="0" w:line="264" w:lineRule="auto"/>
        <w:ind w:left="120"/>
        <w:jc w:val="both"/>
        <w:rPr>
          <w:lang w:val="ru-RU"/>
        </w:rPr>
      </w:pPr>
    </w:p>
    <w:p w:rsidR="004F1F77" w:rsidRPr="00F1425F" w:rsidRDefault="00F1425F">
      <w:pPr>
        <w:spacing w:after="0" w:line="264" w:lineRule="auto"/>
        <w:ind w:left="120"/>
        <w:jc w:val="both"/>
        <w:rPr>
          <w:lang w:val="ru-RU"/>
        </w:rPr>
      </w:pPr>
      <w:r w:rsidRPr="00F1425F">
        <w:rPr>
          <w:rFonts w:ascii="Times New Roman" w:hAnsi="Times New Roman"/>
          <w:b/>
          <w:color w:val="000000"/>
          <w:sz w:val="28"/>
          <w:lang w:val="ru-RU"/>
        </w:rPr>
        <w:t>6 КЛАСС</w:t>
      </w:r>
    </w:p>
    <w:p w:rsidR="004F1F77" w:rsidRPr="00F1425F" w:rsidRDefault="004F1F77">
      <w:pPr>
        <w:spacing w:after="0" w:line="264" w:lineRule="auto"/>
        <w:ind w:left="120"/>
        <w:jc w:val="both"/>
        <w:rPr>
          <w:lang w:val="ru-RU"/>
        </w:rPr>
      </w:pPr>
    </w:p>
    <w:p w:rsidR="004F1F77" w:rsidRPr="00F1425F" w:rsidRDefault="00F1425F">
      <w:pPr>
        <w:spacing w:after="0" w:line="264" w:lineRule="auto"/>
        <w:ind w:firstLine="600"/>
        <w:jc w:val="both"/>
        <w:rPr>
          <w:lang w:val="ru-RU"/>
        </w:rPr>
      </w:pPr>
      <w:r w:rsidRPr="00F1425F">
        <w:rPr>
          <w:rFonts w:ascii="Times New Roman" w:hAnsi="Times New Roman"/>
          <w:b/>
          <w:color w:val="000000"/>
          <w:sz w:val="28"/>
          <w:lang w:val="ru-RU"/>
        </w:rPr>
        <w:t>Человек и его социальное окружение</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4F1F77" w:rsidRPr="00F1425F" w:rsidRDefault="00F1425F">
      <w:pPr>
        <w:numPr>
          <w:ilvl w:val="0"/>
          <w:numId w:val="2"/>
        </w:numPr>
        <w:spacing w:after="0" w:line="264" w:lineRule="auto"/>
        <w:jc w:val="both"/>
        <w:rPr>
          <w:lang w:val="ru-RU"/>
        </w:rPr>
      </w:pPr>
      <w:proofErr w:type="gramStart"/>
      <w:r w:rsidRPr="00F1425F">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1425F">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4F1F77" w:rsidRPr="00F1425F" w:rsidRDefault="00F1425F">
      <w:pPr>
        <w:numPr>
          <w:ilvl w:val="0"/>
          <w:numId w:val="2"/>
        </w:numPr>
        <w:spacing w:after="0" w:line="264" w:lineRule="auto"/>
        <w:jc w:val="both"/>
        <w:rPr>
          <w:lang w:val="ru-RU"/>
        </w:rPr>
      </w:pPr>
      <w:r w:rsidRPr="00F1425F">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F1F77" w:rsidRDefault="00F1425F">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классифицировать социальные общности и группы;</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 xml:space="preserve">сравнивать социальные общности и группы, положение в </w:t>
      </w:r>
      <w:proofErr w:type="gramStart"/>
      <w:r w:rsidRPr="00F1425F">
        <w:rPr>
          <w:rFonts w:ascii="Times New Roman" w:hAnsi="Times New Roman"/>
          <w:color w:val="000000"/>
          <w:sz w:val="28"/>
          <w:lang w:val="ru-RU"/>
        </w:rPr>
        <w:t>об­ществе</w:t>
      </w:r>
      <w:proofErr w:type="gramEnd"/>
      <w:r w:rsidRPr="00F1425F">
        <w:rPr>
          <w:rFonts w:ascii="Times New Roman" w:hAnsi="Times New Roman"/>
          <w:color w:val="000000"/>
          <w:sz w:val="28"/>
          <w:lang w:val="ru-RU"/>
        </w:rPr>
        <w:t xml:space="preserve"> различных людей; различные формы хозяйствования;</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F1425F">
        <w:rPr>
          <w:rFonts w:ascii="Times New Roman" w:hAnsi="Times New Roman"/>
          <w:color w:val="000000"/>
          <w:sz w:val="28"/>
          <w:lang w:val="ru-RU"/>
        </w:rPr>
        <w:t>уст­ройства</w:t>
      </w:r>
      <w:proofErr w:type="gramEnd"/>
      <w:r w:rsidRPr="00F1425F">
        <w:rPr>
          <w:rFonts w:ascii="Times New Roman" w:hAnsi="Times New Roman"/>
          <w:color w:val="000000"/>
          <w:sz w:val="28"/>
          <w:lang w:val="ru-RU"/>
        </w:rPr>
        <w:t xml:space="preserve"> общественной жизни, основных сфер жизни общества;</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F1F77" w:rsidRPr="00F1425F" w:rsidRDefault="00F1425F">
      <w:pPr>
        <w:numPr>
          <w:ilvl w:val="0"/>
          <w:numId w:val="3"/>
        </w:numPr>
        <w:spacing w:after="0" w:line="264" w:lineRule="auto"/>
        <w:jc w:val="both"/>
        <w:rPr>
          <w:lang w:val="ru-RU"/>
        </w:rPr>
      </w:pPr>
      <w:r w:rsidRPr="00F1425F">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F1F77" w:rsidRPr="00F1425F" w:rsidRDefault="004F1F77">
      <w:pPr>
        <w:spacing w:after="0" w:line="264" w:lineRule="auto"/>
        <w:ind w:left="120"/>
        <w:jc w:val="both"/>
        <w:rPr>
          <w:lang w:val="ru-RU"/>
        </w:rPr>
      </w:pPr>
    </w:p>
    <w:p w:rsidR="004F1F77" w:rsidRDefault="00F1425F">
      <w:pPr>
        <w:spacing w:after="0" w:line="264" w:lineRule="auto"/>
        <w:ind w:left="120"/>
        <w:jc w:val="both"/>
      </w:pPr>
      <w:r>
        <w:rPr>
          <w:rFonts w:ascii="Times New Roman" w:hAnsi="Times New Roman"/>
          <w:b/>
          <w:color w:val="000000"/>
          <w:sz w:val="28"/>
        </w:rPr>
        <w:t>7 КЛАСС</w:t>
      </w:r>
    </w:p>
    <w:p w:rsidR="004F1F77" w:rsidRDefault="004F1F77">
      <w:pPr>
        <w:spacing w:after="0" w:line="264" w:lineRule="auto"/>
        <w:ind w:left="120"/>
        <w:jc w:val="both"/>
      </w:pPr>
    </w:p>
    <w:p w:rsidR="004F1F77" w:rsidRDefault="00F1425F">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характеризовать</w:t>
      </w:r>
      <w:r w:rsidRPr="00F1425F">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приводить примеры</w:t>
      </w:r>
      <w:r w:rsidRPr="00F1425F">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классифицировать </w:t>
      </w:r>
      <w:r w:rsidRPr="00F1425F">
        <w:rPr>
          <w:rFonts w:ascii="Times New Roman" w:hAnsi="Times New Roman"/>
          <w:color w:val="000000"/>
          <w:sz w:val="28"/>
          <w:lang w:val="ru-RU"/>
        </w:rPr>
        <w:t>социальные нормы, их существенные признаки и элементы;</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сравнивать </w:t>
      </w:r>
      <w:r w:rsidRPr="00F1425F">
        <w:rPr>
          <w:rFonts w:ascii="Times New Roman" w:hAnsi="Times New Roman"/>
          <w:color w:val="000000"/>
          <w:sz w:val="28"/>
          <w:lang w:val="ru-RU"/>
        </w:rPr>
        <w:t>отдельные виды социальных норм;</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влияние социальных норм на общество и человека;</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полученные знания для объяснения (устного и письменного) сущности социальных норм;</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определять и аргументировать</w:t>
      </w:r>
      <w:r w:rsidRPr="00F1425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1425F">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овладевать </w:t>
      </w:r>
      <w:r w:rsidRPr="00F1425F">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извлекать </w:t>
      </w:r>
      <w:r w:rsidRPr="00F1425F">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4F1F77" w:rsidRPr="00F1425F" w:rsidRDefault="00F1425F">
      <w:pPr>
        <w:numPr>
          <w:ilvl w:val="0"/>
          <w:numId w:val="4"/>
        </w:numPr>
        <w:spacing w:after="0" w:line="264" w:lineRule="auto"/>
        <w:jc w:val="both"/>
        <w:rPr>
          <w:lang w:val="ru-RU"/>
        </w:rPr>
      </w:pPr>
      <w:r w:rsidRPr="00F1425F">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оценивать </w:t>
      </w:r>
      <w:r w:rsidRPr="00F1425F">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о социальных нормах в повседневной жизни; </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самостоятельно заполнять</w:t>
      </w:r>
      <w:r w:rsidRPr="00F1425F">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4F1F77" w:rsidRPr="00F1425F" w:rsidRDefault="00F1425F">
      <w:pPr>
        <w:numPr>
          <w:ilvl w:val="0"/>
          <w:numId w:val="4"/>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F1F77" w:rsidRDefault="00F1425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 xml:space="preserve">приводить </w:t>
      </w:r>
      <w:r w:rsidRPr="00F1425F">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lastRenderedPageBreak/>
        <w:t xml:space="preserve">классифицировать </w:t>
      </w:r>
      <w:r w:rsidRPr="00F1425F">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 xml:space="preserve">сравнивать </w:t>
      </w:r>
      <w:r w:rsidRPr="00F1425F">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 xml:space="preserve">определять </w:t>
      </w:r>
      <w:r w:rsidRPr="00F1425F">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F1F77" w:rsidRPr="00F1425F" w:rsidRDefault="00F1425F">
      <w:pPr>
        <w:numPr>
          <w:ilvl w:val="0"/>
          <w:numId w:val="5"/>
        </w:numPr>
        <w:spacing w:after="0" w:line="264" w:lineRule="auto"/>
        <w:jc w:val="both"/>
        <w:rPr>
          <w:lang w:val="ru-RU"/>
        </w:rPr>
      </w:pPr>
      <w:proofErr w:type="gramStart"/>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4F1F77" w:rsidRPr="00F1425F" w:rsidRDefault="00F1425F">
      <w:pPr>
        <w:numPr>
          <w:ilvl w:val="0"/>
          <w:numId w:val="5"/>
        </w:numPr>
        <w:spacing w:after="0" w:line="264" w:lineRule="auto"/>
        <w:jc w:val="both"/>
        <w:rPr>
          <w:lang w:val="ru-RU"/>
        </w:rPr>
      </w:pPr>
      <w:proofErr w:type="gramStart"/>
      <w:r w:rsidRPr="00F1425F">
        <w:rPr>
          <w:rFonts w:ascii="Times New Roman" w:hAnsi="Times New Roman"/>
          <w:b/>
          <w:color w:val="000000"/>
          <w:sz w:val="28"/>
          <w:lang w:val="ru-RU"/>
        </w:rPr>
        <w:t xml:space="preserve">овладевать </w:t>
      </w:r>
      <w:r w:rsidRPr="00F1425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4F1F77" w:rsidRPr="00F1425F" w:rsidRDefault="00F1425F">
      <w:pPr>
        <w:numPr>
          <w:ilvl w:val="0"/>
          <w:numId w:val="5"/>
        </w:numPr>
        <w:spacing w:after="0" w:line="264" w:lineRule="auto"/>
        <w:jc w:val="both"/>
        <w:rPr>
          <w:lang w:val="ru-RU"/>
        </w:rPr>
      </w:pPr>
      <w:proofErr w:type="gramStart"/>
      <w:r w:rsidRPr="00F1425F">
        <w:rPr>
          <w:rFonts w:ascii="Times New Roman" w:hAnsi="Times New Roman"/>
          <w:b/>
          <w:color w:val="000000"/>
          <w:sz w:val="28"/>
          <w:lang w:val="ru-RU"/>
        </w:rPr>
        <w:t>искать и извлекать</w:t>
      </w:r>
      <w:r w:rsidRPr="00F1425F">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1425F">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анализировать, обобщать, систематизировать, оценивать</w:t>
      </w:r>
      <w:r w:rsidRPr="00F1425F">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оценивать</w:t>
      </w:r>
      <w:r w:rsidRPr="00F1425F">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F1F77" w:rsidRPr="00F1425F" w:rsidRDefault="00F1425F">
      <w:pPr>
        <w:numPr>
          <w:ilvl w:val="0"/>
          <w:numId w:val="5"/>
        </w:numPr>
        <w:spacing w:after="0" w:line="264" w:lineRule="auto"/>
        <w:jc w:val="both"/>
        <w:rPr>
          <w:lang w:val="ru-RU"/>
        </w:rPr>
      </w:pPr>
      <w:proofErr w:type="gramStart"/>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F1425F">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F1F77" w:rsidRPr="00F1425F" w:rsidRDefault="00F1425F">
      <w:pPr>
        <w:numPr>
          <w:ilvl w:val="0"/>
          <w:numId w:val="5"/>
        </w:numPr>
        <w:spacing w:after="0" w:line="264" w:lineRule="auto"/>
        <w:jc w:val="both"/>
        <w:rPr>
          <w:lang w:val="ru-RU"/>
        </w:rPr>
      </w:pPr>
      <w:r w:rsidRPr="00F1425F">
        <w:rPr>
          <w:rFonts w:ascii="Times New Roman" w:hAnsi="Times New Roman"/>
          <w:color w:val="000000"/>
          <w:sz w:val="28"/>
          <w:lang w:val="ru-RU"/>
        </w:rPr>
        <w:t xml:space="preserve">самостоятельно </w:t>
      </w:r>
      <w:r w:rsidRPr="00F1425F">
        <w:rPr>
          <w:rFonts w:ascii="Times New Roman" w:hAnsi="Times New Roman"/>
          <w:b/>
          <w:color w:val="000000"/>
          <w:sz w:val="28"/>
          <w:lang w:val="ru-RU"/>
        </w:rPr>
        <w:t xml:space="preserve">заполнять </w:t>
      </w:r>
      <w:r w:rsidRPr="00F1425F">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4F1F77" w:rsidRPr="00F1425F" w:rsidRDefault="00F1425F">
      <w:pPr>
        <w:numPr>
          <w:ilvl w:val="0"/>
          <w:numId w:val="5"/>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F1F77" w:rsidRDefault="00F1425F">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4F1F77" w:rsidRPr="00F1425F" w:rsidRDefault="00F1425F">
      <w:pPr>
        <w:numPr>
          <w:ilvl w:val="0"/>
          <w:numId w:val="6"/>
        </w:numPr>
        <w:spacing w:after="0" w:line="264" w:lineRule="auto"/>
        <w:jc w:val="both"/>
        <w:rPr>
          <w:lang w:val="ru-RU"/>
        </w:rPr>
      </w:pPr>
      <w:proofErr w:type="gramStart"/>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1425F">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F1425F">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приводить </w:t>
      </w:r>
      <w:r w:rsidRPr="00F1425F">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классифицировать </w:t>
      </w:r>
      <w:r w:rsidRPr="00F1425F">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сравнивать </w:t>
      </w:r>
      <w:r w:rsidRPr="00F1425F">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lastRenderedPageBreak/>
        <w:t>определять и аргументировать</w:t>
      </w:r>
      <w:r w:rsidRPr="00F1425F">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F1F77" w:rsidRPr="00F1425F" w:rsidRDefault="00F1425F">
      <w:pPr>
        <w:numPr>
          <w:ilvl w:val="0"/>
          <w:numId w:val="6"/>
        </w:numPr>
        <w:spacing w:after="0" w:line="264" w:lineRule="auto"/>
        <w:jc w:val="both"/>
        <w:rPr>
          <w:lang w:val="ru-RU"/>
        </w:rPr>
      </w:pPr>
      <w:proofErr w:type="gramStart"/>
      <w:r w:rsidRPr="00F1425F">
        <w:rPr>
          <w:rFonts w:ascii="Times New Roman" w:hAnsi="Times New Roman"/>
          <w:b/>
          <w:color w:val="000000"/>
          <w:sz w:val="28"/>
          <w:lang w:val="ru-RU"/>
        </w:rPr>
        <w:t xml:space="preserve">овладевать </w:t>
      </w:r>
      <w:r w:rsidRPr="00F1425F">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искать и извлекать</w:t>
      </w:r>
      <w:r w:rsidRPr="00F1425F">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анализировать, обобщать, систематизировать, оценивать</w:t>
      </w:r>
      <w:r w:rsidRPr="00F1425F">
        <w:rPr>
          <w:rFonts w:ascii="Times New Roman" w:hAnsi="Times New Roman"/>
          <w:color w:val="000000"/>
          <w:sz w:val="28"/>
          <w:lang w:val="ru-RU"/>
        </w:rPr>
        <w:t xml:space="preserve"> ­социальную информацию из адаптированных источнико</w:t>
      </w:r>
      <w:proofErr w:type="gramStart"/>
      <w:r w:rsidRPr="00F1425F">
        <w:rPr>
          <w:rFonts w:ascii="Times New Roman" w:hAnsi="Times New Roman"/>
          <w:color w:val="000000"/>
          <w:sz w:val="28"/>
          <w:lang w:val="ru-RU"/>
        </w:rPr>
        <w:t>в(</w:t>
      </w:r>
      <w:proofErr w:type="gramEnd"/>
      <w:r w:rsidRPr="00F1425F">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оценивать </w:t>
      </w:r>
      <w:r w:rsidRPr="00F1425F">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F1F77" w:rsidRPr="00F1425F" w:rsidRDefault="00F1425F">
      <w:pPr>
        <w:numPr>
          <w:ilvl w:val="0"/>
          <w:numId w:val="6"/>
        </w:numPr>
        <w:spacing w:after="0" w:line="264" w:lineRule="auto"/>
        <w:jc w:val="both"/>
        <w:rPr>
          <w:lang w:val="ru-RU"/>
        </w:rPr>
      </w:pPr>
      <w:proofErr w:type="gramStart"/>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1425F">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4F1F77" w:rsidRPr="00F1425F" w:rsidRDefault="00F1425F">
      <w:pPr>
        <w:numPr>
          <w:ilvl w:val="0"/>
          <w:numId w:val="6"/>
        </w:numPr>
        <w:spacing w:after="0" w:line="264" w:lineRule="auto"/>
        <w:jc w:val="both"/>
        <w:rPr>
          <w:lang w:val="ru-RU"/>
        </w:rPr>
      </w:pPr>
      <w:r w:rsidRPr="00F1425F">
        <w:rPr>
          <w:rFonts w:ascii="Times New Roman" w:hAnsi="Times New Roman"/>
          <w:color w:val="000000"/>
          <w:sz w:val="28"/>
          <w:lang w:val="ru-RU"/>
        </w:rPr>
        <w:t xml:space="preserve">самостоятельно </w:t>
      </w:r>
      <w:r w:rsidRPr="00F1425F">
        <w:rPr>
          <w:rFonts w:ascii="Times New Roman" w:hAnsi="Times New Roman"/>
          <w:b/>
          <w:color w:val="000000"/>
          <w:sz w:val="28"/>
          <w:lang w:val="ru-RU"/>
        </w:rPr>
        <w:t xml:space="preserve">заполнять </w:t>
      </w:r>
      <w:r w:rsidRPr="00F1425F">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4F1F77" w:rsidRPr="00F1425F" w:rsidRDefault="00F1425F">
      <w:pPr>
        <w:numPr>
          <w:ilvl w:val="0"/>
          <w:numId w:val="6"/>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F1F77" w:rsidRPr="00F1425F" w:rsidRDefault="004F1F77">
      <w:pPr>
        <w:spacing w:after="0" w:line="264" w:lineRule="auto"/>
        <w:ind w:left="120"/>
        <w:jc w:val="both"/>
        <w:rPr>
          <w:lang w:val="ru-RU"/>
        </w:rPr>
      </w:pPr>
    </w:p>
    <w:p w:rsidR="004F1F77" w:rsidRDefault="00F1425F">
      <w:pPr>
        <w:spacing w:after="0" w:line="264" w:lineRule="auto"/>
        <w:ind w:left="120"/>
        <w:jc w:val="both"/>
      </w:pPr>
      <w:r>
        <w:rPr>
          <w:rFonts w:ascii="Times New Roman" w:hAnsi="Times New Roman"/>
          <w:b/>
          <w:color w:val="000000"/>
          <w:sz w:val="28"/>
        </w:rPr>
        <w:t>8 КЛАСС</w:t>
      </w:r>
    </w:p>
    <w:p w:rsidR="004F1F77" w:rsidRDefault="004F1F77">
      <w:pPr>
        <w:spacing w:after="0" w:line="264" w:lineRule="auto"/>
        <w:ind w:left="120"/>
        <w:jc w:val="both"/>
      </w:pPr>
    </w:p>
    <w:p w:rsidR="004F1F77" w:rsidRDefault="00F1425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F1425F">
        <w:rPr>
          <w:rFonts w:ascii="Times New Roman" w:hAnsi="Times New Roman"/>
          <w:color w:val="000000"/>
          <w:sz w:val="28"/>
          <w:lang w:val="ru-RU"/>
        </w:rPr>
        <w:t>политики на развитие</w:t>
      </w:r>
      <w:proofErr w:type="gramEnd"/>
      <w:r w:rsidRPr="00F1425F">
        <w:rPr>
          <w:rFonts w:ascii="Times New Roman" w:hAnsi="Times New Roman"/>
          <w:color w:val="000000"/>
          <w:sz w:val="28"/>
          <w:lang w:val="ru-RU"/>
        </w:rPr>
        <w:t xml:space="preserve"> конкуренции; </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приводить </w:t>
      </w:r>
      <w:r w:rsidRPr="00F1425F">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классифицировать </w:t>
      </w:r>
      <w:r w:rsidRPr="00F1425F">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4F1F77" w:rsidRDefault="00F1425F">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полученные знания для объяснения причин достижения (</w:t>
      </w:r>
      <w:proofErr w:type="spellStart"/>
      <w:r w:rsidRPr="00F1425F">
        <w:rPr>
          <w:rFonts w:ascii="Times New Roman" w:hAnsi="Times New Roman"/>
          <w:color w:val="000000"/>
          <w:sz w:val="28"/>
          <w:lang w:val="ru-RU"/>
        </w:rPr>
        <w:t>недостижения</w:t>
      </w:r>
      <w:proofErr w:type="spellEnd"/>
      <w:r w:rsidRPr="00F1425F">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F1425F">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определять и аргументировать</w:t>
      </w:r>
      <w:r w:rsidRPr="00F1425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овладевать </w:t>
      </w:r>
      <w:r w:rsidRPr="00F1425F">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F1425F">
        <w:rPr>
          <w:rFonts w:ascii="Times New Roman" w:hAnsi="Times New Roman"/>
          <w:color w:val="000000"/>
          <w:sz w:val="28"/>
          <w:lang w:val="ru-RU"/>
        </w:rPr>
        <w:t>безрабо­тицы</w:t>
      </w:r>
      <w:proofErr w:type="gramEnd"/>
      <w:r w:rsidRPr="00F1425F">
        <w:rPr>
          <w:rFonts w:ascii="Times New Roman" w:hAnsi="Times New Roman"/>
          <w:color w:val="000000"/>
          <w:sz w:val="28"/>
          <w:lang w:val="ru-RU"/>
        </w:rPr>
        <w:t>;</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извлекать </w:t>
      </w:r>
      <w:r w:rsidRPr="00F1425F">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анализировать, обобщать, систематизировать, конкретизировать</w:t>
      </w:r>
      <w:r w:rsidRPr="00F1425F">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F1F77" w:rsidRPr="00F1425F" w:rsidRDefault="00F1425F">
      <w:pPr>
        <w:numPr>
          <w:ilvl w:val="0"/>
          <w:numId w:val="7"/>
        </w:numPr>
        <w:spacing w:after="0" w:line="264" w:lineRule="auto"/>
        <w:jc w:val="both"/>
        <w:rPr>
          <w:lang w:val="ru-RU"/>
        </w:rPr>
      </w:pPr>
      <w:proofErr w:type="gramStart"/>
      <w:r w:rsidRPr="00F1425F">
        <w:rPr>
          <w:rFonts w:ascii="Times New Roman" w:hAnsi="Times New Roman"/>
          <w:b/>
          <w:color w:val="000000"/>
          <w:sz w:val="28"/>
          <w:lang w:val="ru-RU"/>
        </w:rPr>
        <w:t xml:space="preserve">оценивать </w:t>
      </w:r>
      <w:r w:rsidRPr="00F1425F">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приобретать </w:t>
      </w:r>
      <w:r w:rsidRPr="00F1425F">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1425F">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приобретать </w:t>
      </w:r>
      <w:r w:rsidRPr="00F1425F">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4F1F77" w:rsidRPr="00F1425F" w:rsidRDefault="00F1425F">
      <w:pPr>
        <w:numPr>
          <w:ilvl w:val="0"/>
          <w:numId w:val="7"/>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F1F77" w:rsidRDefault="00F1425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приводить </w:t>
      </w:r>
      <w:r w:rsidRPr="00F1425F">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классифицировать </w:t>
      </w:r>
      <w:r w:rsidRPr="00F1425F">
        <w:rPr>
          <w:rFonts w:ascii="Times New Roman" w:hAnsi="Times New Roman"/>
          <w:color w:val="000000"/>
          <w:sz w:val="28"/>
          <w:lang w:val="ru-RU"/>
        </w:rPr>
        <w:t xml:space="preserve">по разным признакам формы и виды культуры; </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сравнивать </w:t>
      </w:r>
      <w:r w:rsidRPr="00F1425F">
        <w:rPr>
          <w:rFonts w:ascii="Times New Roman" w:hAnsi="Times New Roman"/>
          <w:color w:val="000000"/>
          <w:sz w:val="28"/>
          <w:lang w:val="ru-RU"/>
        </w:rPr>
        <w:t>формы культуры, естественные и социально-гуманитарные науки, виды искусств;</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для объяснения роли непрерывного образования; </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определять и аргументировать</w:t>
      </w:r>
      <w:r w:rsidRPr="00F1425F">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1425F">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овладевать </w:t>
      </w:r>
      <w:r w:rsidRPr="00F1425F">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анализировать, систематизировать, критически оценивать и обобщать</w:t>
      </w:r>
      <w:r w:rsidRPr="00F1425F">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оценивать </w:t>
      </w:r>
      <w:r w:rsidRPr="00F1425F">
        <w:rPr>
          <w:rFonts w:ascii="Times New Roman" w:hAnsi="Times New Roman"/>
          <w:color w:val="000000"/>
          <w:sz w:val="28"/>
          <w:lang w:val="ru-RU"/>
        </w:rPr>
        <w:t>собственные поступки, поведение людей в духовной сфере жизни общества;</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F1F77" w:rsidRPr="00F1425F" w:rsidRDefault="00F1425F">
      <w:pPr>
        <w:numPr>
          <w:ilvl w:val="0"/>
          <w:numId w:val="8"/>
        </w:numPr>
        <w:spacing w:after="0" w:line="264" w:lineRule="auto"/>
        <w:jc w:val="both"/>
        <w:rPr>
          <w:lang w:val="ru-RU"/>
        </w:rPr>
      </w:pPr>
      <w:r w:rsidRPr="00F1425F">
        <w:rPr>
          <w:rFonts w:ascii="Times New Roman" w:hAnsi="Times New Roman"/>
          <w:b/>
          <w:color w:val="000000"/>
          <w:sz w:val="28"/>
          <w:lang w:val="ru-RU"/>
        </w:rPr>
        <w:t xml:space="preserve">приобретать </w:t>
      </w:r>
      <w:r w:rsidRPr="00F1425F">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4F1F77" w:rsidRPr="00F1425F" w:rsidRDefault="004F1F77">
      <w:pPr>
        <w:spacing w:after="0" w:line="264" w:lineRule="auto"/>
        <w:ind w:left="120"/>
        <w:jc w:val="both"/>
        <w:rPr>
          <w:lang w:val="ru-RU"/>
        </w:rPr>
      </w:pPr>
    </w:p>
    <w:p w:rsidR="004F1F77" w:rsidRDefault="00F1425F">
      <w:pPr>
        <w:spacing w:after="0" w:line="264" w:lineRule="auto"/>
        <w:ind w:left="120"/>
        <w:jc w:val="both"/>
      </w:pPr>
      <w:r>
        <w:rPr>
          <w:rFonts w:ascii="Times New Roman" w:hAnsi="Times New Roman"/>
          <w:b/>
          <w:color w:val="000000"/>
          <w:sz w:val="28"/>
        </w:rPr>
        <w:t>9 КЛАСС</w:t>
      </w:r>
    </w:p>
    <w:p w:rsidR="004F1F77" w:rsidRDefault="004F1F77">
      <w:pPr>
        <w:spacing w:after="0" w:line="264" w:lineRule="auto"/>
        <w:ind w:left="120"/>
        <w:jc w:val="both"/>
      </w:pPr>
    </w:p>
    <w:p w:rsidR="004F1F77" w:rsidRDefault="00F1425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приводить </w:t>
      </w:r>
      <w:r w:rsidRPr="00F1425F">
        <w:rPr>
          <w:rFonts w:ascii="Times New Roman" w:hAnsi="Times New Roman"/>
          <w:color w:val="000000"/>
          <w:sz w:val="28"/>
          <w:lang w:val="ru-RU"/>
        </w:rPr>
        <w:t>примеры госуда</w:t>
      </w:r>
      <w:proofErr w:type="gramStart"/>
      <w:r w:rsidRPr="00F1425F">
        <w:rPr>
          <w:rFonts w:ascii="Times New Roman" w:hAnsi="Times New Roman"/>
          <w:color w:val="000000"/>
          <w:sz w:val="28"/>
          <w:lang w:val="ru-RU"/>
        </w:rPr>
        <w:t>рств с р</w:t>
      </w:r>
      <w:proofErr w:type="gramEnd"/>
      <w:r w:rsidRPr="00F1425F">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1425F">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классифицировать </w:t>
      </w:r>
      <w:r w:rsidRPr="00F1425F">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сравнивать </w:t>
      </w:r>
      <w:r w:rsidRPr="00F1425F">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F1F77" w:rsidRPr="00F1425F" w:rsidRDefault="00F1425F">
      <w:pPr>
        <w:numPr>
          <w:ilvl w:val="0"/>
          <w:numId w:val="9"/>
        </w:numPr>
        <w:spacing w:after="0" w:line="264" w:lineRule="auto"/>
        <w:jc w:val="both"/>
        <w:rPr>
          <w:lang w:val="ru-RU"/>
        </w:rPr>
      </w:pPr>
      <w:proofErr w:type="gramStart"/>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определять и аргументировать</w:t>
      </w:r>
      <w:r w:rsidRPr="00F1425F">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овладевать </w:t>
      </w:r>
      <w:r w:rsidRPr="00F1425F">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lastRenderedPageBreak/>
        <w:t>искать и извлекать</w:t>
      </w:r>
      <w:r w:rsidRPr="00F1425F">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анализировать и конкретизировать</w:t>
      </w:r>
      <w:r w:rsidRPr="00F1425F">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оценивать </w:t>
      </w:r>
      <w:r w:rsidRPr="00F1425F">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F1F77" w:rsidRPr="00F1425F" w:rsidRDefault="00F1425F">
      <w:pPr>
        <w:numPr>
          <w:ilvl w:val="0"/>
          <w:numId w:val="9"/>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F1F77" w:rsidRDefault="00F1425F">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F1F77" w:rsidRPr="00F1425F" w:rsidRDefault="00F1425F">
      <w:pPr>
        <w:numPr>
          <w:ilvl w:val="0"/>
          <w:numId w:val="10"/>
        </w:numPr>
        <w:spacing w:after="0" w:line="264" w:lineRule="auto"/>
        <w:jc w:val="both"/>
        <w:rPr>
          <w:lang w:val="ru-RU"/>
        </w:rPr>
      </w:pPr>
      <w:proofErr w:type="gramStart"/>
      <w:r w:rsidRPr="00F1425F">
        <w:rPr>
          <w:rFonts w:ascii="Times New Roman" w:hAnsi="Times New Roman"/>
          <w:b/>
          <w:color w:val="000000"/>
          <w:sz w:val="28"/>
          <w:lang w:val="ru-RU"/>
        </w:rPr>
        <w:lastRenderedPageBreak/>
        <w:t>приводить</w:t>
      </w:r>
      <w:r w:rsidRPr="00F1425F">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 xml:space="preserve">классифицировать </w:t>
      </w:r>
      <w:r w:rsidRPr="00F1425F">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 xml:space="preserve">сравнивать </w:t>
      </w:r>
      <w:r w:rsidRPr="00F1425F">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F1F77" w:rsidRPr="00F1425F" w:rsidRDefault="00F1425F">
      <w:pPr>
        <w:numPr>
          <w:ilvl w:val="0"/>
          <w:numId w:val="10"/>
        </w:numPr>
        <w:spacing w:after="0" w:line="264" w:lineRule="auto"/>
        <w:jc w:val="both"/>
        <w:rPr>
          <w:lang w:val="ru-RU"/>
        </w:rPr>
      </w:pPr>
      <w:r w:rsidRPr="00F1425F">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F1F77" w:rsidRPr="00F1425F" w:rsidRDefault="00F1425F">
      <w:pPr>
        <w:numPr>
          <w:ilvl w:val="0"/>
          <w:numId w:val="10"/>
        </w:numPr>
        <w:spacing w:after="0" w:line="264" w:lineRule="auto"/>
        <w:jc w:val="both"/>
        <w:rPr>
          <w:lang w:val="ru-RU"/>
        </w:rPr>
      </w:pPr>
      <w:r w:rsidRPr="00F1425F">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1425F">
        <w:rPr>
          <w:rFonts w:ascii="Times New Roman" w:hAnsi="Times New Roman"/>
          <w:b/>
          <w:color w:val="000000"/>
          <w:sz w:val="28"/>
          <w:lang w:val="ru-RU"/>
        </w:rPr>
        <w:t>определять и аргументировать</w:t>
      </w:r>
      <w:r w:rsidRPr="00F1425F">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систематизировать и конкретизировать</w:t>
      </w:r>
      <w:r w:rsidRPr="00F1425F">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F1F77" w:rsidRPr="00F1425F" w:rsidRDefault="00F1425F">
      <w:pPr>
        <w:numPr>
          <w:ilvl w:val="0"/>
          <w:numId w:val="10"/>
        </w:numPr>
        <w:spacing w:after="0" w:line="264" w:lineRule="auto"/>
        <w:jc w:val="both"/>
        <w:rPr>
          <w:lang w:val="ru-RU"/>
        </w:rPr>
      </w:pPr>
      <w:proofErr w:type="gramStart"/>
      <w:r w:rsidRPr="00F1425F">
        <w:rPr>
          <w:rFonts w:ascii="Times New Roman" w:hAnsi="Times New Roman"/>
          <w:b/>
          <w:color w:val="000000"/>
          <w:sz w:val="28"/>
          <w:lang w:val="ru-RU"/>
        </w:rPr>
        <w:t xml:space="preserve">овладевать </w:t>
      </w:r>
      <w:r w:rsidRPr="00F1425F">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F1425F">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F1425F">
        <w:rPr>
          <w:rFonts w:ascii="Times New Roman" w:hAnsi="Times New Roman"/>
          <w:color w:val="000000"/>
          <w:sz w:val="28"/>
          <w:lang w:val="ru-RU"/>
        </w:rPr>
        <w:t xml:space="preserve">, схему; </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искать и извлекать</w:t>
      </w:r>
      <w:r w:rsidRPr="00F1425F">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анализировать, обобщать, систематизировать и конкретизировать</w:t>
      </w:r>
      <w:r w:rsidRPr="00F1425F">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 xml:space="preserve">оценивать </w:t>
      </w:r>
      <w:r w:rsidRPr="00F1425F">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самостоятельно заполнять</w:t>
      </w:r>
      <w:r w:rsidRPr="00F1425F">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4F1F77" w:rsidRPr="00F1425F" w:rsidRDefault="00F1425F">
      <w:pPr>
        <w:numPr>
          <w:ilvl w:val="0"/>
          <w:numId w:val="10"/>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1425F">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4F1F77" w:rsidRDefault="00F1425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F1425F">
        <w:rPr>
          <w:rFonts w:ascii="Times New Roman" w:hAnsi="Times New Roman"/>
          <w:color w:val="000000"/>
          <w:sz w:val="28"/>
          <w:lang w:val="ru-RU"/>
        </w:rPr>
        <w:t>стату­сах</w:t>
      </w:r>
      <w:proofErr w:type="gramEnd"/>
      <w:r w:rsidRPr="00F1425F">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приводить </w:t>
      </w:r>
      <w:r w:rsidRPr="00F1425F">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классифицировать </w:t>
      </w:r>
      <w:r w:rsidRPr="00F1425F">
        <w:rPr>
          <w:rFonts w:ascii="Times New Roman" w:hAnsi="Times New Roman"/>
          <w:color w:val="000000"/>
          <w:sz w:val="28"/>
          <w:lang w:val="ru-RU"/>
        </w:rPr>
        <w:t>социальные общности и группы;</w:t>
      </w:r>
    </w:p>
    <w:p w:rsidR="004F1F77" w:rsidRDefault="00F1425F">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определять и аргументировать</w:t>
      </w:r>
      <w:r w:rsidRPr="00F1425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F1425F">
        <w:rPr>
          <w:rFonts w:ascii="Times New Roman" w:hAnsi="Times New Roman"/>
          <w:color w:val="000000"/>
          <w:sz w:val="28"/>
          <w:lang w:val="ru-RU"/>
        </w:rPr>
        <w:t>изу­ченный</w:t>
      </w:r>
      <w:proofErr w:type="gramEnd"/>
      <w:r w:rsidRPr="00F1425F">
        <w:rPr>
          <w:rFonts w:ascii="Times New Roman" w:hAnsi="Times New Roman"/>
          <w:color w:val="000000"/>
          <w:sz w:val="28"/>
          <w:lang w:val="ru-RU"/>
        </w:rPr>
        <w:t xml:space="preserve"> материал о социализации личности);</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извлекать </w:t>
      </w:r>
      <w:r w:rsidRPr="00F1425F">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анализировать, обобщать, систематизировать</w:t>
      </w:r>
      <w:r w:rsidRPr="00F1425F">
        <w:rPr>
          <w:rFonts w:ascii="Times New Roman" w:hAnsi="Times New Roman"/>
          <w:color w:val="000000"/>
          <w:sz w:val="28"/>
          <w:lang w:val="ru-RU"/>
        </w:rPr>
        <w:t xml:space="preserve"> текстовую и статистическую социальную информацию из адаптированных </w:t>
      </w:r>
      <w:r w:rsidRPr="00F1425F">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оценивать </w:t>
      </w:r>
      <w:r w:rsidRPr="00F1425F">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4F1F77" w:rsidRPr="00F1425F" w:rsidRDefault="00F1425F">
      <w:pPr>
        <w:numPr>
          <w:ilvl w:val="0"/>
          <w:numId w:val="11"/>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F1F77" w:rsidRDefault="00F1425F">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осваивать и применять</w:t>
      </w:r>
      <w:r w:rsidRPr="00F1425F">
        <w:rPr>
          <w:rFonts w:ascii="Times New Roman" w:hAnsi="Times New Roman"/>
          <w:color w:val="000000"/>
          <w:sz w:val="28"/>
          <w:lang w:val="ru-RU"/>
        </w:rPr>
        <w:t xml:space="preserve"> знания об информационном обществе, глобализации, глобальных проблемах; </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 xml:space="preserve">характеризовать </w:t>
      </w:r>
      <w:r w:rsidRPr="00F1425F">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 xml:space="preserve">приводить </w:t>
      </w:r>
      <w:r w:rsidRPr="00F1425F">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 xml:space="preserve">сравнивать </w:t>
      </w:r>
      <w:r w:rsidRPr="00F1425F">
        <w:rPr>
          <w:rFonts w:ascii="Times New Roman" w:hAnsi="Times New Roman"/>
          <w:color w:val="000000"/>
          <w:sz w:val="28"/>
          <w:lang w:val="ru-RU"/>
        </w:rPr>
        <w:t>требования к современным профессиям;</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устанавливать и объяснять</w:t>
      </w:r>
      <w:r w:rsidRPr="00F1425F">
        <w:rPr>
          <w:rFonts w:ascii="Times New Roman" w:hAnsi="Times New Roman"/>
          <w:color w:val="000000"/>
          <w:sz w:val="28"/>
          <w:lang w:val="ru-RU"/>
        </w:rPr>
        <w:t xml:space="preserve"> причины и последствия глобализации;</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 xml:space="preserve">использовать </w:t>
      </w:r>
      <w:r w:rsidRPr="00F1425F">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определять и аргументировать</w:t>
      </w:r>
      <w:r w:rsidRPr="00F1425F">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 xml:space="preserve">решать </w:t>
      </w:r>
      <w:r w:rsidRPr="00F1425F">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lastRenderedPageBreak/>
        <w:t xml:space="preserve">осуществлять </w:t>
      </w:r>
      <w:r w:rsidRPr="00F1425F">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F1F77" w:rsidRPr="00F1425F" w:rsidRDefault="00F1425F">
      <w:pPr>
        <w:numPr>
          <w:ilvl w:val="0"/>
          <w:numId w:val="12"/>
        </w:numPr>
        <w:spacing w:after="0" w:line="264" w:lineRule="auto"/>
        <w:jc w:val="both"/>
        <w:rPr>
          <w:lang w:val="ru-RU"/>
        </w:rPr>
      </w:pPr>
      <w:r w:rsidRPr="00F1425F">
        <w:rPr>
          <w:rFonts w:ascii="Times New Roman" w:hAnsi="Times New Roman"/>
          <w:b/>
          <w:color w:val="000000"/>
          <w:sz w:val="28"/>
          <w:lang w:val="ru-RU"/>
        </w:rPr>
        <w:t xml:space="preserve">осуществлять </w:t>
      </w:r>
      <w:r w:rsidRPr="00F1425F">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F1425F">
        <w:rPr>
          <w:rFonts w:ascii="Times New Roman" w:hAnsi="Times New Roman"/>
          <w:color w:val="000000"/>
          <w:sz w:val="28"/>
          <w:lang w:val="ru-RU"/>
        </w:rPr>
        <w:t>ии и её</w:t>
      </w:r>
      <w:proofErr w:type="gramEnd"/>
      <w:r w:rsidRPr="00F1425F">
        <w:rPr>
          <w:rFonts w:ascii="Times New Roman" w:hAnsi="Times New Roman"/>
          <w:color w:val="000000"/>
          <w:sz w:val="28"/>
          <w:lang w:val="ru-RU"/>
        </w:rPr>
        <w:t xml:space="preserve"> последствиях; о роли непрерывного образования в современном обществе.</w:t>
      </w:r>
    </w:p>
    <w:p w:rsidR="004F1F77" w:rsidRPr="00F1425F" w:rsidRDefault="004F1F77">
      <w:pPr>
        <w:rPr>
          <w:lang w:val="ru-RU"/>
        </w:rPr>
        <w:sectPr w:rsidR="004F1F77" w:rsidRPr="00F1425F">
          <w:pgSz w:w="11906" w:h="16383"/>
          <w:pgMar w:top="1134" w:right="850" w:bottom="1134" w:left="1701" w:header="720" w:footer="720" w:gutter="0"/>
          <w:cols w:space="720"/>
        </w:sectPr>
      </w:pPr>
    </w:p>
    <w:p w:rsidR="004F1F77" w:rsidRDefault="00F1425F">
      <w:pPr>
        <w:spacing w:after="0"/>
        <w:ind w:left="120"/>
      </w:pPr>
      <w:bookmarkStart w:id="6" w:name="block-1294929"/>
      <w:bookmarkEnd w:id="5"/>
      <w:r w:rsidRPr="00F1425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1F77" w:rsidRDefault="00F1425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68"/>
        <w:gridCol w:w="4343"/>
        <w:gridCol w:w="2174"/>
        <w:gridCol w:w="2172"/>
        <w:gridCol w:w="3782"/>
      </w:tblGrid>
      <w:tr w:rsidR="004F1F77">
        <w:trPr>
          <w:trHeight w:val="144"/>
          <w:tblCellSpacing w:w="20" w:type="nil"/>
        </w:trPr>
        <w:tc>
          <w:tcPr>
            <w:tcW w:w="721"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2288"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1F77" w:rsidRDefault="004F1F77">
            <w:pPr>
              <w:spacing w:after="0"/>
              <w:ind w:left="135"/>
            </w:pPr>
          </w:p>
        </w:tc>
        <w:tc>
          <w:tcPr>
            <w:tcW w:w="0" w:type="auto"/>
            <w:gridSpan w:val="2"/>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82"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1383"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c>
          <w:tcPr>
            <w:tcW w:w="2172"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1F77" w:rsidRDefault="004F1F77">
            <w:pPr>
              <w:spacing w:after="0"/>
              <w:ind w:left="135"/>
            </w:pPr>
          </w:p>
        </w:tc>
        <w:tc>
          <w:tcPr>
            <w:tcW w:w="0" w:type="auto"/>
            <w:vMerge/>
            <w:tcBorders>
              <w:top w:val="nil"/>
            </w:tcBorders>
            <w:tcMar>
              <w:top w:w="50" w:type="dxa"/>
              <w:left w:w="100" w:type="dxa"/>
            </w:tcMa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1.</w:t>
            </w:r>
            <w:r w:rsidRPr="00F1425F">
              <w:rPr>
                <w:rFonts w:ascii="Times New Roman" w:hAnsi="Times New Roman"/>
                <w:color w:val="000000"/>
                <w:sz w:val="24"/>
                <w:lang w:val="ru-RU"/>
              </w:rPr>
              <w:t xml:space="preserve"> </w:t>
            </w:r>
            <w:r w:rsidRPr="00F1425F">
              <w:rPr>
                <w:rFonts w:ascii="Times New Roman" w:hAnsi="Times New Roman"/>
                <w:b/>
                <w:color w:val="000000"/>
                <w:sz w:val="24"/>
                <w:lang w:val="ru-RU"/>
              </w:rPr>
              <w:t>Человек и его социальное окружение</w:t>
            </w:r>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228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6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228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Деятельность человека. Учебная деятельность школьника</w:t>
            </w:r>
          </w:p>
        </w:tc>
        <w:tc>
          <w:tcPr>
            <w:tcW w:w="1383"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1.3</w:t>
            </w:r>
          </w:p>
        </w:tc>
        <w:tc>
          <w:tcPr>
            <w:tcW w:w="228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Общение и его роль в жизни человека</w:t>
            </w:r>
          </w:p>
        </w:tc>
        <w:tc>
          <w:tcPr>
            <w:tcW w:w="1383"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1.4</w:t>
            </w:r>
          </w:p>
        </w:tc>
        <w:tc>
          <w:tcPr>
            <w:tcW w:w="228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8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7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2.</w:t>
            </w:r>
            <w:r w:rsidRPr="00F1425F">
              <w:rPr>
                <w:rFonts w:ascii="Times New Roman" w:hAnsi="Times New Roman"/>
                <w:color w:val="000000"/>
                <w:sz w:val="24"/>
                <w:lang w:val="ru-RU"/>
              </w:rPr>
              <w:t xml:space="preserve"> </w:t>
            </w:r>
            <w:r w:rsidRPr="00F1425F">
              <w:rPr>
                <w:rFonts w:ascii="Times New Roman" w:hAnsi="Times New Roman"/>
                <w:b/>
                <w:color w:val="000000"/>
                <w:sz w:val="24"/>
                <w:lang w:val="ru-RU"/>
              </w:rPr>
              <w:t>Общество, в котором мы живём</w:t>
            </w:r>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2.1</w:t>
            </w:r>
          </w:p>
        </w:tc>
        <w:tc>
          <w:tcPr>
            <w:tcW w:w="228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2.2</w:t>
            </w:r>
          </w:p>
        </w:tc>
        <w:tc>
          <w:tcPr>
            <w:tcW w:w="228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2288"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2.4</w:t>
            </w:r>
          </w:p>
        </w:tc>
        <w:tc>
          <w:tcPr>
            <w:tcW w:w="228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t>2.5</w:t>
            </w:r>
          </w:p>
        </w:tc>
        <w:tc>
          <w:tcPr>
            <w:tcW w:w="228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rsidRPr="00F1425F">
        <w:trPr>
          <w:trHeight w:val="144"/>
          <w:tblCellSpacing w:w="20" w:type="nil"/>
        </w:trPr>
        <w:tc>
          <w:tcPr>
            <w:tcW w:w="721" w:type="dxa"/>
            <w:tcMar>
              <w:top w:w="50" w:type="dxa"/>
              <w:left w:w="100" w:type="dxa"/>
            </w:tcMar>
            <w:vAlign w:val="center"/>
          </w:tcPr>
          <w:p w:rsidR="004F1F77" w:rsidRDefault="00F1425F">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38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7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217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4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78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415294</w:t>
              </w:r>
            </w:hyperlink>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217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7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3782" w:type="dxa"/>
            <w:tcMar>
              <w:top w:w="50" w:type="dxa"/>
              <w:left w:w="100" w:type="dxa"/>
            </w:tcMar>
            <w:vAlign w:val="center"/>
          </w:tcPr>
          <w:p w:rsidR="004F1F77" w:rsidRDefault="004F1F77"/>
        </w:tc>
      </w:tr>
    </w:tbl>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982"/>
        <w:gridCol w:w="2030"/>
        <w:gridCol w:w="3440"/>
      </w:tblGrid>
      <w:tr w:rsidR="004F1F77">
        <w:trPr>
          <w:trHeight w:val="144"/>
          <w:tblCellSpacing w:w="20" w:type="nil"/>
        </w:trPr>
        <w:tc>
          <w:tcPr>
            <w:tcW w:w="655"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3344"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1F77" w:rsidRDefault="004F1F77">
            <w:pPr>
              <w:spacing w:after="0"/>
              <w:ind w:left="135"/>
            </w:pPr>
          </w:p>
        </w:tc>
        <w:tc>
          <w:tcPr>
            <w:tcW w:w="0" w:type="auto"/>
            <w:gridSpan w:val="2"/>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40"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1261"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c>
          <w:tcPr>
            <w:tcW w:w="2030"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1F77" w:rsidRDefault="004F1F77">
            <w:pPr>
              <w:spacing w:after="0"/>
              <w:ind w:left="135"/>
            </w:pPr>
          </w:p>
        </w:tc>
        <w:tc>
          <w:tcPr>
            <w:tcW w:w="0" w:type="auto"/>
            <w:vMerge/>
            <w:tcBorders>
              <w:top w:val="nil"/>
            </w:tcBorders>
            <w:tcMar>
              <w:top w:w="50" w:type="dxa"/>
              <w:left w:w="100" w:type="dxa"/>
            </w:tcMa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1.</w:t>
            </w:r>
            <w:r w:rsidRPr="00F1425F">
              <w:rPr>
                <w:rFonts w:ascii="Times New Roman" w:hAnsi="Times New Roman"/>
                <w:color w:val="000000"/>
                <w:sz w:val="24"/>
                <w:lang w:val="ru-RU"/>
              </w:rPr>
              <w:t xml:space="preserve"> Социальные ценности и нормы</w:t>
            </w:r>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1.3</w:t>
            </w:r>
          </w:p>
        </w:tc>
        <w:tc>
          <w:tcPr>
            <w:tcW w:w="334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Мораль и моральный выбор. Право и мораль</w:t>
            </w:r>
          </w:p>
        </w:tc>
        <w:tc>
          <w:tcPr>
            <w:tcW w:w="126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8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2.</w:t>
            </w:r>
            <w:r w:rsidRPr="00F1425F">
              <w:rPr>
                <w:rFonts w:ascii="Times New Roman" w:hAnsi="Times New Roman"/>
                <w:color w:val="000000"/>
                <w:sz w:val="24"/>
                <w:lang w:val="ru-RU"/>
              </w:rPr>
              <w:t xml:space="preserve"> Человек как участник правовых отношений</w:t>
            </w:r>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2.1</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Правоотношения</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2.2</w:t>
            </w:r>
          </w:p>
        </w:tc>
        <w:tc>
          <w:tcPr>
            <w:tcW w:w="334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Правонарушения и их опасность для личности и общества</w:t>
            </w:r>
          </w:p>
        </w:tc>
        <w:tc>
          <w:tcPr>
            <w:tcW w:w="126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334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прав и свобод человека и гражданина</w:t>
            </w:r>
          </w:p>
        </w:tc>
        <w:tc>
          <w:tcPr>
            <w:tcW w:w="126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8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F1F77" w:rsidRDefault="004F1F77"/>
        </w:tc>
      </w:tr>
      <w:tr w:rsidR="004F1F77">
        <w:trPr>
          <w:trHeight w:val="144"/>
          <w:tblCellSpacing w:w="20" w:type="nil"/>
        </w:trPr>
        <w:tc>
          <w:tcPr>
            <w:tcW w:w="0" w:type="auto"/>
            <w:gridSpan w:val="5"/>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3.1</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3.2</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3.4</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3.5</w:t>
            </w:r>
          </w:p>
        </w:tc>
        <w:tc>
          <w:tcPr>
            <w:tcW w:w="3344"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126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rsidRPr="00F1425F">
        <w:trPr>
          <w:trHeight w:val="144"/>
          <w:tblCellSpacing w:w="20" w:type="nil"/>
        </w:trPr>
        <w:tc>
          <w:tcPr>
            <w:tcW w:w="655" w:type="dxa"/>
            <w:tcMar>
              <w:top w:w="50" w:type="dxa"/>
              <w:left w:w="100" w:type="dxa"/>
            </w:tcMar>
            <w:vAlign w:val="center"/>
          </w:tcPr>
          <w:p w:rsidR="004F1F77" w:rsidRDefault="00F1425F">
            <w:pPr>
              <w:spacing w:after="0"/>
            </w:pPr>
            <w:r>
              <w:rPr>
                <w:rFonts w:ascii="Times New Roman" w:hAnsi="Times New Roman"/>
                <w:color w:val="000000"/>
                <w:sz w:val="24"/>
              </w:rPr>
              <w:t>3.6</w:t>
            </w:r>
          </w:p>
        </w:tc>
        <w:tc>
          <w:tcPr>
            <w:tcW w:w="334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Правоохранительные органы в Российской Федерации</w:t>
            </w:r>
          </w:p>
        </w:tc>
        <w:tc>
          <w:tcPr>
            <w:tcW w:w="126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8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98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4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440"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4170</w:t>
              </w:r>
              <w:r>
                <w:rPr>
                  <w:rFonts w:ascii="Times New Roman" w:hAnsi="Times New Roman"/>
                  <w:color w:val="0000FF"/>
                  <w:u w:val="single"/>
                </w:rPr>
                <w:t>e</w:t>
              </w:r>
              <w:r w:rsidRPr="00F1425F">
                <w:rPr>
                  <w:rFonts w:ascii="Times New Roman" w:hAnsi="Times New Roman"/>
                  <w:color w:val="0000FF"/>
                  <w:u w:val="single"/>
                  <w:lang w:val="ru-RU"/>
                </w:rPr>
                <w:t>4</w:t>
              </w:r>
            </w:hyperlink>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198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30"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3440" w:type="dxa"/>
            <w:tcMar>
              <w:top w:w="50" w:type="dxa"/>
              <w:left w:w="100" w:type="dxa"/>
            </w:tcMar>
            <w:vAlign w:val="center"/>
          </w:tcPr>
          <w:p w:rsidR="004F1F77" w:rsidRDefault="004F1F77"/>
        </w:tc>
      </w:tr>
    </w:tbl>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14"/>
        <w:gridCol w:w="2053"/>
        <w:gridCol w:w="3497"/>
      </w:tblGrid>
      <w:tr w:rsidR="004F1F77">
        <w:trPr>
          <w:trHeight w:val="144"/>
          <w:tblCellSpacing w:w="20" w:type="nil"/>
        </w:trPr>
        <w:tc>
          <w:tcPr>
            <w:tcW w:w="666"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3168"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1F77" w:rsidRDefault="004F1F77">
            <w:pPr>
              <w:spacing w:after="0"/>
              <w:ind w:left="135"/>
            </w:pPr>
          </w:p>
        </w:tc>
        <w:tc>
          <w:tcPr>
            <w:tcW w:w="0" w:type="auto"/>
            <w:gridSpan w:val="2"/>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97"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1281"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c>
          <w:tcPr>
            <w:tcW w:w="2053"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1F77" w:rsidRDefault="004F1F77">
            <w:pPr>
              <w:spacing w:after="0"/>
              <w:ind w:left="135"/>
            </w:pPr>
          </w:p>
        </w:tc>
        <w:tc>
          <w:tcPr>
            <w:tcW w:w="0" w:type="auto"/>
            <w:vMerge/>
            <w:tcBorders>
              <w:top w:val="nil"/>
            </w:tcBorders>
            <w:tcMar>
              <w:top w:w="50" w:type="dxa"/>
              <w:left w:w="100" w:type="dxa"/>
            </w:tcMa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1.</w:t>
            </w:r>
            <w:r w:rsidRPr="00F1425F">
              <w:rPr>
                <w:rFonts w:ascii="Times New Roman" w:hAnsi="Times New Roman"/>
                <w:color w:val="000000"/>
                <w:sz w:val="24"/>
                <w:lang w:val="ru-RU"/>
              </w:rPr>
              <w:t xml:space="preserve"> </w:t>
            </w:r>
            <w:r w:rsidRPr="00F1425F">
              <w:rPr>
                <w:rFonts w:ascii="Times New Roman" w:hAnsi="Times New Roman"/>
                <w:b/>
                <w:color w:val="000000"/>
                <w:sz w:val="24"/>
                <w:lang w:val="ru-RU"/>
              </w:rPr>
              <w:t>Человек в экономических отношениях</w:t>
            </w:r>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316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28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5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316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128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5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1.3</w:t>
            </w:r>
          </w:p>
        </w:tc>
        <w:tc>
          <w:tcPr>
            <w:tcW w:w="316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128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5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1.4</w:t>
            </w:r>
          </w:p>
        </w:tc>
        <w:tc>
          <w:tcPr>
            <w:tcW w:w="3168"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1281"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1.5</w:t>
            </w:r>
          </w:p>
        </w:tc>
        <w:tc>
          <w:tcPr>
            <w:tcW w:w="316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Экономические цели и функции государства</w:t>
            </w:r>
          </w:p>
        </w:tc>
        <w:tc>
          <w:tcPr>
            <w:tcW w:w="128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1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2.</w:t>
            </w:r>
            <w:r w:rsidRPr="00F1425F">
              <w:rPr>
                <w:rFonts w:ascii="Times New Roman" w:hAnsi="Times New Roman"/>
                <w:color w:val="000000"/>
                <w:sz w:val="24"/>
                <w:lang w:val="ru-RU"/>
              </w:rPr>
              <w:t xml:space="preserve"> </w:t>
            </w:r>
            <w:r w:rsidRPr="00F1425F">
              <w:rPr>
                <w:rFonts w:ascii="Times New Roman" w:hAnsi="Times New Roman"/>
                <w:b/>
                <w:color w:val="000000"/>
                <w:sz w:val="24"/>
                <w:lang w:val="ru-RU"/>
              </w:rPr>
              <w:t>Человек в мире культуры</w:t>
            </w:r>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2.1</w:t>
            </w:r>
          </w:p>
        </w:tc>
        <w:tc>
          <w:tcPr>
            <w:tcW w:w="316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Культура, её многообразие и формы</w:t>
            </w:r>
          </w:p>
        </w:tc>
        <w:tc>
          <w:tcPr>
            <w:tcW w:w="128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2.2</w:t>
            </w:r>
          </w:p>
        </w:tc>
        <w:tc>
          <w:tcPr>
            <w:tcW w:w="316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Наука и образование в Российской Федерации</w:t>
            </w:r>
          </w:p>
        </w:tc>
        <w:tc>
          <w:tcPr>
            <w:tcW w:w="128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316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Роль религии в жизни общества</w:t>
            </w:r>
          </w:p>
        </w:tc>
        <w:tc>
          <w:tcPr>
            <w:tcW w:w="128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2.4</w:t>
            </w:r>
          </w:p>
        </w:tc>
        <w:tc>
          <w:tcPr>
            <w:tcW w:w="316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Роль искусства в жизни человека</w:t>
            </w:r>
          </w:p>
        </w:tc>
        <w:tc>
          <w:tcPr>
            <w:tcW w:w="128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rsidRPr="00F1425F">
        <w:trPr>
          <w:trHeight w:val="144"/>
          <w:tblCellSpacing w:w="20" w:type="nil"/>
        </w:trPr>
        <w:tc>
          <w:tcPr>
            <w:tcW w:w="666" w:type="dxa"/>
            <w:tcMar>
              <w:top w:w="50" w:type="dxa"/>
              <w:left w:w="100" w:type="dxa"/>
            </w:tcMar>
            <w:vAlign w:val="center"/>
          </w:tcPr>
          <w:p w:rsidR="004F1F77" w:rsidRDefault="00F1425F">
            <w:pPr>
              <w:spacing w:after="0"/>
            </w:pPr>
            <w:r>
              <w:rPr>
                <w:rFonts w:ascii="Times New Roman" w:hAnsi="Times New Roman"/>
                <w:color w:val="000000"/>
                <w:sz w:val="24"/>
              </w:rPr>
              <w:t>2.5</w:t>
            </w:r>
          </w:p>
        </w:tc>
        <w:tc>
          <w:tcPr>
            <w:tcW w:w="3168"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Роль информации в современном мире</w:t>
            </w:r>
          </w:p>
        </w:tc>
        <w:tc>
          <w:tcPr>
            <w:tcW w:w="1281"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1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201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419196</w:t>
              </w:r>
            </w:hyperlink>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201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53"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3497" w:type="dxa"/>
            <w:tcMar>
              <w:top w:w="50" w:type="dxa"/>
              <w:left w:w="100" w:type="dxa"/>
            </w:tcMar>
            <w:vAlign w:val="center"/>
          </w:tcPr>
          <w:p w:rsidR="004F1F77" w:rsidRDefault="004F1F77"/>
        </w:tc>
      </w:tr>
    </w:tbl>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2046"/>
        <w:gridCol w:w="2077"/>
        <w:gridCol w:w="3554"/>
      </w:tblGrid>
      <w:tr w:rsidR="004F1F77">
        <w:trPr>
          <w:trHeight w:val="144"/>
          <w:tblCellSpacing w:w="20" w:type="nil"/>
        </w:trPr>
        <w:tc>
          <w:tcPr>
            <w:tcW w:w="677"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2992"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F1F77" w:rsidRDefault="004F1F77">
            <w:pPr>
              <w:spacing w:after="0"/>
              <w:ind w:left="135"/>
            </w:pPr>
          </w:p>
        </w:tc>
        <w:tc>
          <w:tcPr>
            <w:tcW w:w="0" w:type="auto"/>
            <w:gridSpan w:val="2"/>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54"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1302"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c>
          <w:tcPr>
            <w:tcW w:w="2077"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F1F77" w:rsidRDefault="004F1F77">
            <w:pPr>
              <w:spacing w:after="0"/>
              <w:ind w:left="135"/>
            </w:pPr>
          </w:p>
        </w:tc>
        <w:tc>
          <w:tcPr>
            <w:tcW w:w="0" w:type="auto"/>
            <w:vMerge/>
            <w:tcBorders>
              <w:top w:val="nil"/>
            </w:tcBorders>
            <w:tcMar>
              <w:top w:w="50" w:type="dxa"/>
              <w:left w:w="100" w:type="dxa"/>
            </w:tcMa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1.</w:t>
            </w:r>
            <w:r w:rsidRPr="00F1425F">
              <w:rPr>
                <w:rFonts w:ascii="Times New Roman" w:hAnsi="Times New Roman"/>
                <w:color w:val="000000"/>
                <w:sz w:val="24"/>
                <w:lang w:val="ru-RU"/>
              </w:rPr>
              <w:t xml:space="preserve"> </w:t>
            </w:r>
            <w:r w:rsidRPr="00F1425F">
              <w:rPr>
                <w:rFonts w:ascii="Times New Roman" w:hAnsi="Times New Roman"/>
                <w:b/>
                <w:color w:val="000000"/>
                <w:sz w:val="24"/>
                <w:lang w:val="ru-RU"/>
              </w:rPr>
              <w:t>Человек в политическом измерении</w:t>
            </w:r>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2992"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130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2992"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130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4F1F77" w:rsidRDefault="004F1F77"/>
        </w:tc>
      </w:tr>
      <w:tr w:rsidR="004F1F77">
        <w:trPr>
          <w:trHeight w:val="144"/>
          <w:tblCellSpacing w:w="20" w:type="nil"/>
        </w:trPr>
        <w:tc>
          <w:tcPr>
            <w:tcW w:w="0" w:type="auto"/>
            <w:gridSpan w:val="5"/>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2.1</w:t>
            </w:r>
          </w:p>
        </w:tc>
        <w:tc>
          <w:tcPr>
            <w:tcW w:w="299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Основы конституционного строя Российской Федерации</w:t>
            </w:r>
          </w:p>
        </w:tc>
        <w:tc>
          <w:tcPr>
            <w:tcW w:w="130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2.2</w:t>
            </w:r>
          </w:p>
        </w:tc>
        <w:tc>
          <w:tcPr>
            <w:tcW w:w="299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Высшие органы государственной власти в Российской Федерации</w:t>
            </w:r>
          </w:p>
        </w:tc>
        <w:tc>
          <w:tcPr>
            <w:tcW w:w="130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299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Государственно-территориальное устройство Российской Федерации</w:t>
            </w:r>
          </w:p>
        </w:tc>
        <w:tc>
          <w:tcPr>
            <w:tcW w:w="130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2.4</w:t>
            </w:r>
          </w:p>
        </w:tc>
        <w:tc>
          <w:tcPr>
            <w:tcW w:w="299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Конституция Российской Федерации о правовом статусе человека и гражданина</w:t>
            </w:r>
          </w:p>
        </w:tc>
        <w:tc>
          <w:tcPr>
            <w:tcW w:w="130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5"/>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b/>
                <w:color w:val="000000"/>
                <w:sz w:val="24"/>
                <w:lang w:val="ru-RU"/>
              </w:rPr>
              <w:t>Раздел 3.</w:t>
            </w:r>
            <w:r w:rsidRPr="00F1425F">
              <w:rPr>
                <w:rFonts w:ascii="Times New Roman" w:hAnsi="Times New Roman"/>
                <w:color w:val="000000"/>
                <w:sz w:val="24"/>
                <w:lang w:val="ru-RU"/>
              </w:rPr>
              <w:t xml:space="preserve"> </w:t>
            </w:r>
            <w:r w:rsidRPr="00F1425F">
              <w:rPr>
                <w:rFonts w:ascii="Times New Roman" w:hAnsi="Times New Roman"/>
                <w:b/>
                <w:color w:val="000000"/>
                <w:sz w:val="24"/>
                <w:lang w:val="ru-RU"/>
              </w:rPr>
              <w:t>Человек в системе социальных отношений</w:t>
            </w:r>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3.1</w:t>
            </w:r>
          </w:p>
        </w:tc>
        <w:tc>
          <w:tcPr>
            <w:tcW w:w="2992"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130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2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3.2</w:t>
            </w:r>
          </w:p>
        </w:tc>
        <w:tc>
          <w:tcPr>
            <w:tcW w:w="2992"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30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4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302"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677" w:type="dxa"/>
            <w:tcMar>
              <w:top w:w="50" w:type="dxa"/>
              <w:left w:w="100" w:type="dxa"/>
            </w:tcMar>
            <w:vAlign w:val="center"/>
          </w:tcPr>
          <w:p w:rsidR="004F1F77" w:rsidRDefault="00F1425F">
            <w:pPr>
              <w:spacing w:after="0"/>
            </w:pPr>
            <w:r>
              <w:rPr>
                <w:rFonts w:ascii="Times New Roman" w:hAnsi="Times New Roman"/>
                <w:color w:val="000000"/>
                <w:sz w:val="24"/>
              </w:rPr>
              <w:t>3.4</w:t>
            </w:r>
          </w:p>
        </w:tc>
        <w:tc>
          <w:tcPr>
            <w:tcW w:w="2992"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Отклоняющееся поведение и здоровый образ жизни</w:t>
            </w:r>
          </w:p>
        </w:tc>
        <w:tc>
          <w:tcPr>
            <w:tcW w:w="130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46"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4F1F77" w:rsidRDefault="004F1F77"/>
        </w:tc>
      </w:tr>
      <w:tr w:rsidR="004F1F77" w:rsidRPr="00F1425F">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Человек в современном изменяющемся мире</w:t>
            </w:r>
          </w:p>
        </w:tc>
        <w:tc>
          <w:tcPr>
            <w:tcW w:w="2046"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5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0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rsidRPr="00F1425F">
        <w:trPr>
          <w:trHeight w:val="144"/>
          <w:tblCellSpacing w:w="20" w:type="nil"/>
        </w:trPr>
        <w:tc>
          <w:tcPr>
            <w:tcW w:w="0" w:type="auto"/>
            <w:gridSpan w:val="2"/>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2046"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4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425F">
                <w:rPr>
                  <w:rFonts w:ascii="Times New Roman" w:hAnsi="Times New Roman"/>
                  <w:color w:val="0000FF"/>
                  <w:u w:val="single"/>
                  <w:lang w:val="ru-RU"/>
                </w:rPr>
                <w:t>://</w:t>
              </w:r>
              <w:r>
                <w:rPr>
                  <w:rFonts w:ascii="Times New Roman" w:hAnsi="Times New Roman"/>
                  <w:color w:val="0000FF"/>
                  <w:u w:val="single"/>
                </w:rPr>
                <w:t>m</w:t>
              </w:r>
              <w:r w:rsidRPr="00F142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42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425F">
                <w:rPr>
                  <w:rFonts w:ascii="Times New Roman" w:hAnsi="Times New Roman"/>
                  <w:color w:val="0000FF"/>
                  <w:u w:val="single"/>
                  <w:lang w:val="ru-RU"/>
                </w:rPr>
                <w:t>/7</w:t>
              </w:r>
              <w:r>
                <w:rPr>
                  <w:rFonts w:ascii="Times New Roman" w:hAnsi="Times New Roman"/>
                  <w:color w:val="0000FF"/>
                  <w:u w:val="single"/>
                </w:rPr>
                <w:t>f</w:t>
              </w:r>
              <w:r w:rsidRPr="00F1425F">
                <w:rPr>
                  <w:rFonts w:ascii="Times New Roman" w:hAnsi="Times New Roman"/>
                  <w:color w:val="0000FF"/>
                  <w:u w:val="single"/>
                  <w:lang w:val="ru-RU"/>
                </w:rPr>
                <w:t>41</w:t>
              </w:r>
              <w:r>
                <w:rPr>
                  <w:rFonts w:ascii="Times New Roman" w:hAnsi="Times New Roman"/>
                  <w:color w:val="0000FF"/>
                  <w:u w:val="single"/>
                </w:rPr>
                <w:t>b</w:t>
              </w:r>
              <w:r w:rsidRPr="00F1425F">
                <w:rPr>
                  <w:rFonts w:ascii="Times New Roman" w:hAnsi="Times New Roman"/>
                  <w:color w:val="0000FF"/>
                  <w:u w:val="single"/>
                  <w:lang w:val="ru-RU"/>
                </w:rPr>
                <w:t>414</w:t>
              </w:r>
            </w:hyperlink>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2046"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77"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3 </w:t>
            </w:r>
          </w:p>
        </w:tc>
        <w:tc>
          <w:tcPr>
            <w:tcW w:w="3554" w:type="dxa"/>
            <w:tcMar>
              <w:top w:w="50" w:type="dxa"/>
              <w:left w:w="100" w:type="dxa"/>
            </w:tcMar>
            <w:vAlign w:val="center"/>
          </w:tcPr>
          <w:p w:rsidR="004F1F77" w:rsidRDefault="004F1F77"/>
        </w:tc>
      </w:tr>
    </w:tbl>
    <w:p w:rsidR="004F1F77" w:rsidRDefault="004F1F77">
      <w:pPr>
        <w:sectPr w:rsidR="004F1F77">
          <w:pgSz w:w="16383" w:h="11906" w:orient="landscape"/>
          <w:pgMar w:top="1134" w:right="850" w:bottom="1134" w:left="1701" w:header="720" w:footer="720" w:gutter="0"/>
          <w:cols w:space="720"/>
        </w:sectPr>
      </w:pPr>
    </w:p>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bookmarkStart w:id="7" w:name="block-1294930"/>
      <w:bookmarkEnd w:id="6"/>
      <w:r>
        <w:rPr>
          <w:rFonts w:ascii="Times New Roman" w:hAnsi="Times New Roman"/>
          <w:b/>
          <w:color w:val="000000"/>
          <w:sz w:val="28"/>
        </w:rPr>
        <w:lastRenderedPageBreak/>
        <w:t xml:space="preserve"> ПОУРОЧНОЕ ПЛАНИРОВАНИЕ </w:t>
      </w:r>
    </w:p>
    <w:p w:rsidR="004F1F77" w:rsidRDefault="00F1425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9811"/>
        <w:gridCol w:w="3160"/>
      </w:tblGrid>
      <w:tr w:rsidR="004F1F77">
        <w:trPr>
          <w:trHeight w:val="144"/>
          <w:tblCellSpacing w:w="20" w:type="nil"/>
        </w:trPr>
        <w:tc>
          <w:tcPr>
            <w:tcW w:w="1080"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10043"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1F77" w:rsidRDefault="004F1F77">
            <w:pPr>
              <w:spacing w:after="0"/>
              <w:ind w:left="135"/>
            </w:pPr>
          </w:p>
        </w:tc>
        <w:tc>
          <w:tcPr>
            <w:tcW w:w="2044" w:type="dxa"/>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2044"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w:t>
            </w:r>
          </w:p>
        </w:tc>
        <w:tc>
          <w:tcPr>
            <w:tcW w:w="10043" w:type="dxa"/>
            <w:tcMar>
              <w:top w:w="50" w:type="dxa"/>
              <w:left w:w="100" w:type="dxa"/>
            </w:tcMar>
            <w:vAlign w:val="center"/>
          </w:tcPr>
          <w:p w:rsidR="004F1F77" w:rsidRPr="00F1425F" w:rsidRDefault="00F1425F">
            <w:pPr>
              <w:spacing w:after="0"/>
              <w:ind w:left="135"/>
              <w:rPr>
                <w:lang w:val="ru-RU"/>
              </w:rPr>
            </w:pPr>
            <w:proofErr w:type="gramStart"/>
            <w:r w:rsidRPr="00F1425F">
              <w:rPr>
                <w:rFonts w:ascii="Times New Roman" w:hAnsi="Times New Roman"/>
                <w:color w:val="000000"/>
                <w:sz w:val="24"/>
                <w:lang w:val="ru-RU"/>
              </w:rPr>
              <w:t>Биологическое</w:t>
            </w:r>
            <w:proofErr w:type="gramEnd"/>
            <w:r w:rsidRPr="00F1425F">
              <w:rPr>
                <w:rFonts w:ascii="Times New Roman" w:hAnsi="Times New Roman"/>
                <w:color w:val="000000"/>
                <w:sz w:val="24"/>
                <w:lang w:val="ru-RU"/>
              </w:rPr>
              <w:t xml:space="preserve"> и социальное в человеке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4</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5</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Отношения между поколениями. Особенности подросткового возраста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6</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Цели, мотивы и виды деятельности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8</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9</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Право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образование</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Школьное образование. Права и обязанности учащегося</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Общение и его роль в жизни человека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Особенности общения подростков. Общение в современных условиях</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13</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14</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15</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Отношения в семье. Роль семьи в жизни человека и общества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16</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Свободное время подростка. Отношения с друзьями и сверстниками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18</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отношениях</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19</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и его социальное окружение"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и его социальное окружение"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lastRenderedPageBreak/>
              <w:t>21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Что такое общество. Связь общества и природы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Социальные общности и группы. Положение человека в обществе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24</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r>
              <w:rPr>
                <w:rFonts w:ascii="Times New Roman" w:hAnsi="Times New Roman"/>
                <w:color w:val="000000"/>
                <w:sz w:val="24"/>
              </w:rPr>
              <w:t>?</w:t>
            </w:r>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25</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Политическая жизнь общества. Российская Федерация как государство</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26</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1425F">
              <w:rPr>
                <w:rFonts w:ascii="Times New Roman" w:hAnsi="Times New Roman"/>
                <w:color w:val="000000"/>
                <w:sz w:val="24"/>
                <w:lang w:val="ru-RU"/>
              </w:rPr>
              <w:t xml:space="preserve"> века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28</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29</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Глобальные проблемы современности и возможности их решения</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по теме "Духовные ценности российского народа"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по теме "Глобальные проблемы современности"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"Общество, в котором мы живем"</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34</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Итоговое повторение по теме "Общество и его сферы.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r>
              <w:rPr>
                <w:rFonts w:ascii="Times New Roman" w:hAnsi="Times New Roman"/>
                <w:color w:val="000000"/>
                <w:sz w:val="24"/>
              </w:rPr>
              <w:t>"</w:t>
            </w:r>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r>
    </w:tbl>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3"/>
        <w:gridCol w:w="3159"/>
      </w:tblGrid>
      <w:tr w:rsidR="004F1F77">
        <w:trPr>
          <w:trHeight w:val="144"/>
          <w:tblCellSpacing w:w="20" w:type="nil"/>
        </w:trPr>
        <w:tc>
          <w:tcPr>
            <w:tcW w:w="1080"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10043"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1F77" w:rsidRDefault="004F1F77">
            <w:pPr>
              <w:spacing w:after="0"/>
              <w:ind w:left="135"/>
            </w:pPr>
          </w:p>
        </w:tc>
        <w:tc>
          <w:tcPr>
            <w:tcW w:w="2044" w:type="dxa"/>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2044"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4</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5</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6</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Нравственные чувства человека. Совесть и стыд</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8</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Моральный выбор. Моральная оценка поведения людей и собственного поведения</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9</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Влияние моральных норм на общество и человека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10</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Обобщающий урок по теме "Социальные ценности и нормы"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"Социальные ценности и нормы"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Правоотношения и их особенности. Правовые нормы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14</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Правовая оценка поступков и деятельности человека. </w:t>
            </w:r>
            <w:proofErr w:type="spellStart"/>
            <w:r>
              <w:rPr>
                <w:rFonts w:ascii="Times New Roman" w:hAnsi="Times New Roman"/>
                <w:color w:val="000000"/>
                <w:sz w:val="24"/>
              </w:rPr>
              <w:t>Правомерное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15</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Правовая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16</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17</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18</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Гарантии и защита прав и свобод человека и гражданина в Российской Федерации. </w:t>
            </w:r>
            <w:proofErr w:type="spellStart"/>
            <w:r>
              <w:rPr>
                <w:rFonts w:ascii="Times New Roman" w:hAnsi="Times New Roman"/>
                <w:color w:val="000000"/>
                <w:sz w:val="24"/>
              </w:rPr>
              <w:t>Конституционные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гражданина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19</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Права ребёнка и возможности их защиты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20</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21</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lastRenderedPageBreak/>
              <w:t>22</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24</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25</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26</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27</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28</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29</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Структура правоохранительных органов Российской Федерации. Функции правоохранительных органов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"Основы российского права"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31</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w:t>
            </w:r>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по теме " Гражданин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по теме "Права и обязанности несовершеннолетних"</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34</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r>
    </w:tbl>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4"/>
        <w:gridCol w:w="3158"/>
      </w:tblGrid>
      <w:tr w:rsidR="004F1F77">
        <w:trPr>
          <w:trHeight w:val="144"/>
          <w:tblCellSpacing w:w="20" w:type="nil"/>
        </w:trPr>
        <w:tc>
          <w:tcPr>
            <w:tcW w:w="1080"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10043"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1F77" w:rsidRDefault="004F1F77">
            <w:pPr>
              <w:spacing w:after="0"/>
              <w:ind w:left="135"/>
            </w:pPr>
          </w:p>
        </w:tc>
        <w:tc>
          <w:tcPr>
            <w:tcW w:w="2044" w:type="dxa"/>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2044"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Экономическая жизнь общества. Потребности и ресурсы. </w:t>
            </w:r>
            <w:proofErr w:type="spellStart"/>
            <w:r>
              <w:rPr>
                <w:rFonts w:ascii="Times New Roman" w:hAnsi="Times New Roman"/>
                <w:color w:val="000000"/>
                <w:sz w:val="24"/>
              </w:rPr>
              <w:t>Ограниченность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Экономическая система и её функции. </w:t>
            </w:r>
            <w:proofErr w:type="spellStart"/>
            <w:r>
              <w:rPr>
                <w:rFonts w:ascii="Times New Roman" w:hAnsi="Times New Roman"/>
                <w:color w:val="000000"/>
                <w:sz w:val="24"/>
              </w:rPr>
              <w:t>Собственность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Производство — источник экономических благ. Факторы производства. </w:t>
            </w:r>
            <w:proofErr w:type="spellStart"/>
            <w:r>
              <w:rPr>
                <w:rFonts w:ascii="Times New Roman" w:hAnsi="Times New Roman"/>
                <w:color w:val="000000"/>
                <w:sz w:val="24"/>
              </w:rPr>
              <w:t>Трудовая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4</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Предпринимательство. Производительность труда. Разделение труда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5</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Обмен. Деньги и их функции.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6</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Рыночная экономика. Конкуренция. Многообразие рынков</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Спрос и предложение. Рыночное равновесие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8</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Предприятие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9</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Заработная плата и стимулирование труда. </w:t>
            </w:r>
            <w:proofErr w:type="spellStart"/>
            <w:r>
              <w:rPr>
                <w:rFonts w:ascii="Times New Roman" w:hAnsi="Times New Roman"/>
                <w:color w:val="000000"/>
                <w:sz w:val="24"/>
              </w:rPr>
              <w:t>Занятость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безработица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Финансовый рынок и финансовые посредники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Банковские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Страховые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прав потребителя финансовых услуг</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14</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домохозяйств</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15</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16</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Источники доходов и расходов семьи. Семейный бюджет. Личный финансовый план.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сбережений</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Экономические цели и функции государства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18</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lastRenderedPageBreak/>
              <w:t>19</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в экономических отношениях"</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в экономических отношениях"</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Культура, её многообразие и формы.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Наука. Естественные и социально-гуманитарные науки. Роль науки в развитии общества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Образование. Личностная и общественная значимость образования в современном обществе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24</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Образование в Российской Федерации. Самообразование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25</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Политика в сфере культуры и образования в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26</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28</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Что такое искусство. Виды искусств. Роль искусства в жизни человека и общества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29</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Роль информации и информационных технологий в современном мире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в мире культуры"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в мире культуры"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по теме по теме "Финансовая грамотность"</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по теме "Человек в экономике"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34</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Итоговое повторение по темам "Человек в экономике", "Человек в мире культуры"</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r>
    </w:tbl>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2"/>
        <w:gridCol w:w="3160"/>
      </w:tblGrid>
      <w:tr w:rsidR="004F1F77">
        <w:trPr>
          <w:trHeight w:val="144"/>
          <w:tblCellSpacing w:w="20" w:type="nil"/>
        </w:trPr>
        <w:tc>
          <w:tcPr>
            <w:tcW w:w="1080" w:type="dxa"/>
            <w:vMerge w:val="restart"/>
            <w:tcMar>
              <w:top w:w="50" w:type="dxa"/>
              <w:left w:w="100" w:type="dxa"/>
            </w:tcMar>
            <w:vAlign w:val="center"/>
          </w:tcPr>
          <w:p w:rsidR="004F1F77" w:rsidRDefault="00F1425F">
            <w:pPr>
              <w:spacing w:after="0"/>
              <w:ind w:left="135"/>
            </w:pPr>
            <w:r>
              <w:rPr>
                <w:rFonts w:ascii="Times New Roman" w:hAnsi="Times New Roman"/>
                <w:b/>
                <w:color w:val="000000"/>
                <w:sz w:val="24"/>
              </w:rPr>
              <w:t xml:space="preserve">№ п/п </w:t>
            </w:r>
          </w:p>
          <w:p w:rsidR="004F1F77" w:rsidRDefault="004F1F77">
            <w:pPr>
              <w:spacing w:after="0"/>
              <w:ind w:left="135"/>
            </w:pPr>
          </w:p>
        </w:tc>
        <w:tc>
          <w:tcPr>
            <w:tcW w:w="10043" w:type="dxa"/>
            <w:vMerge w:val="restart"/>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F1F77" w:rsidRDefault="004F1F77">
            <w:pPr>
              <w:spacing w:after="0"/>
              <w:ind w:left="135"/>
            </w:pPr>
          </w:p>
        </w:tc>
        <w:tc>
          <w:tcPr>
            <w:tcW w:w="2044" w:type="dxa"/>
            <w:tcMar>
              <w:top w:w="50" w:type="dxa"/>
              <w:left w:w="100" w:type="dxa"/>
            </w:tcMar>
            <w:vAlign w:val="center"/>
          </w:tcPr>
          <w:p w:rsidR="004F1F77" w:rsidRDefault="00F142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F1F77">
        <w:trPr>
          <w:trHeight w:val="144"/>
          <w:tblCellSpacing w:w="20" w:type="nil"/>
        </w:trPr>
        <w:tc>
          <w:tcPr>
            <w:tcW w:w="0" w:type="auto"/>
            <w:vMerge/>
            <w:tcBorders>
              <w:top w:val="nil"/>
            </w:tcBorders>
            <w:tcMar>
              <w:top w:w="50" w:type="dxa"/>
              <w:left w:w="100" w:type="dxa"/>
            </w:tcMar>
          </w:tcPr>
          <w:p w:rsidR="004F1F77" w:rsidRDefault="004F1F77"/>
        </w:tc>
        <w:tc>
          <w:tcPr>
            <w:tcW w:w="0" w:type="auto"/>
            <w:vMerge/>
            <w:tcBorders>
              <w:top w:val="nil"/>
            </w:tcBorders>
            <w:tcMar>
              <w:top w:w="50" w:type="dxa"/>
              <w:left w:w="100" w:type="dxa"/>
            </w:tcMar>
          </w:tcPr>
          <w:p w:rsidR="004F1F77" w:rsidRDefault="004F1F77"/>
        </w:tc>
        <w:tc>
          <w:tcPr>
            <w:tcW w:w="2044" w:type="dxa"/>
            <w:tcMar>
              <w:top w:w="50" w:type="dxa"/>
              <w:left w:w="100" w:type="dxa"/>
            </w:tcMar>
            <w:vAlign w:val="center"/>
          </w:tcPr>
          <w:p w:rsidR="004F1F77" w:rsidRDefault="00F142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F1F77" w:rsidRDefault="004F1F77">
            <w:pPr>
              <w:spacing w:after="0"/>
              <w:ind w:left="135"/>
            </w:pP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режимы</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4</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Формы политического участия. Выборы, референдум</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5</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Политические партии, их роль в демократическом обществе. </w:t>
            </w:r>
            <w:proofErr w:type="spellStart"/>
            <w:r>
              <w:rPr>
                <w:rFonts w:ascii="Times New Roman" w:hAnsi="Times New Roman"/>
                <w:color w:val="000000"/>
                <w:sz w:val="24"/>
              </w:rPr>
              <w:t>Общественно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6</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в политическом измерении"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Основы конституционного строя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8</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Основы конституционного строя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9</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Высшие органы </w:t>
            </w:r>
            <w:proofErr w:type="spellStart"/>
            <w:r w:rsidRPr="00F1425F">
              <w:rPr>
                <w:rFonts w:ascii="Times New Roman" w:hAnsi="Times New Roman"/>
                <w:color w:val="000000"/>
                <w:sz w:val="24"/>
                <w:lang w:val="ru-RU"/>
              </w:rPr>
              <w:t>государтсвенной</w:t>
            </w:r>
            <w:proofErr w:type="spellEnd"/>
            <w:r w:rsidRPr="00F1425F">
              <w:rPr>
                <w:rFonts w:ascii="Times New Roman" w:hAnsi="Times New Roman"/>
                <w:color w:val="000000"/>
                <w:sz w:val="24"/>
                <w:lang w:val="ru-RU"/>
              </w:rPr>
              <w:t xml:space="preserve"> власти в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Высшие органы </w:t>
            </w:r>
            <w:proofErr w:type="spellStart"/>
            <w:r w:rsidRPr="00F1425F">
              <w:rPr>
                <w:rFonts w:ascii="Times New Roman" w:hAnsi="Times New Roman"/>
                <w:color w:val="000000"/>
                <w:sz w:val="24"/>
                <w:lang w:val="ru-RU"/>
              </w:rPr>
              <w:t>государтсвенной</w:t>
            </w:r>
            <w:proofErr w:type="spellEnd"/>
            <w:r w:rsidRPr="00F1425F">
              <w:rPr>
                <w:rFonts w:ascii="Times New Roman" w:hAnsi="Times New Roman"/>
                <w:color w:val="000000"/>
                <w:sz w:val="24"/>
                <w:lang w:val="ru-RU"/>
              </w:rPr>
              <w:t xml:space="preserve"> власти в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Государственн</w:t>
            </w:r>
            <w:proofErr w:type="gramStart"/>
            <w:r w:rsidRPr="00F1425F">
              <w:rPr>
                <w:rFonts w:ascii="Times New Roman" w:hAnsi="Times New Roman"/>
                <w:color w:val="000000"/>
                <w:sz w:val="24"/>
                <w:lang w:val="ru-RU"/>
              </w:rPr>
              <w:t>о-</w:t>
            </w:r>
            <w:proofErr w:type="gramEnd"/>
            <w:r w:rsidRPr="00F1425F">
              <w:rPr>
                <w:rFonts w:ascii="Times New Roman" w:hAnsi="Times New Roman"/>
                <w:color w:val="000000"/>
                <w:sz w:val="24"/>
                <w:lang w:val="ru-RU"/>
              </w:rPr>
              <w:t xml:space="preserve"> территориальное устройство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12</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Местное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самоуправление</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14</w:t>
            </w:r>
          </w:p>
        </w:tc>
        <w:tc>
          <w:tcPr>
            <w:tcW w:w="10043" w:type="dxa"/>
            <w:tcMar>
              <w:top w:w="50" w:type="dxa"/>
              <w:left w:w="100" w:type="dxa"/>
            </w:tcMar>
            <w:vAlign w:val="center"/>
          </w:tcPr>
          <w:p w:rsidR="004F1F77" w:rsidRPr="00F1425F" w:rsidRDefault="00F1425F">
            <w:pPr>
              <w:spacing w:after="0"/>
              <w:ind w:left="135"/>
              <w:rPr>
                <w:lang w:val="ru-RU"/>
              </w:rPr>
            </w:pPr>
            <w:proofErr w:type="spellStart"/>
            <w:r w:rsidRPr="00F1425F">
              <w:rPr>
                <w:rFonts w:ascii="Times New Roman" w:hAnsi="Times New Roman"/>
                <w:color w:val="000000"/>
                <w:sz w:val="24"/>
                <w:lang w:val="ru-RU"/>
              </w:rPr>
              <w:t>Повторительно-обощающий</w:t>
            </w:r>
            <w:proofErr w:type="spellEnd"/>
            <w:r w:rsidRPr="00F1425F">
              <w:rPr>
                <w:rFonts w:ascii="Times New Roman" w:hAnsi="Times New Roman"/>
                <w:color w:val="000000"/>
                <w:sz w:val="24"/>
                <w:lang w:val="ru-RU"/>
              </w:rPr>
              <w:t xml:space="preserve"> урок по теме "Человек в политическом измерении"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15</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16</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мобильность</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17</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Социальный статус человека в обществе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18</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Социальные роли. Ролевой набор подростка</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19</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lastRenderedPageBreak/>
              <w:t>20</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Этнос и нация. Росси</w:t>
            </w:r>
            <w:proofErr w:type="gramStart"/>
            <w:r w:rsidRPr="00F1425F">
              <w:rPr>
                <w:rFonts w:ascii="Times New Roman" w:hAnsi="Times New Roman"/>
                <w:color w:val="000000"/>
                <w:sz w:val="24"/>
                <w:lang w:val="ru-RU"/>
              </w:rPr>
              <w:t>я-</w:t>
            </w:r>
            <w:proofErr w:type="gramEnd"/>
            <w:r w:rsidRPr="00F1425F">
              <w:rPr>
                <w:rFonts w:ascii="Times New Roman" w:hAnsi="Times New Roman"/>
                <w:color w:val="000000"/>
                <w:sz w:val="24"/>
                <w:lang w:val="ru-RU"/>
              </w:rPr>
              <w:t xml:space="preserve"> многонациональное государство</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Этнос и нация. Росси</w:t>
            </w:r>
            <w:proofErr w:type="gramStart"/>
            <w:r w:rsidRPr="00F1425F">
              <w:rPr>
                <w:rFonts w:ascii="Times New Roman" w:hAnsi="Times New Roman"/>
                <w:color w:val="000000"/>
                <w:sz w:val="24"/>
                <w:lang w:val="ru-RU"/>
              </w:rPr>
              <w:t>я-</w:t>
            </w:r>
            <w:proofErr w:type="gramEnd"/>
            <w:r w:rsidRPr="00F1425F">
              <w:rPr>
                <w:rFonts w:ascii="Times New Roman" w:hAnsi="Times New Roman"/>
                <w:color w:val="000000"/>
                <w:sz w:val="24"/>
                <w:lang w:val="ru-RU"/>
              </w:rPr>
              <w:t xml:space="preserve"> многонациональное государство</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23</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24</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Отклоняющееся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25</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26</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Информационное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27</w:t>
            </w:r>
          </w:p>
        </w:tc>
        <w:tc>
          <w:tcPr>
            <w:tcW w:w="10043" w:type="dxa"/>
            <w:tcMar>
              <w:top w:w="50" w:type="dxa"/>
              <w:left w:w="100" w:type="dxa"/>
            </w:tcMar>
            <w:vAlign w:val="center"/>
          </w:tcPr>
          <w:p w:rsidR="004F1F77" w:rsidRDefault="00F1425F">
            <w:pPr>
              <w:spacing w:after="0"/>
              <w:ind w:left="135"/>
            </w:pP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28</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Молодёжь — активный участник общественной жизни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29</w:t>
            </w:r>
          </w:p>
        </w:tc>
        <w:tc>
          <w:tcPr>
            <w:tcW w:w="10043" w:type="dxa"/>
            <w:tcMar>
              <w:top w:w="50" w:type="dxa"/>
              <w:left w:w="100" w:type="dxa"/>
            </w:tcMar>
            <w:vAlign w:val="center"/>
          </w:tcPr>
          <w:p w:rsidR="004F1F77" w:rsidRDefault="00F1425F">
            <w:pPr>
              <w:spacing w:after="0"/>
              <w:ind w:left="135"/>
            </w:pPr>
            <w:proofErr w:type="spellStart"/>
            <w:r w:rsidRPr="00F1425F">
              <w:rPr>
                <w:rFonts w:ascii="Times New Roman" w:hAnsi="Times New Roman"/>
                <w:color w:val="000000"/>
                <w:sz w:val="24"/>
                <w:lang w:val="ru-RU"/>
              </w:rPr>
              <w:t>Профессиии</w:t>
            </w:r>
            <w:proofErr w:type="spellEnd"/>
            <w:r w:rsidRPr="00F1425F">
              <w:rPr>
                <w:rFonts w:ascii="Times New Roman" w:hAnsi="Times New Roman"/>
                <w:color w:val="000000"/>
                <w:sz w:val="24"/>
                <w:lang w:val="ru-RU"/>
              </w:rPr>
              <w:t xml:space="preserve"> настоящего и будущего. Здоровый образ жизни. </w:t>
            </w:r>
            <w:proofErr w:type="spellStart"/>
            <w:r>
              <w:rPr>
                <w:rFonts w:ascii="Times New Roman" w:hAnsi="Times New Roman"/>
                <w:color w:val="000000"/>
                <w:sz w:val="24"/>
              </w:rPr>
              <w:t>Мода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30</w:t>
            </w:r>
          </w:p>
        </w:tc>
        <w:tc>
          <w:tcPr>
            <w:tcW w:w="10043" w:type="dxa"/>
            <w:tcMar>
              <w:top w:w="50" w:type="dxa"/>
              <w:left w:w="100" w:type="dxa"/>
            </w:tcMar>
            <w:vAlign w:val="center"/>
          </w:tcPr>
          <w:p w:rsidR="004F1F77" w:rsidRDefault="00F1425F">
            <w:pPr>
              <w:spacing w:after="0"/>
              <w:ind w:left="135"/>
            </w:pPr>
            <w:r w:rsidRPr="00F1425F">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2044" w:type="dxa"/>
            <w:tcMar>
              <w:top w:w="50" w:type="dxa"/>
              <w:left w:w="100" w:type="dxa"/>
            </w:tcMar>
            <w:vAlign w:val="center"/>
          </w:tcPr>
          <w:p w:rsidR="004F1F77" w:rsidRDefault="00F1425F">
            <w:pPr>
              <w:spacing w:after="0"/>
              <w:ind w:left="135"/>
              <w:jc w:val="center"/>
            </w:pPr>
            <w:r>
              <w:rPr>
                <w:rFonts w:ascii="Times New Roman" w:hAnsi="Times New Roman"/>
                <w:color w:val="000000"/>
                <w:sz w:val="24"/>
              </w:rPr>
              <w:t xml:space="preserve"> 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31</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32</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итоговое повторение по теме "Гражданин и государство"</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33</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1080" w:type="dxa"/>
            <w:tcMar>
              <w:top w:w="50" w:type="dxa"/>
              <w:left w:w="100" w:type="dxa"/>
            </w:tcMar>
            <w:vAlign w:val="center"/>
          </w:tcPr>
          <w:p w:rsidR="004F1F77" w:rsidRDefault="00F1425F">
            <w:pPr>
              <w:spacing w:after="0"/>
            </w:pPr>
            <w:r>
              <w:rPr>
                <w:rFonts w:ascii="Times New Roman" w:hAnsi="Times New Roman"/>
                <w:color w:val="000000"/>
                <w:sz w:val="24"/>
              </w:rPr>
              <w:t>34</w:t>
            </w:r>
          </w:p>
        </w:tc>
        <w:tc>
          <w:tcPr>
            <w:tcW w:w="10043" w:type="dxa"/>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 xml:space="preserve">Защита проектов, итоговое повторение по теме "Человек в современном </w:t>
            </w:r>
            <w:proofErr w:type="spellStart"/>
            <w:r w:rsidRPr="00F1425F">
              <w:rPr>
                <w:rFonts w:ascii="Times New Roman" w:hAnsi="Times New Roman"/>
                <w:color w:val="000000"/>
                <w:sz w:val="24"/>
                <w:lang w:val="ru-RU"/>
              </w:rPr>
              <w:t>изменющемся</w:t>
            </w:r>
            <w:proofErr w:type="spellEnd"/>
            <w:r w:rsidRPr="00F1425F">
              <w:rPr>
                <w:rFonts w:ascii="Times New Roman" w:hAnsi="Times New Roman"/>
                <w:color w:val="000000"/>
                <w:sz w:val="24"/>
                <w:lang w:val="ru-RU"/>
              </w:rPr>
              <w:t xml:space="preserve"> мире"</w:t>
            </w:r>
          </w:p>
        </w:tc>
        <w:tc>
          <w:tcPr>
            <w:tcW w:w="2044"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1 </w:t>
            </w:r>
          </w:p>
        </w:tc>
      </w:tr>
      <w:tr w:rsidR="004F1F77">
        <w:trPr>
          <w:trHeight w:val="144"/>
          <w:tblCellSpacing w:w="20" w:type="nil"/>
        </w:trPr>
        <w:tc>
          <w:tcPr>
            <w:tcW w:w="0" w:type="auto"/>
            <w:gridSpan w:val="2"/>
            <w:tcMar>
              <w:top w:w="50" w:type="dxa"/>
              <w:left w:w="100" w:type="dxa"/>
            </w:tcMar>
            <w:vAlign w:val="center"/>
          </w:tcPr>
          <w:p w:rsidR="004F1F77" w:rsidRPr="00F1425F" w:rsidRDefault="00F1425F">
            <w:pPr>
              <w:spacing w:after="0"/>
              <w:ind w:left="135"/>
              <w:rPr>
                <w:lang w:val="ru-RU"/>
              </w:rPr>
            </w:pPr>
            <w:r w:rsidRPr="00F1425F">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F1F77" w:rsidRDefault="00F1425F">
            <w:pPr>
              <w:spacing w:after="0"/>
              <w:ind w:left="135"/>
              <w:jc w:val="center"/>
            </w:pPr>
            <w:r w:rsidRPr="00F1425F">
              <w:rPr>
                <w:rFonts w:ascii="Times New Roman" w:hAnsi="Times New Roman"/>
                <w:color w:val="000000"/>
                <w:sz w:val="24"/>
                <w:lang w:val="ru-RU"/>
              </w:rPr>
              <w:t xml:space="preserve"> </w:t>
            </w:r>
            <w:r>
              <w:rPr>
                <w:rFonts w:ascii="Times New Roman" w:hAnsi="Times New Roman"/>
                <w:color w:val="000000"/>
                <w:sz w:val="24"/>
              </w:rPr>
              <w:t xml:space="preserve">34 </w:t>
            </w:r>
          </w:p>
        </w:tc>
      </w:tr>
    </w:tbl>
    <w:p w:rsidR="004F1F77" w:rsidRDefault="004F1F77">
      <w:pPr>
        <w:sectPr w:rsidR="004F1F77">
          <w:pgSz w:w="16383" w:h="11906" w:orient="landscape"/>
          <w:pgMar w:top="1134" w:right="850" w:bottom="1134" w:left="1701" w:header="720" w:footer="720" w:gutter="0"/>
          <w:cols w:space="720"/>
        </w:sectPr>
      </w:pPr>
    </w:p>
    <w:p w:rsidR="004F1F77" w:rsidRDefault="004F1F77">
      <w:pPr>
        <w:sectPr w:rsidR="004F1F77">
          <w:pgSz w:w="16383" w:h="11906" w:orient="landscape"/>
          <w:pgMar w:top="1134" w:right="850" w:bottom="1134" w:left="1701" w:header="720" w:footer="720" w:gutter="0"/>
          <w:cols w:space="720"/>
        </w:sectPr>
      </w:pPr>
    </w:p>
    <w:p w:rsidR="004F1F77" w:rsidRDefault="00F1425F">
      <w:pPr>
        <w:spacing w:after="0"/>
        <w:ind w:left="120"/>
      </w:pPr>
      <w:bookmarkStart w:id="8" w:name="block-1294931"/>
      <w:bookmarkEnd w:id="7"/>
      <w:r>
        <w:rPr>
          <w:rFonts w:ascii="Times New Roman" w:hAnsi="Times New Roman"/>
          <w:b/>
          <w:color w:val="000000"/>
          <w:sz w:val="28"/>
        </w:rPr>
        <w:lastRenderedPageBreak/>
        <w:t>УЧЕБНО-МЕТОДИЧЕСКОЕ ОБЕСПЕЧЕНИЕ ОБРАЗОВАТЕЛЬНОГО ПРОЦЕССА</w:t>
      </w:r>
    </w:p>
    <w:p w:rsidR="004F1F77" w:rsidRDefault="00F1425F">
      <w:pPr>
        <w:spacing w:after="0" w:line="480" w:lineRule="auto"/>
        <w:ind w:left="120"/>
      </w:pPr>
      <w:r>
        <w:rPr>
          <w:rFonts w:ascii="Times New Roman" w:hAnsi="Times New Roman"/>
          <w:b/>
          <w:color w:val="000000"/>
          <w:sz w:val="28"/>
        </w:rPr>
        <w:t>ОБЯЗАТЕЛЬНЫЕ УЧЕБНЫЕ МАТЕРИАЛЫ ДЛЯ УЧЕНИКА</w:t>
      </w:r>
    </w:p>
    <w:p w:rsidR="004F1F77" w:rsidRPr="00F1425F" w:rsidRDefault="00F1425F">
      <w:pPr>
        <w:spacing w:after="0" w:line="480" w:lineRule="auto"/>
        <w:ind w:left="120"/>
        <w:rPr>
          <w:lang w:val="ru-RU"/>
        </w:rPr>
      </w:pPr>
      <w:r w:rsidRPr="00F1425F">
        <w:rPr>
          <w:rFonts w:ascii="Times New Roman" w:hAnsi="Times New Roman"/>
          <w:color w:val="000000"/>
          <w:sz w:val="28"/>
          <w:lang w:val="ru-RU"/>
        </w:rPr>
        <w:t>​‌• Обществознание, 6 класс/</w:t>
      </w:r>
      <w:proofErr w:type="gramStart"/>
      <w:r w:rsidRPr="00F1425F">
        <w:rPr>
          <w:rFonts w:ascii="Times New Roman" w:hAnsi="Times New Roman"/>
          <w:color w:val="000000"/>
          <w:sz w:val="28"/>
          <w:lang w:val="ru-RU"/>
        </w:rPr>
        <w:t xml:space="preserve"> ,</w:t>
      </w:r>
      <w:proofErr w:type="gramEnd"/>
      <w:r w:rsidRPr="00F1425F">
        <w:rPr>
          <w:rFonts w:ascii="Times New Roman" w:hAnsi="Times New Roman"/>
          <w:color w:val="000000"/>
          <w:sz w:val="28"/>
          <w:lang w:val="ru-RU"/>
        </w:rPr>
        <w:t>Боголюбов Л.Н., Виноградова Н.Ф., Городецкая Н.И. и другие Акционерное общество «Издательство «Просвещение»</w:t>
      </w:r>
      <w:r w:rsidRPr="00F1425F">
        <w:rPr>
          <w:sz w:val="28"/>
          <w:lang w:val="ru-RU"/>
        </w:rPr>
        <w:br/>
      </w:r>
      <w:r w:rsidRPr="00F1425F">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F1425F">
        <w:rPr>
          <w:sz w:val="28"/>
          <w:lang w:val="ru-RU"/>
        </w:rPr>
        <w:br/>
      </w:r>
      <w:r w:rsidRPr="00F1425F">
        <w:rPr>
          <w:rFonts w:ascii="Times New Roman" w:hAnsi="Times New Roman"/>
          <w:color w:val="000000"/>
          <w:sz w:val="28"/>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F1425F">
        <w:rPr>
          <w:sz w:val="28"/>
          <w:lang w:val="ru-RU"/>
        </w:rPr>
        <w:br/>
      </w:r>
      <w:bookmarkStart w:id="9" w:name="0316e542-3bf9-44a3-be3d-35b4ba66b624"/>
      <w:r w:rsidRPr="00F1425F">
        <w:rPr>
          <w:rFonts w:ascii="Times New Roman" w:hAnsi="Times New Roman"/>
          <w:color w:val="000000"/>
          <w:sz w:val="28"/>
          <w:lang w:val="ru-RU"/>
        </w:rPr>
        <w:t xml:space="preserve"> • Обществознание, 9 класс/ Боголюбов Л.Н., </w:t>
      </w:r>
      <w:proofErr w:type="spellStart"/>
      <w:r w:rsidRPr="00F1425F">
        <w:rPr>
          <w:rFonts w:ascii="Times New Roman" w:hAnsi="Times New Roman"/>
          <w:color w:val="000000"/>
          <w:sz w:val="28"/>
          <w:lang w:val="ru-RU"/>
        </w:rPr>
        <w:t>Лазебникова</w:t>
      </w:r>
      <w:proofErr w:type="spellEnd"/>
      <w:r w:rsidRPr="00F1425F">
        <w:rPr>
          <w:rFonts w:ascii="Times New Roman" w:hAnsi="Times New Roman"/>
          <w:color w:val="000000"/>
          <w:sz w:val="28"/>
          <w:lang w:val="ru-RU"/>
        </w:rPr>
        <w:t xml:space="preserve"> А.Ю., Матвеев А.И. и другие, Акционерное общество «Издательство «Просвещение»</w:t>
      </w:r>
      <w:bookmarkEnd w:id="9"/>
      <w:r w:rsidRPr="00F1425F">
        <w:rPr>
          <w:rFonts w:ascii="Times New Roman" w:hAnsi="Times New Roman"/>
          <w:color w:val="000000"/>
          <w:sz w:val="28"/>
          <w:lang w:val="ru-RU"/>
        </w:rPr>
        <w:t>‌​</w:t>
      </w:r>
    </w:p>
    <w:p w:rsidR="004F1F77" w:rsidRPr="00F1425F" w:rsidRDefault="00F1425F">
      <w:pPr>
        <w:spacing w:after="0" w:line="480" w:lineRule="auto"/>
        <w:ind w:left="120"/>
        <w:rPr>
          <w:lang w:val="ru-RU"/>
        </w:rPr>
      </w:pPr>
      <w:r w:rsidRPr="00F1425F">
        <w:rPr>
          <w:rFonts w:ascii="Times New Roman" w:hAnsi="Times New Roman"/>
          <w:color w:val="000000"/>
          <w:sz w:val="28"/>
          <w:lang w:val="ru-RU"/>
        </w:rPr>
        <w:t>​‌‌</w:t>
      </w:r>
    </w:p>
    <w:p w:rsidR="004F1F77" w:rsidRPr="00F1425F" w:rsidRDefault="00F1425F">
      <w:pPr>
        <w:spacing w:after="0"/>
        <w:ind w:left="120"/>
        <w:rPr>
          <w:lang w:val="ru-RU"/>
        </w:rPr>
      </w:pPr>
      <w:r w:rsidRPr="00F1425F">
        <w:rPr>
          <w:rFonts w:ascii="Times New Roman" w:hAnsi="Times New Roman"/>
          <w:color w:val="000000"/>
          <w:sz w:val="28"/>
          <w:lang w:val="ru-RU"/>
        </w:rPr>
        <w:t>​</w:t>
      </w:r>
    </w:p>
    <w:p w:rsidR="004F1F77" w:rsidRPr="00F1425F" w:rsidRDefault="00F1425F">
      <w:pPr>
        <w:spacing w:after="0" w:line="480" w:lineRule="auto"/>
        <w:ind w:left="120"/>
        <w:rPr>
          <w:lang w:val="ru-RU"/>
        </w:rPr>
      </w:pPr>
      <w:r w:rsidRPr="00F1425F">
        <w:rPr>
          <w:rFonts w:ascii="Times New Roman" w:hAnsi="Times New Roman"/>
          <w:b/>
          <w:color w:val="000000"/>
          <w:sz w:val="28"/>
          <w:lang w:val="ru-RU"/>
        </w:rPr>
        <w:t>МЕТОДИЧЕСКИЕ МАТЕРИАЛЫ ДЛЯ УЧИТЕЛЯ</w:t>
      </w:r>
    </w:p>
    <w:p w:rsidR="004F1F77" w:rsidRPr="00F1425F" w:rsidRDefault="00F1425F">
      <w:pPr>
        <w:spacing w:after="0" w:line="480" w:lineRule="auto"/>
        <w:ind w:left="120"/>
        <w:rPr>
          <w:lang w:val="ru-RU"/>
        </w:rPr>
      </w:pPr>
      <w:r w:rsidRPr="00F1425F">
        <w:rPr>
          <w:rFonts w:ascii="Times New Roman" w:hAnsi="Times New Roman"/>
          <w:color w:val="000000"/>
          <w:sz w:val="28"/>
          <w:lang w:val="ru-RU"/>
        </w:rPr>
        <w:t>​‌</w:t>
      </w:r>
      <w:bookmarkStart w:id="10" w:name="9d96b998-0faf-4d98-a303-e3f31dec8ff2"/>
      <w:r w:rsidRPr="00F1425F">
        <w:rPr>
          <w:rFonts w:ascii="Times New Roman" w:hAnsi="Times New Roman"/>
          <w:color w:val="000000"/>
          <w:sz w:val="28"/>
          <w:lang w:val="ru-RU"/>
        </w:rPr>
        <w:t>УМК по обществознанию</w:t>
      </w:r>
      <w:bookmarkEnd w:id="10"/>
      <w:r w:rsidRPr="00F1425F">
        <w:rPr>
          <w:rFonts w:ascii="Times New Roman" w:hAnsi="Times New Roman"/>
          <w:color w:val="000000"/>
          <w:sz w:val="28"/>
          <w:lang w:val="ru-RU"/>
        </w:rPr>
        <w:t>‌​</w:t>
      </w:r>
    </w:p>
    <w:p w:rsidR="004F1F77" w:rsidRPr="00F1425F" w:rsidRDefault="004F1F77">
      <w:pPr>
        <w:spacing w:after="0"/>
        <w:ind w:left="120"/>
        <w:rPr>
          <w:lang w:val="ru-RU"/>
        </w:rPr>
      </w:pPr>
    </w:p>
    <w:p w:rsidR="004F1F77" w:rsidRPr="00F1425F" w:rsidRDefault="00F1425F">
      <w:pPr>
        <w:spacing w:after="0" w:line="480" w:lineRule="auto"/>
        <w:ind w:left="120"/>
        <w:rPr>
          <w:lang w:val="ru-RU"/>
        </w:rPr>
      </w:pPr>
      <w:r w:rsidRPr="00F1425F">
        <w:rPr>
          <w:rFonts w:ascii="Times New Roman" w:hAnsi="Times New Roman"/>
          <w:b/>
          <w:color w:val="000000"/>
          <w:sz w:val="28"/>
          <w:lang w:val="ru-RU"/>
        </w:rPr>
        <w:t>ЦИФРОВЫЕ ОБРАЗОВАТЕЛЬНЫЕ РЕСУРСЫ И РЕСУРСЫ СЕТИ ИНТЕРНЕТ</w:t>
      </w:r>
    </w:p>
    <w:p w:rsidR="004F1F77" w:rsidRPr="00F1425F" w:rsidRDefault="00F1425F">
      <w:pPr>
        <w:spacing w:after="0" w:line="480" w:lineRule="auto"/>
        <w:ind w:left="120"/>
        <w:rPr>
          <w:lang w:val="ru-RU"/>
        </w:rPr>
      </w:pPr>
      <w:r w:rsidRPr="00F1425F">
        <w:rPr>
          <w:rFonts w:ascii="Times New Roman" w:hAnsi="Times New Roman"/>
          <w:color w:val="000000"/>
          <w:sz w:val="28"/>
          <w:lang w:val="ru-RU"/>
        </w:rPr>
        <w:t>​</w:t>
      </w:r>
      <w:r w:rsidRPr="00F1425F">
        <w:rPr>
          <w:rFonts w:ascii="Times New Roman" w:hAnsi="Times New Roman"/>
          <w:color w:val="333333"/>
          <w:sz w:val="28"/>
          <w:lang w:val="ru-RU"/>
        </w:rPr>
        <w:t>​‌</w:t>
      </w:r>
      <w:r w:rsidRPr="00F1425F">
        <w:rPr>
          <w:rFonts w:ascii="Times New Roman" w:hAnsi="Times New Roman"/>
          <w:color w:val="000000"/>
          <w:sz w:val="28"/>
          <w:lang w:val="ru-RU"/>
        </w:rPr>
        <w:t>История РФ</w:t>
      </w:r>
      <w:r w:rsidRPr="00F1425F">
        <w:rPr>
          <w:sz w:val="28"/>
          <w:lang w:val="ru-RU"/>
        </w:rPr>
        <w:br/>
      </w:r>
      <w:r w:rsidRPr="00F1425F">
        <w:rPr>
          <w:rFonts w:ascii="Times New Roman" w:hAnsi="Times New Roman"/>
          <w:color w:val="000000"/>
          <w:sz w:val="28"/>
          <w:lang w:val="ru-RU"/>
        </w:rPr>
        <w:t xml:space="preserve"> РЭШ</w:t>
      </w:r>
      <w:r w:rsidRPr="00F1425F">
        <w:rPr>
          <w:sz w:val="28"/>
          <w:lang w:val="ru-RU"/>
        </w:rPr>
        <w:br/>
      </w:r>
      <w:bookmarkStart w:id="11" w:name="61030ee2-5a26-4d9d-8782-2883f6f7ff11"/>
      <w:r w:rsidRPr="00F1425F">
        <w:rPr>
          <w:rFonts w:ascii="Times New Roman" w:hAnsi="Times New Roman"/>
          <w:color w:val="000000"/>
          <w:sz w:val="28"/>
          <w:lang w:val="ru-RU"/>
        </w:rPr>
        <w:t xml:space="preserve"> ФИПИ </w:t>
      </w:r>
      <w:bookmarkEnd w:id="11"/>
      <w:r w:rsidRPr="00F1425F">
        <w:rPr>
          <w:rFonts w:ascii="Times New Roman" w:hAnsi="Times New Roman"/>
          <w:color w:val="333333"/>
          <w:sz w:val="28"/>
          <w:lang w:val="ru-RU"/>
        </w:rPr>
        <w:t>‌</w:t>
      </w:r>
      <w:r w:rsidRPr="00F1425F">
        <w:rPr>
          <w:rFonts w:ascii="Times New Roman" w:hAnsi="Times New Roman"/>
          <w:color w:val="000000"/>
          <w:sz w:val="28"/>
          <w:lang w:val="ru-RU"/>
        </w:rPr>
        <w:t>​</w:t>
      </w:r>
    </w:p>
    <w:p w:rsidR="004F1F77" w:rsidRPr="00F1425F" w:rsidRDefault="004F1F77">
      <w:pPr>
        <w:rPr>
          <w:lang w:val="ru-RU"/>
        </w:rPr>
        <w:sectPr w:rsidR="004F1F77" w:rsidRPr="00F1425F">
          <w:pgSz w:w="11906" w:h="16383"/>
          <w:pgMar w:top="1134" w:right="850" w:bottom="1134" w:left="1701" w:header="720" w:footer="720" w:gutter="0"/>
          <w:cols w:space="720"/>
        </w:sectPr>
      </w:pPr>
    </w:p>
    <w:bookmarkEnd w:id="8"/>
    <w:p w:rsidR="00F1425F" w:rsidRPr="00F1425F" w:rsidRDefault="00F1425F">
      <w:pPr>
        <w:rPr>
          <w:lang w:val="ru-RU"/>
        </w:rPr>
      </w:pPr>
    </w:p>
    <w:sectPr w:rsidR="00F1425F" w:rsidRPr="00F1425F" w:rsidSect="004F1F7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F3D56"/>
    <w:multiLevelType w:val="multilevel"/>
    <w:tmpl w:val="A0289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7C61E0"/>
    <w:multiLevelType w:val="multilevel"/>
    <w:tmpl w:val="2E46A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C861116"/>
    <w:multiLevelType w:val="multilevel"/>
    <w:tmpl w:val="3B464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C603FC"/>
    <w:multiLevelType w:val="multilevel"/>
    <w:tmpl w:val="317E0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F412D8"/>
    <w:multiLevelType w:val="multilevel"/>
    <w:tmpl w:val="2EEEA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696BD1"/>
    <w:multiLevelType w:val="multilevel"/>
    <w:tmpl w:val="E7A09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1B1579"/>
    <w:multiLevelType w:val="multilevel"/>
    <w:tmpl w:val="1082A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7F1BA5"/>
    <w:multiLevelType w:val="multilevel"/>
    <w:tmpl w:val="2D36B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1B0397"/>
    <w:multiLevelType w:val="multilevel"/>
    <w:tmpl w:val="C9845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56159E"/>
    <w:multiLevelType w:val="multilevel"/>
    <w:tmpl w:val="12B624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5840AE"/>
    <w:multiLevelType w:val="multilevel"/>
    <w:tmpl w:val="06565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4D43E6"/>
    <w:multiLevelType w:val="multilevel"/>
    <w:tmpl w:val="25A20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2"/>
  </w:num>
  <w:num w:numId="4">
    <w:abstractNumId w:val="11"/>
  </w:num>
  <w:num w:numId="5">
    <w:abstractNumId w:val="1"/>
  </w:num>
  <w:num w:numId="6">
    <w:abstractNumId w:val="3"/>
  </w:num>
  <w:num w:numId="7">
    <w:abstractNumId w:val="6"/>
  </w:num>
  <w:num w:numId="8">
    <w:abstractNumId w:val="8"/>
  </w:num>
  <w:num w:numId="9">
    <w:abstractNumId w:val="5"/>
  </w:num>
  <w:num w:numId="10">
    <w:abstractNumId w:val="4"/>
  </w:num>
  <w:num w:numId="11">
    <w:abstractNumId w:val="10"/>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1F77"/>
    <w:rsid w:val="004F1F77"/>
    <w:rsid w:val="00C92940"/>
    <w:rsid w:val="00F142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F1F77"/>
    <w:rPr>
      <w:color w:val="0000FF" w:themeColor="hyperlink"/>
      <w:u w:val="single"/>
    </w:rPr>
  </w:style>
  <w:style w:type="table" w:styleId="ac">
    <w:name w:val="Table Grid"/>
    <w:basedOn w:val="a1"/>
    <w:uiPriority w:val="59"/>
    <w:rsid w:val="004F1F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271009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3" Type="http://schemas.openxmlformats.org/officeDocument/2006/relationships/settings" Target="settings.xm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70e4" TargetMode="External"/><Relationship Id="rId20" Type="http://schemas.openxmlformats.org/officeDocument/2006/relationships/hyperlink" Target="https://m.edsoo.ru/7f4170e4" TargetMode="External"/><Relationship Id="rId29" Type="http://schemas.openxmlformats.org/officeDocument/2006/relationships/hyperlink" Target="https://m.edsoo.ru/7f419196" TargetMode="External"/><Relationship Id="rId41" Type="http://schemas.openxmlformats.org/officeDocument/2006/relationships/hyperlink" Target="https://m.edsoo.ru/7f41b414" TargetMode="Externa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53" Type="http://schemas.openxmlformats.org/officeDocument/2006/relationships/theme" Target="theme/theme1.xml"/><Relationship Id="rId5" Type="http://schemas.openxmlformats.org/officeDocument/2006/relationships/hyperlink" Target="https://m.edsoo.ru/7f415294" TargetMode="Externa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58</Pages>
  <Words>12976</Words>
  <Characters>73968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Лилия Серверовна</cp:lastModifiedBy>
  <cp:revision>2</cp:revision>
  <dcterms:created xsi:type="dcterms:W3CDTF">2023-11-10T20:04:00Z</dcterms:created>
  <dcterms:modified xsi:type="dcterms:W3CDTF">2023-11-10T20:16:00Z</dcterms:modified>
</cp:coreProperties>
</file>