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0714" w:rsidRPr="00510714" w:rsidRDefault="00510714" w:rsidP="00510714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Введение и реализация ФООП</w:t>
      </w:r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Введение ФООП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является обязательным с 1 сентября 2023 г. для обучающихся всех классов (с первого по одиннадцатый) всех образовательных организаций, реализующих образовательные программы начального общего, основного общего, среднего общего образования. </w:t>
      </w:r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этом в 2023/24 учебном году 11 классы могут продолжить обучение по учебным планам, соответствующим ФГОС среднего общего образования до вступления в силу изменений 2022 года. ФООП начального общего, основного общего и среднего общего образования одобрены Федеральным учебно-методическим объединением по общему образованию (Протокол №9/22 от 14.11.22, Протокол №10/22 от 21.11.22).</w:t>
      </w:r>
    </w:p>
    <w:p w:rsidR="00510714" w:rsidRPr="00510714" w:rsidRDefault="00510714" w:rsidP="00510714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br/>
        <w:t xml:space="preserve">Что важно знать о внедрении ФООП </w:t>
      </w:r>
    </w:p>
    <w:p w:rsidR="00510714" w:rsidRPr="00510714" w:rsidRDefault="00510714" w:rsidP="00510714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Что такое ФООП</w:t>
      </w:r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Федеральная основная общеобразовательная программа - учебно-методическая документация, 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программы.</w:t>
      </w:r>
    </w:p>
    <w:p w:rsidR="00510714" w:rsidRPr="00510714" w:rsidRDefault="00510714" w:rsidP="00510714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Для каких уровней образования разработана ФООП</w:t>
      </w:r>
    </w:p>
    <w:p w:rsidR="00510714" w:rsidRPr="00510714" w:rsidRDefault="00510714" w:rsidP="0051071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начального общего (1-4 классы)</w:t>
      </w:r>
    </w:p>
    <w:p w:rsidR="00510714" w:rsidRPr="00510714" w:rsidRDefault="00510714" w:rsidP="0051071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основного общего (5-9 классы)</w:t>
      </w:r>
    </w:p>
    <w:p w:rsidR="00510714" w:rsidRPr="00510714" w:rsidRDefault="00510714" w:rsidP="0051071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среднего общего (10-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12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классы)</w:t>
      </w:r>
    </w:p>
    <w:p w:rsidR="00510714" w:rsidRPr="00510714" w:rsidRDefault="00510714" w:rsidP="00510714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Что входит в ФООП</w:t>
      </w:r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Учебно-методическая документация ФООП включает:</w:t>
      </w:r>
    </w:p>
    <w:p w:rsidR="00510714" w:rsidRPr="00510714" w:rsidRDefault="00510714" w:rsidP="0051071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федеральные учебные планы;</w:t>
      </w:r>
    </w:p>
    <w:p w:rsidR="00510714" w:rsidRPr="00510714" w:rsidRDefault="00510714" w:rsidP="0051071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федеральный план внеурочной деятельности;</w:t>
      </w:r>
    </w:p>
    <w:p w:rsidR="00510714" w:rsidRPr="00510714" w:rsidRDefault="00510714" w:rsidP="0051071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федеральный календарный учебный график;</w:t>
      </w:r>
    </w:p>
    <w:p w:rsidR="00510714" w:rsidRPr="00510714" w:rsidRDefault="00510714" w:rsidP="0051071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федеральный календарный план воспитательной работы;</w:t>
      </w:r>
    </w:p>
    <w:p w:rsidR="00510714" w:rsidRPr="00510714" w:rsidRDefault="00510714" w:rsidP="0051071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федеральную рабочую программу воспитания;</w:t>
      </w:r>
    </w:p>
    <w:p w:rsidR="00510714" w:rsidRPr="00510714" w:rsidRDefault="00510714" w:rsidP="0051071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федеральные рабочие программы учебных предметов;</w:t>
      </w:r>
    </w:p>
    <w:p w:rsidR="00510714" w:rsidRPr="00510714" w:rsidRDefault="00510714" w:rsidP="0051071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программу формирования УУД;</w:t>
      </w:r>
    </w:p>
    <w:p w:rsidR="00510714" w:rsidRPr="00510714" w:rsidRDefault="00510714" w:rsidP="0051071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программа коррекционной работы.</w:t>
      </w:r>
    </w:p>
    <w:p w:rsidR="00510714" w:rsidRPr="00510714" w:rsidRDefault="00510714" w:rsidP="00510714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Что будет обязательным для всех ОО</w:t>
      </w:r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Обязательные для применения - федеральные рабочие программы по предметам гуманитарного цикла: «Русский язык», «Литературное чтение» и «Окружающий мир» в начальных классах.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«Русский язык», «Литература», «История», «Обществознание», «География» и «Основы безопасности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 защиты Родины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 для основного общего и среднего общего образования.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Обязательные к выполнению - федеральная рабочая программа воспитания, федеральный календарный план воспитательной работы.</w:t>
      </w:r>
    </w:p>
    <w:p w:rsidR="00510714" w:rsidRPr="00510714" w:rsidRDefault="00510714" w:rsidP="00510714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Как будут применять ФООП</w:t>
      </w:r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Школы смогут непосредственно применять ФООП или отдельные компоненты ФООП без составления собственных рабочих программ на своем уровне.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ФООП.</w:t>
      </w:r>
    </w:p>
    <w:p w:rsidR="00510714" w:rsidRPr="00510714" w:rsidRDefault="00510714" w:rsidP="00510714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Когда школы будут переходить на ФООП</w:t>
      </w:r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Переход школ на ФООП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1 сентября2023 года. Школы должны привести ООП в соответствие с ФООП до сентября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2023г</w:t>
      </w:r>
    </w:p>
    <w:p w:rsidR="00510714" w:rsidRPr="00510714" w:rsidRDefault="00510714" w:rsidP="00510714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Где можно ознакомиться с ФООП</w:t>
      </w:r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51071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https://edsoo.ru/Normativnie_dokumenti.htm</w:t>
        </w:r>
      </w:hyperlink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Нормативные документы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ФОП начального общего образования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6" w:history="1">
        <w:r w:rsidRPr="0051071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https://edsoo.ru/download/1338?hash=934476d05520c7f50d580d606398eeb8</w:t>
        </w:r>
      </w:hyperlink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ФОП основного общего образования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7" w:history="1">
        <w:r w:rsidRPr="0051071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https://edsoo.ru/download/1339?hash=9ef735f3599756530661d0e7b191901f</w:t>
        </w:r>
      </w:hyperlink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ФОП среднего общего образования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8" w:history="1">
        <w:r w:rsidRPr="0051071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https://edsoo.ru/download/1337?hash=543e6585e12126686f0392f9fb770e7a</w:t>
        </w:r>
      </w:hyperlink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Информация для родителей</w:t>
      </w:r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" w:history="1">
        <w:r w:rsidRPr="0051071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Что важно знать родителям (законным представителям) о внедрении ФООП</w:t>
        </w:r>
      </w:hyperlink>
    </w:p>
    <w:p w:rsidR="00510714" w:rsidRPr="00510714" w:rsidRDefault="00510714" w:rsidP="0051071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1071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Индивидуальную консультативную помощь по вопросам введения ФООП</w:t>
      </w:r>
      <w:r w:rsidRPr="0051071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учитель и руководитель образовательной организации может получить, обратившись к ресурсу «Единое содержание общего образования» по ссылке: </w:t>
      </w:r>
      <w:hyperlink r:id="rId10" w:history="1">
        <w:r w:rsidRPr="0051071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https://edsoo.ru/Goryachaya_liniya.htm</w:t>
        </w:r>
      </w:hyperlink>
    </w:p>
    <w:p w:rsidR="00122186" w:rsidRDefault="00122186"/>
    <w:sectPr w:rsidR="00122186" w:rsidSect="00335E58">
      <w:pgSz w:w="11907" w:h="16839"/>
      <w:pgMar w:top="1134" w:right="567" w:bottom="1134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647354"/>
    <w:multiLevelType w:val="multilevel"/>
    <w:tmpl w:val="761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8F7345"/>
    <w:multiLevelType w:val="multilevel"/>
    <w:tmpl w:val="E266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14"/>
    <w:rsid w:val="00122186"/>
    <w:rsid w:val="00335E58"/>
    <w:rsid w:val="0051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5DFE"/>
  <w15:chartTrackingRefBased/>
  <w15:docId w15:val="{B7AC1728-2EE9-4898-BAA4-7815550B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0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9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download/1337?hash=543e6585e12126686f0392f9fb770e7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download/1339?hash=9ef735f3599756530661d0e7b191901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download/1338?hash=934476d05520c7f50d580d606398eeb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soo.ru/Normativnie_dokumenti.htm" TargetMode="External"/><Relationship Id="rId10" Type="http://schemas.openxmlformats.org/officeDocument/2006/relationships/hyperlink" Target="http://edsoo.ru/Goryachaya_liniy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6kvh/95QxymY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2024-11-15T11:52:00Z</dcterms:created>
  <dcterms:modified xsi:type="dcterms:W3CDTF">2024-11-15T11:56:00Z</dcterms:modified>
</cp:coreProperties>
</file>