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B79" w:rsidRPr="00ED7B79" w:rsidRDefault="00ED7B79" w:rsidP="00ED7B79">
      <w:pPr>
        <w:jc w:val="center"/>
        <w:rPr>
          <w:rFonts w:ascii="Times New Roman" w:hAnsi="Times New Roman" w:cs="Times New Roman"/>
          <w:b/>
          <w:sz w:val="32"/>
          <w:szCs w:val="32"/>
        </w:rPr>
      </w:pPr>
      <w:r w:rsidRPr="00ED7B79">
        <w:rPr>
          <w:rFonts w:ascii="Times New Roman" w:hAnsi="Times New Roman" w:cs="Times New Roman"/>
          <w:b/>
          <w:sz w:val="32"/>
          <w:szCs w:val="32"/>
        </w:rPr>
        <w:t>Методические рекомендации по профилактике суицида среди детей и подростков.</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РОДИТЕЛЯМ И ПЕДАГОГАМ Что можно сделать для того, чтобы помочь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I.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 2. Примите </w:t>
      </w:r>
      <w:proofErr w:type="spellStart"/>
      <w:r w:rsidRPr="00ED7B79">
        <w:rPr>
          <w:rFonts w:ascii="Times New Roman" w:hAnsi="Times New Roman" w:cs="Times New Roman"/>
          <w:sz w:val="28"/>
          <w:szCs w:val="28"/>
        </w:rPr>
        <w:t>суицидента</w:t>
      </w:r>
      <w:proofErr w:type="spellEnd"/>
      <w:r w:rsidRPr="00ED7B79">
        <w:rPr>
          <w:rFonts w:ascii="Times New Roman" w:hAnsi="Times New Roman" w:cs="Times New Roman"/>
          <w:sz w:val="28"/>
          <w:szCs w:val="28"/>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w:t>
      </w:r>
      <w:proofErr w:type="spellStart"/>
      <w:r w:rsidRPr="00ED7B79">
        <w:rPr>
          <w:rFonts w:ascii="Times New Roman" w:hAnsi="Times New Roman" w:cs="Times New Roman"/>
          <w:sz w:val="28"/>
          <w:szCs w:val="28"/>
        </w:rPr>
        <w:t>эмпатией</w:t>
      </w:r>
      <w:proofErr w:type="spellEnd"/>
      <w:r w:rsidRPr="00ED7B79">
        <w:rPr>
          <w:rFonts w:ascii="Times New Roman" w:hAnsi="Times New Roman" w:cs="Times New Roman"/>
          <w:sz w:val="28"/>
          <w:szCs w:val="28"/>
        </w:rPr>
        <w:t xml:space="preserve">; в этих обстоятельствах уместнее не морализирование, а поддержка. 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lastRenderedPageBreak/>
        <w:t xml:space="preserve">4. Будьте внимательным слушателем. </w:t>
      </w:r>
      <w:proofErr w:type="spellStart"/>
      <w:r w:rsidRPr="00ED7B79">
        <w:rPr>
          <w:rFonts w:ascii="Times New Roman" w:hAnsi="Times New Roman" w:cs="Times New Roman"/>
          <w:sz w:val="28"/>
          <w:szCs w:val="28"/>
        </w:rPr>
        <w:t>Суициденты</w:t>
      </w:r>
      <w:proofErr w:type="spellEnd"/>
      <w:r w:rsidRPr="00ED7B79">
        <w:rPr>
          <w:rFonts w:ascii="Times New Roman" w:hAnsi="Times New Roman" w:cs="Times New Roman"/>
          <w:sz w:val="28"/>
          <w:szCs w:val="28"/>
        </w:rPr>
        <w:t xml:space="preserve">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ED7B79">
        <w:rPr>
          <w:rFonts w:ascii="Times New Roman" w:hAnsi="Times New Roman" w:cs="Times New Roman"/>
          <w:sz w:val="28"/>
          <w:szCs w:val="28"/>
        </w:rPr>
        <w:t>нежеланности</w:t>
      </w:r>
      <w:proofErr w:type="spellEnd"/>
      <w:r w:rsidRPr="00ED7B79">
        <w:rPr>
          <w:rFonts w:ascii="Times New Roman" w:hAnsi="Times New Roman" w:cs="Times New Roman"/>
          <w:sz w:val="28"/>
          <w:szCs w:val="28"/>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Нужно развивать в себе искусство «слушать третьим ухом». Под этим подразумевается проникновение в то, что «высказывается» </w:t>
      </w:r>
      <w:proofErr w:type="spellStart"/>
      <w:r w:rsidRPr="00ED7B79">
        <w:rPr>
          <w:rFonts w:ascii="Times New Roman" w:hAnsi="Times New Roman" w:cs="Times New Roman"/>
          <w:sz w:val="28"/>
          <w:szCs w:val="28"/>
        </w:rPr>
        <w:t>невербально</w:t>
      </w:r>
      <w:proofErr w:type="spellEnd"/>
      <w:r w:rsidRPr="00ED7B79">
        <w:rPr>
          <w:rFonts w:ascii="Times New Roman" w:hAnsi="Times New Roman" w:cs="Times New Roman"/>
          <w:sz w:val="28"/>
          <w:szCs w:val="28"/>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ED7B79">
        <w:rPr>
          <w:rFonts w:ascii="Times New Roman" w:hAnsi="Times New Roman" w:cs="Times New Roman"/>
          <w:sz w:val="28"/>
          <w:szCs w:val="28"/>
        </w:rPr>
        <w:t>суицидент</w:t>
      </w:r>
      <w:proofErr w:type="spellEnd"/>
      <w:r w:rsidRPr="00ED7B79">
        <w:rPr>
          <w:rFonts w:ascii="Times New Roman" w:hAnsi="Times New Roman" w:cs="Times New Roman"/>
          <w:sz w:val="28"/>
          <w:szCs w:val="28"/>
        </w:rP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6. Задавайте вопросы. Если вы задаете такие косвенные вопросы, как: «Я надеюсь, что ты не замышляешь самоубийства?», - то в них подразумевается </w:t>
      </w:r>
      <w:r w:rsidRPr="00ED7B79">
        <w:rPr>
          <w:rFonts w:ascii="Times New Roman" w:hAnsi="Times New Roman" w:cs="Times New Roman"/>
          <w:sz w:val="28"/>
          <w:szCs w:val="28"/>
        </w:rPr>
        <w:lastRenderedPageBreak/>
        <w:t xml:space="preserve">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Следует спокойно и доходчиво спросить о тревожащей ситуации, </w:t>
      </w:r>
      <w:proofErr w:type="gramStart"/>
      <w:r w:rsidRPr="00ED7B79">
        <w:rPr>
          <w:rFonts w:ascii="Times New Roman" w:hAnsi="Times New Roman" w:cs="Times New Roman"/>
          <w:sz w:val="28"/>
          <w:szCs w:val="28"/>
        </w:rPr>
        <w:t>например</w:t>
      </w:r>
      <w:proofErr w:type="gramEnd"/>
      <w:r w:rsidRPr="00ED7B79">
        <w:rPr>
          <w:rFonts w:ascii="Times New Roman" w:hAnsi="Times New Roman" w:cs="Times New Roman"/>
          <w:sz w:val="28"/>
          <w:szCs w:val="28"/>
        </w:rPr>
        <w:t xml:space="preserve">: «С каких пор ты считаешь свою жизнь столь безнадежной? </w:t>
      </w:r>
      <w:proofErr w:type="spellStart"/>
      <w:r w:rsidRPr="00ED7B79">
        <w:rPr>
          <w:rFonts w:ascii="Times New Roman" w:hAnsi="Times New Roman" w:cs="Times New Roman"/>
          <w:sz w:val="28"/>
          <w:szCs w:val="28"/>
        </w:rPr>
        <w:t>Kaк</w:t>
      </w:r>
      <w:proofErr w:type="spellEnd"/>
      <w:r w:rsidRPr="00ED7B79">
        <w:rPr>
          <w:rFonts w:ascii="Times New Roman" w:hAnsi="Times New Roman" w:cs="Times New Roman"/>
          <w:sz w:val="28"/>
          <w:szCs w:val="28"/>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ED7B79">
        <w:rPr>
          <w:rFonts w:ascii="Times New Roman" w:hAnsi="Times New Roman" w:cs="Times New Roman"/>
          <w:sz w:val="28"/>
          <w:szCs w:val="28"/>
        </w:rPr>
        <w:t>суициденту</w:t>
      </w:r>
      <w:proofErr w:type="spellEnd"/>
      <w:r w:rsidRPr="00ED7B79">
        <w:rPr>
          <w:rFonts w:ascii="Times New Roman" w:hAnsi="Times New Roman" w:cs="Times New Roman"/>
          <w:sz w:val="28"/>
          <w:szCs w:val="28"/>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Причина, по которой </w:t>
      </w:r>
      <w:proofErr w:type="spellStart"/>
      <w:r w:rsidRPr="00ED7B79">
        <w:rPr>
          <w:rFonts w:ascii="Times New Roman" w:hAnsi="Times New Roman" w:cs="Times New Roman"/>
          <w:sz w:val="28"/>
          <w:szCs w:val="28"/>
        </w:rPr>
        <w:t>суицидент</w:t>
      </w:r>
      <w:proofErr w:type="spellEnd"/>
      <w:r w:rsidRPr="00ED7B79">
        <w:rPr>
          <w:rFonts w:ascii="Times New Roman" w:hAnsi="Times New Roman" w:cs="Times New Roman"/>
          <w:sz w:val="28"/>
          <w:szCs w:val="28"/>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8. Предложите конструктивные подходы. Вместо того, чтобы говорить </w:t>
      </w:r>
      <w:proofErr w:type="spellStart"/>
      <w:r w:rsidRPr="00ED7B79">
        <w:rPr>
          <w:rFonts w:ascii="Times New Roman" w:hAnsi="Times New Roman" w:cs="Times New Roman"/>
          <w:sz w:val="28"/>
          <w:szCs w:val="28"/>
        </w:rPr>
        <w:t>суициденту</w:t>
      </w:r>
      <w:proofErr w:type="spellEnd"/>
      <w:r w:rsidRPr="00ED7B79">
        <w:rPr>
          <w:rFonts w:ascii="Times New Roman" w:hAnsi="Times New Roman" w:cs="Times New Roman"/>
          <w:sz w:val="28"/>
          <w:szCs w:val="28"/>
        </w:rPr>
        <w:t xml:space="preserve">: «Подумай, какую боль принесет твоя смерть близким», - 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w:t>
      </w:r>
      <w:r w:rsidRPr="00ED7B79">
        <w:rPr>
          <w:rFonts w:ascii="Times New Roman" w:hAnsi="Times New Roman" w:cs="Times New Roman"/>
          <w:sz w:val="28"/>
          <w:szCs w:val="28"/>
        </w:rPr>
        <w:lastRenderedPageBreak/>
        <w:t xml:space="preserve">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ED7B79">
        <w:rPr>
          <w:rFonts w:ascii="Times New Roman" w:hAnsi="Times New Roman" w:cs="Times New Roman"/>
          <w:sz w:val="28"/>
          <w:szCs w:val="28"/>
        </w:rPr>
        <w:t>тыочень</w:t>
      </w:r>
      <w:proofErr w:type="spellEnd"/>
      <w:r w:rsidRPr="00ED7B79">
        <w:rPr>
          <w:rFonts w:ascii="Times New Roman" w:hAnsi="Times New Roman" w:cs="Times New Roman"/>
          <w:sz w:val="28"/>
          <w:szCs w:val="28"/>
        </w:rPr>
        <w:t xml:space="preserve"> расстроен», — или: </w:t>
      </w:r>
      <w:proofErr w:type="gramStart"/>
      <w:r w:rsidRPr="00ED7B79">
        <w:rPr>
          <w:rFonts w:ascii="Times New Roman" w:hAnsi="Times New Roman" w:cs="Times New Roman"/>
          <w:sz w:val="28"/>
          <w:szCs w:val="28"/>
        </w:rPr>
        <w:t>«По моему мнению</w:t>
      </w:r>
      <w:proofErr w:type="gramEnd"/>
      <w:r w:rsidRPr="00ED7B79">
        <w:rPr>
          <w:rFonts w:ascii="Times New Roman" w:hAnsi="Times New Roman" w:cs="Times New Roman"/>
          <w:sz w:val="28"/>
          <w:szCs w:val="28"/>
        </w:rPr>
        <w:t xml:space="preserve">, ты сейчас заплачешь». Имеет смысл также сказать: «Ты все-таки взволнован. Может, если ты поделишься своими проблемами со мной, я постараюсь понять тебя». 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ED7B79">
        <w:rPr>
          <w:rFonts w:ascii="Times New Roman" w:hAnsi="Times New Roman" w:cs="Times New Roman"/>
          <w:sz w:val="28"/>
          <w:szCs w:val="28"/>
        </w:rPr>
        <w:t>неразрешившегося</w:t>
      </w:r>
      <w:proofErr w:type="spellEnd"/>
      <w:r w:rsidRPr="00ED7B79">
        <w:rPr>
          <w:rFonts w:ascii="Times New Roman" w:hAnsi="Times New Roman" w:cs="Times New Roman"/>
          <w:sz w:val="28"/>
          <w:szCs w:val="28"/>
        </w:rPr>
        <w:t xml:space="preserve"> горя или какой-либо соматической болезни. Поэтому следует принимать во внимание все его чувства и беды. 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9. Вселяйте надежду. 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w:t>
      </w:r>
      <w:r w:rsidRPr="00ED7B79">
        <w:rPr>
          <w:rFonts w:ascii="Times New Roman" w:hAnsi="Times New Roman" w:cs="Times New Roman"/>
          <w:sz w:val="28"/>
          <w:szCs w:val="28"/>
        </w:rPr>
        <w:lastRenderedPageBreak/>
        <w:t xml:space="preserve">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 </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ED7B79"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 12. Обратитесь за помощью к специалистам. </w:t>
      </w:r>
      <w:proofErr w:type="spellStart"/>
      <w:r w:rsidRPr="00ED7B79">
        <w:rPr>
          <w:rFonts w:ascii="Times New Roman" w:hAnsi="Times New Roman" w:cs="Times New Roman"/>
          <w:sz w:val="28"/>
          <w:szCs w:val="28"/>
        </w:rPr>
        <w:t>Суициденты</w:t>
      </w:r>
      <w:proofErr w:type="spellEnd"/>
      <w:r w:rsidRPr="00ED7B79">
        <w:rPr>
          <w:rFonts w:ascii="Times New Roman" w:hAnsi="Times New Roman" w:cs="Times New Roman"/>
          <w:sz w:val="28"/>
          <w:szCs w:val="28"/>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 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w:t>
      </w:r>
      <w:r w:rsidRPr="00ED7B79">
        <w:rPr>
          <w:rFonts w:ascii="Times New Roman" w:hAnsi="Times New Roman" w:cs="Times New Roman"/>
          <w:sz w:val="28"/>
          <w:szCs w:val="28"/>
        </w:rPr>
        <w:lastRenderedPageBreak/>
        <w:t xml:space="preserve">влиянию эти специалисты обладают уникальными способностями понимать сокровенные чувства, потребности и ожидания человека. 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ED7B79">
        <w:rPr>
          <w:rFonts w:ascii="Times New Roman" w:hAnsi="Times New Roman" w:cs="Times New Roman"/>
          <w:sz w:val="28"/>
          <w:szCs w:val="28"/>
        </w:rPr>
        <w:t>суициденту</w:t>
      </w:r>
      <w:proofErr w:type="spellEnd"/>
      <w:r w:rsidRPr="00ED7B79">
        <w:rPr>
          <w:rFonts w:ascii="Times New Roman" w:hAnsi="Times New Roman" w:cs="Times New Roman"/>
          <w:sz w:val="28"/>
          <w:szCs w:val="28"/>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ED7B79">
        <w:rPr>
          <w:rFonts w:ascii="Times New Roman" w:hAnsi="Times New Roman" w:cs="Times New Roman"/>
          <w:sz w:val="28"/>
          <w:szCs w:val="28"/>
        </w:rPr>
        <w:t>суициденты</w:t>
      </w:r>
      <w:proofErr w:type="spellEnd"/>
      <w:r w:rsidRPr="00ED7B79">
        <w:rPr>
          <w:rFonts w:ascii="Times New Roman" w:hAnsi="Times New Roman" w:cs="Times New Roman"/>
          <w:sz w:val="28"/>
          <w:szCs w:val="28"/>
        </w:rP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 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 </w:t>
      </w:r>
    </w:p>
    <w:p w:rsidR="00A842B2" w:rsidRDefault="00ED7B79" w:rsidP="00ED7B79">
      <w:pPr>
        <w:jc w:val="both"/>
        <w:rPr>
          <w:rFonts w:ascii="Times New Roman" w:hAnsi="Times New Roman" w:cs="Times New Roman"/>
          <w:sz w:val="28"/>
          <w:szCs w:val="28"/>
        </w:rPr>
      </w:pPr>
      <w:r w:rsidRPr="00ED7B79">
        <w:rPr>
          <w:rFonts w:ascii="Times New Roman" w:hAnsi="Times New Roman" w:cs="Times New Roman"/>
          <w:sz w:val="28"/>
          <w:szCs w:val="28"/>
        </w:rPr>
        <w:t xml:space="preserve">13. Важность сохранения заботы и поддержки. 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w:t>
      </w:r>
      <w:proofErr w:type="spellStart"/>
      <w:r w:rsidRPr="00ED7B79">
        <w:rPr>
          <w:rFonts w:ascii="Times New Roman" w:hAnsi="Times New Roman" w:cs="Times New Roman"/>
          <w:sz w:val="28"/>
          <w:szCs w:val="28"/>
        </w:rPr>
        <w:t>суицидентов</w:t>
      </w:r>
      <w:proofErr w:type="spellEnd"/>
      <w:r w:rsidRPr="00ED7B79">
        <w:rPr>
          <w:rFonts w:ascii="Times New Roman" w:hAnsi="Times New Roman" w:cs="Times New Roman"/>
          <w:sz w:val="28"/>
          <w:szCs w:val="28"/>
        </w:rPr>
        <w:t xml:space="preserve"> совершает </w:t>
      </w:r>
      <w:r w:rsidRPr="00ED7B79">
        <w:rPr>
          <w:rFonts w:ascii="Times New Roman" w:hAnsi="Times New Roman" w:cs="Times New Roman"/>
          <w:sz w:val="28"/>
          <w:szCs w:val="28"/>
        </w:rPr>
        <w:lastRenderedPageBreak/>
        <w:t xml:space="preserve">самоубийство не позже, чем через три месяца после начала психологического кризиса. Иногда в суматохе </w:t>
      </w:r>
      <w:proofErr w:type="gramStart"/>
      <w:r w:rsidRPr="00ED7B79">
        <w:rPr>
          <w:rFonts w:ascii="Times New Roman" w:hAnsi="Times New Roman" w:cs="Times New Roman"/>
          <w:sz w:val="28"/>
          <w:szCs w:val="28"/>
        </w:rPr>
        <w:t>жизни</w:t>
      </w:r>
      <w:proofErr w:type="gramEnd"/>
      <w:r w:rsidRPr="00ED7B79">
        <w:rPr>
          <w:rFonts w:ascii="Times New Roman" w:hAnsi="Times New Roman" w:cs="Times New Roman"/>
          <w:sz w:val="28"/>
          <w:szCs w:val="28"/>
        </w:rPr>
        <w:t xml:space="preserve">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w:t>
      </w:r>
      <w:r>
        <w:rPr>
          <w:rFonts w:ascii="Times New Roman" w:hAnsi="Times New Roman" w:cs="Times New Roman"/>
          <w:sz w:val="28"/>
          <w:szCs w:val="28"/>
        </w:rPr>
        <w:t xml:space="preserve">  </w:t>
      </w:r>
      <w:r w:rsidRPr="00ED7B79">
        <w:rPr>
          <w:rFonts w:ascii="Times New Roman" w:hAnsi="Times New Roman" w:cs="Times New Roman"/>
          <w:sz w:val="28"/>
          <w:szCs w:val="28"/>
        </w:rPr>
        <w:t>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w:t>
      </w:r>
      <w:r w:rsidRPr="00ED7B79">
        <w:rPr>
          <w:rFonts w:ascii="Times New Roman" w:hAnsi="Times New Roman" w:cs="Times New Roman"/>
          <w:sz w:val="28"/>
          <w:szCs w:val="28"/>
        </w:rPr>
        <w:t xml:space="preserve">ловек не адаптируется в жизни. </w:t>
      </w:r>
      <w:bookmarkStart w:id="0" w:name="_GoBack"/>
      <w:bookmarkEnd w:id="0"/>
    </w:p>
    <w:p w:rsidR="00ED7B79" w:rsidRPr="00ED7B79" w:rsidRDefault="00ED7B79" w:rsidP="00ED7B79">
      <w:pPr>
        <w:jc w:val="right"/>
        <w:rPr>
          <w:rFonts w:ascii="Times New Roman" w:hAnsi="Times New Roman" w:cs="Times New Roman"/>
          <w:sz w:val="28"/>
          <w:szCs w:val="28"/>
        </w:rPr>
      </w:pPr>
      <w:r>
        <w:rPr>
          <w:rFonts w:ascii="Times New Roman" w:hAnsi="Times New Roman" w:cs="Times New Roman"/>
          <w:sz w:val="28"/>
          <w:szCs w:val="28"/>
        </w:rPr>
        <w:t xml:space="preserve">Подготовил педагог-психолог </w:t>
      </w:r>
      <w:proofErr w:type="spellStart"/>
      <w:r>
        <w:rPr>
          <w:rFonts w:ascii="Times New Roman" w:hAnsi="Times New Roman" w:cs="Times New Roman"/>
          <w:sz w:val="28"/>
          <w:szCs w:val="28"/>
        </w:rPr>
        <w:t>Емелева</w:t>
      </w:r>
      <w:proofErr w:type="spellEnd"/>
      <w:r>
        <w:rPr>
          <w:rFonts w:ascii="Times New Roman" w:hAnsi="Times New Roman" w:cs="Times New Roman"/>
          <w:sz w:val="28"/>
          <w:szCs w:val="28"/>
        </w:rPr>
        <w:t xml:space="preserve"> О.Ю.</w:t>
      </w:r>
    </w:p>
    <w:sectPr w:rsidR="00ED7B79" w:rsidRPr="00ED7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DE"/>
    <w:rsid w:val="00077BDE"/>
    <w:rsid w:val="00A842B2"/>
    <w:rsid w:val="00ED7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1F32A-C982-4447-AA49-1F1C3404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2621</Words>
  <Characters>14946</Characters>
  <Application>Microsoft Office Word</Application>
  <DocSecurity>0</DocSecurity>
  <Lines>124</Lines>
  <Paragraphs>35</Paragraphs>
  <ScaleCrop>false</ScaleCrop>
  <Company/>
  <LinksUpToDate>false</LinksUpToDate>
  <CharactersWithSpaces>17532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2018-04-18T10:25:00Z</dcterms:created>
  <dcterms:modified xsi:type="dcterms:W3CDTF">2018-04-18T10:29:00Z</dcterms:modified>
</cp:coreProperties>
</file>