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D39" w:rsidRDefault="00403D39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D60" w:rsidRDefault="00396D60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D60" w:rsidRDefault="00396D60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D60" w:rsidRDefault="00396D60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D60" w:rsidRDefault="00396D60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D60" w:rsidRPr="00396D60" w:rsidRDefault="00396D60" w:rsidP="00396D60">
      <w:pPr>
        <w:spacing w:after="0"/>
        <w:ind w:left="120"/>
        <w:rPr>
          <w:rFonts w:eastAsia="Times New Roman" w:cs="Times New Roman"/>
          <w:color w:val="000000"/>
          <w:szCs w:val="20"/>
        </w:rPr>
      </w:pPr>
    </w:p>
    <w:p w:rsidR="00396D60" w:rsidRPr="00396D60" w:rsidRDefault="00396D60" w:rsidP="00396D60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6D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96D60" w:rsidRPr="00396D60" w:rsidRDefault="00396D60" w:rsidP="00396D60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6D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Башкортостан</w:t>
      </w:r>
    </w:p>
    <w:p w:rsidR="00396D60" w:rsidRPr="00396D60" w:rsidRDefault="00396D60" w:rsidP="00396D60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96D6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396D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396D6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396D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396D6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396D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396D6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396D60" w:rsidRPr="00396D60" w:rsidRDefault="00396D60" w:rsidP="00396D60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6D6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МБОУ «СОШ имени М.Егорова с.Базгиево»</w:t>
      </w:r>
    </w:p>
    <w:p w:rsidR="00396D60" w:rsidRPr="00396D60" w:rsidRDefault="00396D60" w:rsidP="00396D60">
      <w:pPr>
        <w:spacing w:after="0"/>
        <w:ind w:left="120"/>
        <w:rPr>
          <w:rFonts w:eastAsia="Times New Roman" w:cs="Times New Roman"/>
          <w:color w:val="000000"/>
          <w:szCs w:val="20"/>
        </w:rPr>
      </w:pPr>
    </w:p>
    <w:p w:rsidR="00396D60" w:rsidRPr="00396D60" w:rsidRDefault="00396D60" w:rsidP="00396D60">
      <w:pPr>
        <w:spacing w:after="0"/>
        <w:ind w:left="120"/>
        <w:rPr>
          <w:rFonts w:eastAsia="Times New Roman" w:cs="Times New Roman"/>
          <w:color w:val="00000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96D60" w:rsidRPr="00396D60" w:rsidTr="00FF7A28">
        <w:tc>
          <w:tcPr>
            <w:tcW w:w="3114" w:type="dxa"/>
          </w:tcPr>
          <w:p w:rsidR="00396D60" w:rsidRPr="00396D60" w:rsidRDefault="00396D60" w:rsidP="00396D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6D6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2FE26D28" wp14:editId="1C8261A3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308610</wp:posOffset>
                  </wp:positionV>
                  <wp:extent cx="400050" cy="352425"/>
                  <wp:effectExtent l="19050" t="0" r="0" b="0"/>
                  <wp:wrapNone/>
                  <wp:docPr id="1" name="Рисунок 3" descr="C:\Users\Школа\Desktop\РАБОЧИЕ ПРОГРАММЫ 2023\подписи\подписи - коп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одписи - коп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ШМО учителей математики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Платонова Н.Г.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№4 от «28» 08   2023 г.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96D60" w:rsidRPr="00396D60" w:rsidRDefault="00396D60" w:rsidP="00396D6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6D6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50E87657" wp14:editId="0110D66E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2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6D6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7DFEDFDF" wp14:editId="35DF6AC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3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Кадырова М.Н.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№4 от «29» 08   2023 г.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96D60" w:rsidRPr="00396D60" w:rsidRDefault="00396D60" w:rsidP="00396D6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 w:rsidRPr="00396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директора школы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Матвеева Р.А.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№205 от «29» 08   2023 г.</w:t>
            </w:r>
          </w:p>
          <w:p w:rsidR="00396D60" w:rsidRPr="00396D60" w:rsidRDefault="00396D60" w:rsidP="00396D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96D60" w:rsidRDefault="00396D60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6D60" w:rsidRDefault="00396D60" w:rsidP="008E3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03D39" w:rsidRPr="0077291E" w:rsidRDefault="00403D39" w:rsidP="00772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7291E" w:rsidRPr="0077291E" w:rsidRDefault="0077291E" w:rsidP="0077291E">
      <w:pPr>
        <w:spacing w:after="0" w:line="240" w:lineRule="auto"/>
        <w:ind w:left="142" w:righ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77291E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</w:p>
    <w:p w:rsidR="0077291E" w:rsidRPr="0077291E" w:rsidRDefault="0077291E" w:rsidP="0077291E">
      <w:pPr>
        <w:spacing w:after="0" w:line="240" w:lineRule="auto"/>
        <w:ind w:left="142" w:righ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7291E">
        <w:rPr>
          <w:rFonts w:ascii="Times New Roman" w:eastAsia="Calibri" w:hAnsi="Times New Roman" w:cs="Times New Roman"/>
          <w:b/>
          <w:sz w:val="32"/>
          <w:szCs w:val="32"/>
        </w:rPr>
        <w:t>по внеурочной деятельности</w:t>
      </w:r>
    </w:p>
    <w:p w:rsidR="0077291E" w:rsidRPr="0077291E" w:rsidRDefault="0077291E" w:rsidP="0077291E">
      <w:pPr>
        <w:tabs>
          <w:tab w:val="left" w:pos="3345"/>
        </w:tabs>
        <w:spacing w:after="0" w:line="360" w:lineRule="auto"/>
        <w:ind w:left="-426" w:right="-143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</w:t>
      </w:r>
      <w:r w:rsidRPr="0077291E">
        <w:rPr>
          <w:rFonts w:ascii="Times New Roman" w:eastAsia="Calibri" w:hAnsi="Times New Roman" w:cs="Times New Roman"/>
          <w:sz w:val="32"/>
          <w:szCs w:val="32"/>
        </w:rPr>
        <w:t>« Математическая грамотность»</w:t>
      </w:r>
    </w:p>
    <w:p w:rsidR="0077291E" w:rsidRDefault="0077291E" w:rsidP="0077291E">
      <w:pPr>
        <w:spacing w:after="0" w:line="240" w:lineRule="auto"/>
        <w:ind w:right="-14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(8 класс)</w:t>
      </w:r>
    </w:p>
    <w:bookmarkEnd w:id="0"/>
    <w:p w:rsidR="0077291E" w:rsidRPr="00383B2B" w:rsidRDefault="0077291E" w:rsidP="0077291E">
      <w:pPr>
        <w:spacing w:after="0" w:line="240" w:lineRule="auto"/>
        <w:ind w:right="-14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383B2B">
        <w:rPr>
          <w:rFonts w:ascii="Times New Roman" w:eastAsia="Calibri" w:hAnsi="Times New Roman" w:cs="Times New Roman"/>
          <w:sz w:val="28"/>
          <w:szCs w:val="28"/>
        </w:rPr>
        <w:t xml:space="preserve">Разработана </w:t>
      </w:r>
    </w:p>
    <w:p w:rsidR="0077291E" w:rsidRDefault="0077291E" w:rsidP="0077291E">
      <w:pPr>
        <w:spacing w:after="0" w:line="240" w:lineRule="auto"/>
        <w:ind w:left="4820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83B2B">
        <w:rPr>
          <w:rFonts w:ascii="Times New Roman" w:eastAsia="Calibri" w:hAnsi="Times New Roman" w:cs="Times New Roman"/>
          <w:sz w:val="28"/>
          <w:szCs w:val="28"/>
        </w:rPr>
        <w:t xml:space="preserve">учителем </w:t>
      </w:r>
      <w:r>
        <w:rPr>
          <w:rFonts w:ascii="Times New Roman" w:eastAsia="Calibri" w:hAnsi="Times New Roman" w:cs="Times New Roman"/>
          <w:sz w:val="28"/>
          <w:szCs w:val="28"/>
        </w:rPr>
        <w:t>математики</w:t>
      </w:r>
    </w:p>
    <w:p w:rsidR="0077291E" w:rsidRPr="00383B2B" w:rsidRDefault="0077291E" w:rsidP="0077291E">
      <w:pPr>
        <w:spacing w:after="0" w:line="360" w:lineRule="auto"/>
        <w:ind w:right="-14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Платоновой Н.Г.</w:t>
      </w:r>
    </w:p>
    <w:p w:rsidR="0077291E" w:rsidRPr="00383B2B" w:rsidRDefault="0077291E" w:rsidP="0077291E">
      <w:pPr>
        <w:spacing w:after="0" w:line="360" w:lineRule="auto"/>
        <w:ind w:right="-143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</w:tblGrid>
      <w:tr w:rsidR="0077291E" w:rsidTr="0077291E">
        <w:trPr>
          <w:jc w:val="center"/>
        </w:trPr>
        <w:tc>
          <w:tcPr>
            <w:tcW w:w="4715" w:type="dxa"/>
          </w:tcPr>
          <w:p w:rsidR="0077291E" w:rsidRDefault="0077291E" w:rsidP="0077291E">
            <w:pPr>
              <w:spacing w:line="360" w:lineRule="auto"/>
              <w:ind w:right="-14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реализации программы: 1год.</w:t>
            </w:r>
          </w:p>
        </w:tc>
      </w:tr>
    </w:tbl>
    <w:p w:rsidR="0077291E" w:rsidRDefault="0077291E" w:rsidP="0077291E">
      <w:pPr>
        <w:ind w:right="-14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291E">
        <w:rPr>
          <w:rFonts w:ascii="Times New Roman" w:eastAsia="Calibri" w:hAnsi="Times New Roman" w:cs="Times New Roman"/>
          <w:sz w:val="28"/>
          <w:szCs w:val="28"/>
        </w:rPr>
        <w:t>2023-2024 учебный год</w:t>
      </w:r>
    </w:p>
    <w:p w:rsidR="0077291E" w:rsidRDefault="0077291E" w:rsidP="0077291E">
      <w:pPr>
        <w:ind w:right="-14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91E" w:rsidRPr="0077291E" w:rsidRDefault="0077291E" w:rsidP="0077291E">
      <w:pPr>
        <w:ind w:right="-14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1E0C" w:rsidRDefault="000F1E0C" w:rsidP="000F1E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:rsidR="008E37A2" w:rsidRPr="00B93534" w:rsidRDefault="000F1E0C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8E37A2"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F1E0C" w:rsidRPr="00B93534" w:rsidRDefault="000F1E0C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1E0C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по математической грамотности для 8 класса разработана на основе нормативных документов:</w:t>
      </w:r>
    </w:p>
    <w:p w:rsidR="000F1E0C" w:rsidRPr="00B93534" w:rsidRDefault="000F1E0C" w:rsidP="00B93534">
      <w:pPr>
        <w:pStyle w:val="Default"/>
        <w:numPr>
          <w:ilvl w:val="0"/>
          <w:numId w:val="24"/>
        </w:numPr>
        <w:tabs>
          <w:tab w:val="left" w:pos="540"/>
          <w:tab w:val="left" w:pos="720"/>
          <w:tab w:val="left" w:pos="1800"/>
          <w:tab w:val="left" w:pos="1980"/>
          <w:tab w:val="left" w:pos="2340"/>
        </w:tabs>
        <w:ind w:left="0" w:firstLine="426"/>
        <w:jc w:val="both"/>
        <w:rPr>
          <w:color w:val="auto"/>
        </w:rPr>
      </w:pPr>
      <w:r w:rsidRPr="00B93534">
        <w:rPr>
          <w:rFonts w:eastAsia="Calibri"/>
          <w:color w:val="auto"/>
        </w:rPr>
        <w:t>Федеральный закон «Об образовании в Российской Федерации» от 29.12.2012 № 273-ФЗ (в действующей редакции);</w:t>
      </w:r>
    </w:p>
    <w:p w:rsidR="000F1E0C" w:rsidRPr="00B93534" w:rsidRDefault="000F1E0C" w:rsidP="00B93534">
      <w:pPr>
        <w:pStyle w:val="Default"/>
        <w:numPr>
          <w:ilvl w:val="0"/>
          <w:numId w:val="24"/>
        </w:numPr>
        <w:tabs>
          <w:tab w:val="left" w:pos="540"/>
          <w:tab w:val="left" w:pos="720"/>
          <w:tab w:val="left" w:pos="1800"/>
          <w:tab w:val="left" w:pos="1980"/>
          <w:tab w:val="left" w:pos="2340"/>
        </w:tabs>
        <w:ind w:left="0" w:firstLine="426"/>
        <w:jc w:val="both"/>
        <w:rPr>
          <w:color w:val="auto"/>
        </w:rPr>
      </w:pPr>
      <w:r w:rsidRPr="00B93534">
        <w:rPr>
          <w:rFonts w:eastAsia="Calibri"/>
          <w:color w:val="auto"/>
        </w:rPr>
        <w:t>П</w:t>
      </w:r>
      <w:r w:rsidRPr="00B93534">
        <w:rPr>
          <w:color w:val="auto"/>
        </w:rPr>
        <w:t>риказ Министерства образования Российской Федерации от 5 марта 2004 года № 1089 "Об утверждении федерального компонента государственных стандартов</w:t>
      </w:r>
    </w:p>
    <w:p w:rsidR="000F1E0C" w:rsidRPr="00B93534" w:rsidRDefault="000F1E0C" w:rsidP="00B93534">
      <w:pPr>
        <w:pStyle w:val="Default"/>
        <w:tabs>
          <w:tab w:val="left" w:pos="360"/>
          <w:tab w:val="left" w:pos="540"/>
          <w:tab w:val="left" w:pos="1800"/>
          <w:tab w:val="left" w:pos="1980"/>
          <w:tab w:val="left" w:pos="2340"/>
        </w:tabs>
        <w:ind w:firstLine="426"/>
        <w:jc w:val="both"/>
        <w:rPr>
          <w:color w:val="auto"/>
        </w:rPr>
      </w:pPr>
      <w:r w:rsidRPr="00B93534">
        <w:rPr>
          <w:color w:val="auto"/>
        </w:rPr>
        <w:t>общего, основного общего и среднего (полного) общего образования";</w:t>
      </w:r>
    </w:p>
    <w:p w:rsidR="000F1E0C" w:rsidRPr="00B93534" w:rsidRDefault="000F1E0C" w:rsidP="00B93534">
      <w:pPr>
        <w:pStyle w:val="Default"/>
        <w:numPr>
          <w:ilvl w:val="0"/>
          <w:numId w:val="24"/>
        </w:numPr>
        <w:tabs>
          <w:tab w:val="left" w:pos="284"/>
          <w:tab w:val="num" w:pos="567"/>
          <w:tab w:val="left" w:pos="851"/>
          <w:tab w:val="left" w:pos="1980"/>
          <w:tab w:val="left" w:pos="2340"/>
        </w:tabs>
        <w:ind w:left="0" w:firstLine="426"/>
        <w:jc w:val="both"/>
        <w:rPr>
          <w:color w:val="auto"/>
        </w:rPr>
      </w:pPr>
      <w:r w:rsidRPr="00B93534">
        <w:t>Приказ Министерства образования и науки Российской Федерации от 7 июня 2017 года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1089»;</w:t>
      </w:r>
    </w:p>
    <w:p w:rsidR="000F1E0C" w:rsidRPr="00B93534" w:rsidRDefault="000F1E0C" w:rsidP="00B93534">
      <w:pPr>
        <w:pStyle w:val="Default"/>
        <w:numPr>
          <w:ilvl w:val="0"/>
          <w:numId w:val="24"/>
        </w:numPr>
        <w:tabs>
          <w:tab w:val="left" w:pos="284"/>
          <w:tab w:val="num" w:pos="567"/>
          <w:tab w:val="left" w:pos="851"/>
          <w:tab w:val="left" w:pos="1980"/>
          <w:tab w:val="left" w:pos="2340"/>
        </w:tabs>
        <w:ind w:left="0" w:firstLine="426"/>
        <w:jc w:val="both"/>
        <w:rPr>
          <w:color w:val="auto"/>
        </w:rPr>
      </w:pPr>
      <w:r w:rsidRPr="00B93534">
        <w:rPr>
          <w:rFonts w:eastAsia="Calibri"/>
          <w:color w:val="auto"/>
        </w:rPr>
        <w:t>П</w:t>
      </w:r>
      <w:r w:rsidRPr="00B93534">
        <w:rPr>
          <w:color w:val="auto"/>
        </w:rPr>
        <w:t xml:space="preserve">риказ Министерства образования Российской Федерации от 9.03.2004  № 1312 (в редакции приказов </w:t>
      </w:r>
      <w:proofErr w:type="spellStart"/>
      <w:r w:rsidRPr="00B93534">
        <w:rPr>
          <w:color w:val="auto"/>
        </w:rPr>
        <w:t>Минобрнауки</w:t>
      </w:r>
      <w:proofErr w:type="spellEnd"/>
      <w:r w:rsidRPr="00B93534">
        <w:rPr>
          <w:color w:val="auto"/>
        </w:rPr>
        <w:t xml:space="preserve"> РФ от 20.08.2008, от 30.08.2010 № 889, от 03.06.2011 № 1994, от 01.02.2012 № 74)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F1E0C" w:rsidRPr="00B93534" w:rsidRDefault="000F1E0C" w:rsidP="00B93534">
      <w:pPr>
        <w:pStyle w:val="ab"/>
        <w:numPr>
          <w:ilvl w:val="0"/>
          <w:numId w:val="24"/>
        </w:numPr>
        <w:tabs>
          <w:tab w:val="num" w:pos="180"/>
          <w:tab w:val="left" w:pos="540"/>
          <w:tab w:val="left" w:pos="720"/>
          <w:tab w:val="left" w:pos="1800"/>
          <w:tab w:val="left" w:pos="1980"/>
          <w:tab w:val="left" w:pos="2340"/>
        </w:tabs>
        <w:spacing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B93534">
        <w:rPr>
          <w:rFonts w:ascii="Times New Roman" w:hAnsi="Times New Roman"/>
          <w:color w:val="auto"/>
          <w:kern w:val="36"/>
          <w:sz w:val="24"/>
          <w:szCs w:val="24"/>
        </w:rPr>
        <w:t>Закон Российской Федерации от 25.10.1991 г №1807-1 «О языках народов Российской Федерации»</w:t>
      </w:r>
    </w:p>
    <w:p w:rsidR="000F1E0C" w:rsidRPr="00B93534" w:rsidRDefault="000F1E0C" w:rsidP="00B93534">
      <w:pPr>
        <w:pStyle w:val="ab"/>
        <w:numPr>
          <w:ilvl w:val="0"/>
          <w:numId w:val="24"/>
        </w:numPr>
        <w:tabs>
          <w:tab w:val="num" w:pos="180"/>
          <w:tab w:val="left" w:pos="540"/>
          <w:tab w:val="left" w:pos="720"/>
          <w:tab w:val="left" w:pos="1800"/>
          <w:tab w:val="left" w:pos="1980"/>
          <w:tab w:val="left" w:pos="2340"/>
        </w:tabs>
        <w:spacing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B93534">
        <w:rPr>
          <w:rFonts w:ascii="Times New Roman" w:hAnsi="Times New Roman"/>
          <w:color w:val="auto"/>
          <w:kern w:val="36"/>
          <w:sz w:val="24"/>
          <w:szCs w:val="24"/>
        </w:rPr>
        <w:t>Закон Республики Башкортостан от 1 июля 2013 года № 696-з « Об образовании в Республике Башкортостан»</w:t>
      </w:r>
    </w:p>
    <w:p w:rsidR="000F1E0C" w:rsidRPr="00B93534" w:rsidRDefault="000F1E0C" w:rsidP="00B93534">
      <w:pPr>
        <w:pStyle w:val="ab"/>
        <w:numPr>
          <w:ilvl w:val="0"/>
          <w:numId w:val="24"/>
        </w:numPr>
        <w:tabs>
          <w:tab w:val="num" w:pos="180"/>
          <w:tab w:val="left" w:pos="540"/>
          <w:tab w:val="left" w:pos="720"/>
          <w:tab w:val="left" w:pos="1800"/>
          <w:tab w:val="left" w:pos="1980"/>
          <w:tab w:val="left" w:pos="2340"/>
        </w:tabs>
        <w:spacing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B93534">
        <w:rPr>
          <w:rFonts w:ascii="Times New Roman" w:hAnsi="Times New Roman"/>
          <w:color w:val="auto"/>
          <w:kern w:val="36"/>
          <w:sz w:val="24"/>
          <w:szCs w:val="24"/>
        </w:rPr>
        <w:t>Закон Республики Башкортостан «О языках народов Республики Башкортостан» № 216-з от 15.02.1999 г.</w:t>
      </w:r>
    </w:p>
    <w:p w:rsidR="000F1E0C" w:rsidRPr="00B93534" w:rsidRDefault="000F1E0C" w:rsidP="00B93534">
      <w:pPr>
        <w:pStyle w:val="ab"/>
        <w:numPr>
          <w:ilvl w:val="0"/>
          <w:numId w:val="24"/>
        </w:numPr>
        <w:tabs>
          <w:tab w:val="num" w:pos="180"/>
          <w:tab w:val="left" w:pos="540"/>
          <w:tab w:val="left" w:pos="720"/>
          <w:tab w:val="left" w:pos="1800"/>
          <w:tab w:val="left" w:pos="1980"/>
          <w:tab w:val="left" w:pos="2340"/>
        </w:tabs>
        <w:spacing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B93534">
        <w:rPr>
          <w:rFonts w:ascii="Times New Roman" w:hAnsi="Times New Roman"/>
          <w:color w:val="auto"/>
          <w:sz w:val="24"/>
          <w:szCs w:val="24"/>
        </w:rPr>
        <w:t>Рекомендуемые р</w:t>
      </w:r>
      <w:r w:rsidRPr="00B93534">
        <w:rPr>
          <w:rFonts w:ascii="Times New Roman" w:hAnsi="Times New Roman"/>
          <w:color w:val="auto"/>
          <w:sz w:val="24"/>
          <w:szCs w:val="24"/>
          <w:lang w:eastAsia="ru-RU"/>
        </w:rPr>
        <w:t xml:space="preserve">егиональный базисный учебный план и примерные учебные планы для образовательных организаций Республики Башкортостан, реализующих образовательные программы основного общего и среднего образования, утвержденный решением  коллегии Министерства образования  Республики Башкортостан  </w:t>
      </w:r>
      <w:proofErr w:type="gramStart"/>
      <w:r w:rsidRPr="00B93534">
        <w:rPr>
          <w:rFonts w:ascii="Times New Roman" w:hAnsi="Times New Roman"/>
          <w:color w:val="auto"/>
          <w:sz w:val="24"/>
          <w:szCs w:val="24"/>
          <w:lang w:eastAsia="ru-RU"/>
        </w:rPr>
        <w:t xml:space="preserve">( </w:t>
      </w:r>
      <w:proofErr w:type="gramEnd"/>
      <w:r w:rsidRPr="00B93534">
        <w:rPr>
          <w:rFonts w:ascii="Times New Roman" w:hAnsi="Times New Roman"/>
          <w:color w:val="auto"/>
          <w:sz w:val="24"/>
          <w:szCs w:val="24"/>
          <w:lang w:eastAsia="ru-RU"/>
        </w:rPr>
        <w:t>протокол №4 от 04.08.2017 года)</w:t>
      </w:r>
    </w:p>
    <w:p w:rsidR="000F1E0C" w:rsidRPr="00B93534" w:rsidRDefault="000F1E0C" w:rsidP="00B93534">
      <w:pPr>
        <w:pStyle w:val="a9"/>
        <w:numPr>
          <w:ilvl w:val="0"/>
          <w:numId w:val="24"/>
        </w:numPr>
        <w:tabs>
          <w:tab w:val="clear" w:pos="360"/>
          <w:tab w:val="num" w:pos="0"/>
        </w:tabs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34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РФ от 29.12.2010 №189 (ред. от 25.12.2003 г) "Об утверждении СанПиН"2.4.2.2821-10 "Санитарно-эпидемиологические требования к условиям и организации обучения в общеобразовательных учреждениях", с изменениями.</w:t>
      </w:r>
    </w:p>
    <w:p w:rsidR="000F1E0C" w:rsidRPr="00B93534" w:rsidRDefault="000F1E0C" w:rsidP="00B93534">
      <w:pPr>
        <w:pStyle w:val="a9"/>
        <w:numPr>
          <w:ilvl w:val="0"/>
          <w:numId w:val="24"/>
        </w:numPr>
        <w:tabs>
          <w:tab w:val="clear" w:pos="360"/>
          <w:tab w:val="num" w:pos="0"/>
        </w:tabs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34">
        <w:rPr>
          <w:rFonts w:ascii="Times New Roman" w:eastAsia="Calibri" w:hAnsi="Times New Roman" w:cs="Times New Roman"/>
          <w:sz w:val="24"/>
          <w:szCs w:val="24"/>
        </w:rPr>
        <w:t xml:space="preserve">. Требования к результатам </w:t>
      </w:r>
      <w:proofErr w:type="spellStart"/>
      <w:r w:rsidRPr="00B93534">
        <w:rPr>
          <w:rFonts w:ascii="Times New Roman" w:eastAsia="Calibri" w:hAnsi="Times New Roman" w:cs="Times New Roman"/>
          <w:sz w:val="24"/>
          <w:szCs w:val="24"/>
        </w:rPr>
        <w:t>основного</w:t>
      </w:r>
      <w:proofErr w:type="gramStart"/>
      <w:r w:rsidRPr="00B93534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93534">
        <w:rPr>
          <w:rFonts w:ascii="Times New Roman" w:hAnsi="Times New Roman" w:cs="Times New Roman"/>
          <w:sz w:val="24"/>
          <w:szCs w:val="24"/>
        </w:rPr>
        <w:t>реднего</w:t>
      </w:r>
      <w:proofErr w:type="spellEnd"/>
      <w:r w:rsidRPr="00B93534">
        <w:rPr>
          <w:rFonts w:ascii="Times New Roman" w:hAnsi="Times New Roman" w:cs="Times New Roman"/>
          <w:sz w:val="24"/>
          <w:szCs w:val="24"/>
        </w:rPr>
        <w:t>(полного)</w:t>
      </w:r>
      <w:r w:rsidRPr="00B93534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образования, утвержденным ФГОС ООО (Приказ Министерства образования и науки РФ от31 декабря 2015 №1577 в последней редакции)</w:t>
      </w:r>
    </w:p>
    <w:p w:rsidR="000F1E0C" w:rsidRPr="00B93534" w:rsidRDefault="000F1E0C" w:rsidP="00B93534">
      <w:pPr>
        <w:numPr>
          <w:ilvl w:val="0"/>
          <w:numId w:val="24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0F1E0C" w:rsidRPr="00B93534" w:rsidRDefault="000F1E0C" w:rsidP="00B93534">
      <w:pPr>
        <w:pStyle w:val="a9"/>
        <w:numPr>
          <w:ilvl w:val="0"/>
          <w:numId w:val="24"/>
        </w:numPr>
        <w:tabs>
          <w:tab w:val="clear" w:pos="360"/>
          <w:tab w:val="num" w:pos="0"/>
        </w:tabs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34">
        <w:rPr>
          <w:rFonts w:ascii="Times New Roman" w:eastAsia="Calibri" w:hAnsi="Times New Roman" w:cs="Times New Roman"/>
          <w:sz w:val="24"/>
          <w:szCs w:val="24"/>
        </w:rPr>
        <w:t>.</w:t>
      </w:r>
      <w:r w:rsidRPr="00B93534">
        <w:rPr>
          <w:rFonts w:ascii="Times New Roman" w:hAnsi="Times New Roman" w:cs="Times New Roman"/>
          <w:sz w:val="24"/>
          <w:szCs w:val="24"/>
        </w:rPr>
        <w:t>.</w:t>
      </w:r>
    </w:p>
    <w:p w:rsidR="000F1E0C" w:rsidRPr="00B93534" w:rsidRDefault="000F1E0C" w:rsidP="00B93534">
      <w:pPr>
        <w:pStyle w:val="a9"/>
        <w:numPr>
          <w:ilvl w:val="0"/>
          <w:numId w:val="24"/>
        </w:numPr>
        <w:tabs>
          <w:tab w:val="clear" w:pos="360"/>
          <w:tab w:val="num" w:pos="0"/>
        </w:tabs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534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B93534">
        <w:rPr>
          <w:rFonts w:ascii="Times New Roman" w:eastAsia="Calibri" w:hAnsi="Times New Roman" w:cs="Times New Roman"/>
          <w:bCs/>
          <w:sz w:val="24"/>
          <w:szCs w:val="24"/>
        </w:rPr>
        <w:t>Положение о Рабочей программе по учебному предмету, курсу, в том числе внеу</w:t>
      </w:r>
      <w:r w:rsidRPr="00B93534">
        <w:rPr>
          <w:rFonts w:ascii="Times New Roman" w:hAnsi="Times New Roman" w:cs="Times New Roman"/>
          <w:bCs/>
          <w:sz w:val="24"/>
          <w:szCs w:val="24"/>
        </w:rPr>
        <w:t>рочной деятельности  (ФГОС НОО</w:t>
      </w:r>
      <w:proofErr w:type="gramStart"/>
      <w:r w:rsidRPr="00B9353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B93534">
        <w:rPr>
          <w:rFonts w:ascii="Times New Roman" w:eastAsia="Calibri" w:hAnsi="Times New Roman" w:cs="Times New Roman"/>
          <w:bCs/>
          <w:sz w:val="24"/>
          <w:szCs w:val="24"/>
        </w:rPr>
        <w:t xml:space="preserve"> ФГОС ООО</w:t>
      </w:r>
      <w:r w:rsidRPr="00B93534">
        <w:rPr>
          <w:rFonts w:ascii="Times New Roman" w:hAnsi="Times New Roman" w:cs="Times New Roman"/>
          <w:bCs/>
          <w:sz w:val="24"/>
          <w:szCs w:val="24"/>
        </w:rPr>
        <w:t>,ФГОС СОО</w:t>
      </w:r>
      <w:r w:rsidRPr="00B93534">
        <w:rPr>
          <w:rFonts w:ascii="Times New Roman" w:eastAsia="Calibri" w:hAnsi="Times New Roman" w:cs="Times New Roman"/>
          <w:bCs/>
          <w:sz w:val="24"/>
          <w:szCs w:val="24"/>
        </w:rPr>
        <w:t xml:space="preserve">), утвержденный директором школы </w:t>
      </w:r>
      <w:r w:rsidRPr="00B93534">
        <w:rPr>
          <w:rFonts w:ascii="Times New Roman" w:eastAsia="Calibri" w:hAnsi="Times New Roman" w:cs="Times New Roman"/>
          <w:sz w:val="24"/>
          <w:szCs w:val="24"/>
        </w:rPr>
        <w:t xml:space="preserve">МБОУ "СОШ им М.Егорова с.Базгиево" </w:t>
      </w:r>
      <w:proofErr w:type="spellStart"/>
      <w:r w:rsidRPr="00B93534">
        <w:rPr>
          <w:rFonts w:ascii="Times New Roman" w:eastAsia="Calibri" w:hAnsi="Times New Roman" w:cs="Times New Roman"/>
          <w:sz w:val="24"/>
          <w:szCs w:val="24"/>
        </w:rPr>
        <w:t>Р.Матвеевой</w:t>
      </w:r>
      <w:proofErr w:type="spellEnd"/>
      <w:r w:rsidRPr="00B9353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1E0C" w:rsidRPr="00B93534" w:rsidRDefault="000F1E0C" w:rsidP="00B93534">
      <w:pPr>
        <w:pStyle w:val="ab"/>
        <w:numPr>
          <w:ilvl w:val="0"/>
          <w:numId w:val="24"/>
        </w:numPr>
        <w:tabs>
          <w:tab w:val="clear" w:pos="360"/>
          <w:tab w:val="num" w:pos="0"/>
          <w:tab w:val="num" w:pos="180"/>
          <w:tab w:val="left" w:pos="540"/>
          <w:tab w:val="left" w:pos="720"/>
          <w:tab w:val="left" w:pos="1800"/>
          <w:tab w:val="left" w:pos="1980"/>
          <w:tab w:val="left" w:pos="2340"/>
        </w:tabs>
        <w:spacing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B93534">
        <w:rPr>
          <w:rFonts w:ascii="Times New Roman" w:hAnsi="Times New Roman"/>
          <w:color w:val="auto"/>
          <w:sz w:val="24"/>
          <w:szCs w:val="24"/>
          <w:lang w:eastAsia="ru-RU"/>
        </w:rPr>
        <w:t>Устав МБОУ «СОШ им М.Егорова с.Базгиево»</w:t>
      </w:r>
    </w:p>
    <w:p w:rsidR="000F1E0C" w:rsidRPr="00B93534" w:rsidRDefault="000F1E0C" w:rsidP="00B93534">
      <w:pPr>
        <w:pStyle w:val="a7"/>
        <w:numPr>
          <w:ilvl w:val="0"/>
          <w:numId w:val="24"/>
        </w:numPr>
        <w:tabs>
          <w:tab w:val="clear" w:pos="360"/>
          <w:tab w:val="num" w:pos="0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93534">
        <w:rPr>
          <w:rFonts w:ascii="Times New Roman" w:hAnsi="Times New Roman"/>
          <w:sz w:val="24"/>
          <w:szCs w:val="24"/>
        </w:rPr>
        <w:t>Основная образовательная программа среднего общего образования  МБОУ «СОШ им М.Егорова с.Базгиево»</w:t>
      </w:r>
    </w:p>
    <w:p w:rsidR="000F1E0C" w:rsidRPr="00B93534" w:rsidRDefault="000F1E0C" w:rsidP="00B93534">
      <w:pPr>
        <w:pStyle w:val="a7"/>
        <w:numPr>
          <w:ilvl w:val="0"/>
          <w:numId w:val="24"/>
        </w:numPr>
        <w:tabs>
          <w:tab w:val="clear" w:pos="360"/>
          <w:tab w:val="num" w:pos="0"/>
          <w:tab w:val="num" w:pos="567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93534">
        <w:rPr>
          <w:rFonts w:ascii="Times New Roman" w:hAnsi="Times New Roman"/>
          <w:kern w:val="36"/>
          <w:sz w:val="24"/>
          <w:szCs w:val="24"/>
        </w:rPr>
        <w:t>Учебный план МБОУ «</w:t>
      </w:r>
      <w:proofErr w:type="spellStart"/>
      <w:r w:rsidRPr="00B93534">
        <w:rPr>
          <w:rFonts w:ascii="Times New Roman" w:hAnsi="Times New Roman"/>
          <w:kern w:val="36"/>
          <w:sz w:val="24"/>
          <w:szCs w:val="24"/>
        </w:rPr>
        <w:t>СОШим</w:t>
      </w:r>
      <w:proofErr w:type="spellEnd"/>
      <w:r w:rsidRPr="00B93534">
        <w:rPr>
          <w:rFonts w:ascii="Times New Roman" w:hAnsi="Times New Roman"/>
          <w:kern w:val="36"/>
          <w:sz w:val="24"/>
          <w:szCs w:val="24"/>
        </w:rPr>
        <w:t xml:space="preserve"> М.Егорова </w:t>
      </w:r>
      <w:r w:rsidRPr="00B93534">
        <w:rPr>
          <w:rFonts w:ascii="Times New Roman" w:hAnsi="Times New Roman"/>
          <w:sz w:val="24"/>
          <w:szCs w:val="24"/>
        </w:rPr>
        <w:t>с.Базгиево</w:t>
      </w:r>
      <w:r w:rsidRPr="00B93534">
        <w:rPr>
          <w:rFonts w:ascii="Times New Roman" w:hAnsi="Times New Roman"/>
          <w:kern w:val="36"/>
          <w:sz w:val="24"/>
          <w:szCs w:val="24"/>
        </w:rPr>
        <w:t xml:space="preserve">»; 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нацелена на развитие способности человека 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 программы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развитие математической грамотности учащихся 8 классов как индикатора качества и эффективности образования, равенства доступа к образованию.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 программы:</w:t>
      </w:r>
    </w:p>
    <w:p w:rsidR="008E37A2" w:rsidRPr="00B93534" w:rsidRDefault="008E37A2" w:rsidP="00B93534">
      <w:pPr>
        <w:numPr>
          <w:ilvl w:val="0"/>
          <w:numId w:val="2"/>
        </w:numPr>
        <w:spacing w:before="30" w:after="30" w:line="240" w:lineRule="auto"/>
        <w:ind w:left="0" w:right="-4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222222"/>
          <w:sz w:val="24"/>
          <w:szCs w:val="24"/>
        </w:rPr>
        <w:t>расширить представление учащихся о практической значимости математических знаний, о сферах применения математики в естественных науках, в области гуманитарной деятельности, искусстве, производстве, быту; сформировать навыки перевода прикладных задач на язык математики,  сформировать устойчивый интерес к математике, как к области знаний;</w:t>
      </w:r>
    </w:p>
    <w:p w:rsidR="008E37A2" w:rsidRPr="00B93534" w:rsidRDefault="008E37A2" w:rsidP="00B93534">
      <w:pPr>
        <w:numPr>
          <w:ilvl w:val="0"/>
          <w:numId w:val="2"/>
        </w:numPr>
        <w:spacing w:before="30" w:after="30" w:line="240" w:lineRule="auto"/>
        <w:ind w:left="0" w:right="-4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222222"/>
          <w:sz w:val="24"/>
          <w:szCs w:val="24"/>
        </w:rPr>
        <w:t>сформировать представление о математике, как о части общечеловеческой культуры; способствовать пониманию ее значимости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использования  в практической деятельности; обеспечить возможность погружения в различные виды деятельности взрослого человека, ориентировать на профессии, связанные с математикой;</w:t>
      </w:r>
    </w:p>
    <w:p w:rsidR="008E37A2" w:rsidRPr="00B93534" w:rsidRDefault="008E37A2" w:rsidP="00B93534">
      <w:pPr>
        <w:numPr>
          <w:ilvl w:val="0"/>
          <w:numId w:val="2"/>
        </w:numPr>
        <w:spacing w:before="30" w:after="30" w:line="240" w:lineRule="auto"/>
        <w:ind w:left="0" w:right="-4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развивать логическое мышление, творческие способности обучающихся, навыки монологической речи, умения устанавливать причинно-следственные связи, навыки конструктивного решения практических задач, моделирования ситуаций реальных процессов, навыки проектной и практической деятельности с реальными объектами;</w:t>
      </w:r>
    </w:p>
    <w:p w:rsidR="008E37A2" w:rsidRPr="00B93534" w:rsidRDefault="008E37A2" w:rsidP="00B93534">
      <w:pPr>
        <w:numPr>
          <w:ilvl w:val="0"/>
          <w:numId w:val="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выполнять основные арифметические действия;</w:t>
      </w:r>
    </w:p>
    <w:p w:rsidR="008E37A2" w:rsidRPr="00B93534" w:rsidRDefault="008E37A2" w:rsidP="00B93534">
      <w:pPr>
        <w:numPr>
          <w:ilvl w:val="0"/>
          <w:numId w:val="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извлекать нужную информацию из текстов, схем, рисунков, таблиц, диаграмм, представленных как на бумажных, так и электронных носителях;</w:t>
      </w:r>
    </w:p>
    <w:p w:rsidR="008E37A2" w:rsidRPr="00B93534" w:rsidRDefault="008E37A2" w:rsidP="00B93534">
      <w:pPr>
        <w:numPr>
          <w:ilvl w:val="0"/>
          <w:numId w:val="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обобщать (интегрировать) информацию в разном контексте;</w:t>
      </w:r>
    </w:p>
    <w:p w:rsidR="008E37A2" w:rsidRPr="00B93534" w:rsidRDefault="008E37A2" w:rsidP="00B93534">
      <w:pPr>
        <w:numPr>
          <w:ilvl w:val="0"/>
          <w:numId w:val="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универсальными способами анализа информац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интеграции в единое целое;</w:t>
      </w:r>
    </w:p>
    <w:p w:rsidR="008E37A2" w:rsidRPr="00B93534" w:rsidRDefault="008E37A2" w:rsidP="00B93534">
      <w:pPr>
        <w:numPr>
          <w:ilvl w:val="0"/>
          <w:numId w:val="3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умений применять изученные понятия, результаты, методы для решения практических задач.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внеурочной деятельности в учебном плане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8 классе на изучение предмета «Математическая грамотность» отведен 1 час.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Итого: 1 час в неделю, 34 учебные недели, 34 часа в год.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Учебно-методический комплекс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Учебник: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 Математическая грамотность. Сборник эталонных заданий. Учебное пособие. Ковалева Галина Сергеевна, Краснянская Клара Алексеевна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:rsidR="008E37A2" w:rsidRPr="00B93534" w:rsidRDefault="008E37A2" w:rsidP="00B9353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 методической системе обучения предусмотрено использование цифровых образовательных ресурсов по информатике из Единой коллекции ЦОР (http://school-collection.edu.ru) и из коллекции на сайте ФЦИОР (</w:t>
      </w:r>
      <w:hyperlink r:id="rId12" w:history="1">
        <w:r w:rsidRPr="00B935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http://fcior.edu.ru</w:t>
        </w:r>
      </w:hyperlink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предмета внеурочной деятельности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Изучение элективного курса в 8 классе основной школы дает возможность 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достичь следующих результатов: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личностном направлении:</w:t>
      </w:r>
    </w:p>
    <w:p w:rsidR="008E37A2" w:rsidRPr="00B93534" w:rsidRDefault="008E37A2" w:rsidP="00B93534">
      <w:pPr>
        <w:numPr>
          <w:ilvl w:val="0"/>
          <w:numId w:val="5"/>
        </w:numPr>
        <w:spacing w:before="30" w:after="3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ценностей;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proofErr w:type="spellStart"/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метапредметном</w:t>
      </w:r>
      <w:proofErr w:type="spellEnd"/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gramStart"/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gramEnd"/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направлении: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интерпретирует и оценивает математические данные в контексте лично значимой ситуации.</w:t>
      </w:r>
    </w:p>
    <w:p w:rsidR="008E37A2" w:rsidRPr="00B93534" w:rsidRDefault="00252548" w:rsidP="00B935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Ученик </w:t>
      </w:r>
      <w:r w:rsidR="008E37A2"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научится</w:t>
      </w:r>
      <w:r w:rsidR="008E37A2" w:rsidRPr="00B935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графическое представление множе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я описания реальных процессов и явлений, при решении задач других учебных предметов;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результаты вычислений при решении практических задач;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сравнение чисел в реальных ситуациях;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числовые выражения при решении практических задач и задач из других учебных предметов;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смысл записи числа в стандартном виде;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оперировать на базовом уровне понятием «стандартная запись числа»;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и решать линейные уравнения при решении задач, возникающих в других учебных предметах;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свойства линейной функц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 при решении задач из других учебных предметов;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количество возможных вариантов методом перебора;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роли практически достоверных и маловероятных событий;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вероятность реальных событий и явлений в несложных ситуациях;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гипотезы о возможных предельных значениях искомых в задаче величин (делать прикидку);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отношения для решения простейших задач, возникающих в реальной жизни;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простейшие построения на местности, необходимые в реальной жизни;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движение объектов в окружающем мире;</w:t>
      </w: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симметричные фигуры в окружающем мире;</w:t>
      </w:r>
    </w:p>
    <w:p w:rsidR="00252548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252548" w:rsidRPr="00B93534" w:rsidRDefault="00252548" w:rsidP="00B93534">
      <w:pPr>
        <w:spacing w:before="30" w:after="30" w:line="240" w:lineRule="auto"/>
        <w:ind w:left="56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7A2" w:rsidRPr="00B93534" w:rsidRDefault="008E37A2" w:rsidP="00B93534">
      <w:pPr>
        <w:numPr>
          <w:ilvl w:val="0"/>
          <w:numId w:val="6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2548"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Ученик  </w:t>
      </w: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получит возможность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цепочки умозаключений на основе использования правил логики;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 и округлять числовые значения реальных величин с использованием разных систем измерения;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преобразования и действия с числами, записанными в стандартном виде;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преобразования алгебраических выражений при решении задач других учебных предметов;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 решении задач других учебных предметов;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 решении задач других учебных предметов;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иллюстрировать с помощью графика реальную зависимость или процесс по их характеристикам;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свойства и график квадратичной функции при решении задач из других учебных предметов;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 на движение по реке, рассматривая разные системы отсчета;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вероятность реальных событий и явлений;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отношения для решения задач, возникающих в реальной жизни;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вычисления на местности;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формулы при вычислениях в смежных учебных предметах, в окружающей действительности;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простейшие построения на местности, необходимые в реальной жизни;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размеры реальных объектов окружающего мира;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свойства движений и применять подобие для построений и вычислений;</w:t>
      </w:r>
    </w:p>
    <w:p w:rsidR="008E37A2" w:rsidRPr="00B93534" w:rsidRDefault="008E37A2" w:rsidP="00B93534">
      <w:pPr>
        <w:numPr>
          <w:ilvl w:val="0"/>
          <w:numId w:val="7"/>
        </w:numPr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8E37A2" w:rsidRPr="00B93534" w:rsidRDefault="008E37A2" w:rsidP="00B93534">
      <w:pPr>
        <w:spacing w:after="0" w:line="240" w:lineRule="auto"/>
        <w:ind w:left="5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учебного процесса.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форма обучения - классно-урочная.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Урок-практикум. 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 решение различных задач, практическое применение различных методов решения задач.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Комбинированный урок 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выполнение работ и заданий разного вида.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Урок-тест. 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 проводится с целью диагностики пробелов знаний, контроля уров</w:t>
      </w:r>
      <w:r w:rsidR="009F0028"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 </w:t>
      </w:r>
      <w:proofErr w:type="spellStart"/>
      <w:r w:rsidR="009F0028"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proofErr w:type="gramStart"/>
      <w:r w:rsidR="009F0028"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тренировки техники тестирования.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Урок-самостоятельная</w:t>
      </w:r>
      <w:proofErr w:type="gramEnd"/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работа.</w:t>
      </w: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Предлагаются разные виды самостоятельных работ.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занятий используются следующие технологии:</w:t>
      </w:r>
    </w:p>
    <w:p w:rsidR="008E37A2" w:rsidRPr="00B93534" w:rsidRDefault="008E37A2" w:rsidP="00B93534">
      <w:pPr>
        <w:numPr>
          <w:ilvl w:val="0"/>
          <w:numId w:val="8"/>
        </w:numPr>
        <w:spacing w:before="100" w:beforeAutospacing="1" w:after="100" w:afterAutospacing="1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Современное традиционное обучение (беседы, практикумы, самостоятельные работы)</w:t>
      </w:r>
    </w:p>
    <w:p w:rsidR="008E37A2" w:rsidRPr="00B93534" w:rsidRDefault="008E37A2" w:rsidP="00B93534">
      <w:pPr>
        <w:numPr>
          <w:ilvl w:val="0"/>
          <w:numId w:val="8"/>
        </w:numPr>
        <w:spacing w:before="100" w:beforeAutospacing="1" w:after="100" w:afterAutospacing="1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Компьютерная технология</w:t>
      </w:r>
    </w:p>
    <w:p w:rsidR="008E37A2" w:rsidRPr="00B93534" w:rsidRDefault="008E37A2" w:rsidP="00B93534">
      <w:pPr>
        <w:numPr>
          <w:ilvl w:val="0"/>
          <w:numId w:val="8"/>
        </w:numPr>
        <w:spacing w:before="100" w:beforeAutospacing="1" w:after="100" w:afterAutospacing="1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проблемного обучения</w:t>
      </w:r>
    </w:p>
    <w:p w:rsidR="008E37A2" w:rsidRPr="00B93534" w:rsidRDefault="008E37A2" w:rsidP="00B93534">
      <w:pPr>
        <w:numPr>
          <w:ilvl w:val="0"/>
          <w:numId w:val="8"/>
        </w:numPr>
        <w:spacing w:before="100" w:beforeAutospacing="1" w:after="100" w:afterAutospacing="1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исследовательского обучения</w:t>
      </w:r>
    </w:p>
    <w:p w:rsidR="008E37A2" w:rsidRPr="00B93534" w:rsidRDefault="008E37A2" w:rsidP="00B93534">
      <w:pPr>
        <w:numPr>
          <w:ilvl w:val="0"/>
          <w:numId w:val="8"/>
        </w:numPr>
        <w:spacing w:before="100" w:beforeAutospacing="1" w:after="100" w:afterAutospacing="1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игрового обучения</w:t>
      </w:r>
    </w:p>
    <w:p w:rsidR="008E37A2" w:rsidRPr="00B93534" w:rsidRDefault="008E37A2" w:rsidP="00B93534">
      <w:pPr>
        <w:numPr>
          <w:ilvl w:val="0"/>
          <w:numId w:val="8"/>
        </w:numPr>
        <w:spacing w:before="100" w:beforeAutospacing="1" w:after="100" w:afterAutospacing="1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технологии</w:t>
      </w:r>
    </w:p>
    <w:p w:rsidR="008E37A2" w:rsidRPr="00B93534" w:rsidRDefault="008E37A2" w:rsidP="00B93534">
      <w:pPr>
        <w:spacing w:after="0" w:line="240" w:lineRule="auto"/>
        <w:ind w:left="5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и формы контроля</w:t>
      </w:r>
    </w:p>
    <w:p w:rsidR="008E37A2" w:rsidRPr="00B93534" w:rsidRDefault="009F0028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8E37A2"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спользуются следующие формы текущего контроля: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- письменный - проверочные, лабораторные, практические, контрольные, творческие работы; письменные отчеты о наблюдениях; ответы на вопросы теста; сочинения, изложения, диктанты, рефераты, стандартизированные письменные работы, создание (формирование) электронных баз данных и т.д.;</w:t>
      </w:r>
      <w:proofErr w:type="gramEnd"/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устный - устный ответ на один или систему вопросов в форме рассказа, беседы, собеседования, выразительное чтение (в том числе, наизусть), стандартизированные устные работы и т.д.;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комбинированный - сочетание письменных и устных форм, проверка с использованием электронных систем тестирования, изготовление макетов, действующих моделей, защита проектов, самоанализ, самооценка, наблюдение.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контрол</w:t>
      </w:r>
      <w:r w:rsidR="009F0028"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знаний </w:t>
      </w: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математической грамотности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Устный контроль:</w:t>
      </w:r>
    </w:p>
    <w:p w:rsidR="008E37A2" w:rsidRPr="00B93534" w:rsidRDefault="008E37A2" w:rsidP="00B93534">
      <w:pPr>
        <w:numPr>
          <w:ilvl w:val="0"/>
          <w:numId w:val="9"/>
        </w:numPr>
        <w:spacing w:before="30" w:after="30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опрос;</w:t>
      </w:r>
    </w:p>
    <w:p w:rsidR="008E37A2" w:rsidRPr="00B93534" w:rsidRDefault="008E37A2" w:rsidP="00B93534">
      <w:pPr>
        <w:numPr>
          <w:ilvl w:val="0"/>
          <w:numId w:val="9"/>
        </w:numPr>
        <w:spacing w:before="30" w:after="30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устные контрольные работы и т.д.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Письменный контроль:</w:t>
      </w:r>
    </w:p>
    <w:p w:rsidR="008E37A2" w:rsidRPr="00B93534" w:rsidRDefault="008E37A2" w:rsidP="00B93534">
      <w:pPr>
        <w:numPr>
          <w:ilvl w:val="0"/>
          <w:numId w:val="10"/>
        </w:numPr>
        <w:spacing w:before="30" w:after="30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контролирующих самостоятельных работ, тестов и т.д.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Практический контроль:</w:t>
      </w:r>
    </w:p>
    <w:p w:rsidR="008E37A2" w:rsidRPr="00B93534" w:rsidRDefault="008E37A2" w:rsidP="00B93534">
      <w:pPr>
        <w:numPr>
          <w:ilvl w:val="0"/>
          <w:numId w:val="11"/>
        </w:numPr>
        <w:spacing w:before="30" w:after="30" w:line="240" w:lineRule="auto"/>
        <w:ind w:left="126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 проверить не только умения учащихся применять знания при решении практических задач, но и умения пользоваться программным обеспечением в ходе практических работ.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проверки усвоения учащимися программного материала по математической грамотности и с целью разнообразить формы работы на уроке; а также используются различные формы и методы контроля: групповые и индивидуальные, устные и письменные, творческие задания, практические, работа с дополнительными источниками информации.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Классификация используемых методов контроля: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а) словесные;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наглядные;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практические;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проблемно-поисковые;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д) самостоятельная работа.</w:t>
      </w:r>
    </w:p>
    <w:p w:rsidR="008E37A2" w:rsidRPr="00B93534" w:rsidRDefault="008E37A2" w:rsidP="00B93534">
      <w:pPr>
        <w:spacing w:after="0" w:line="240" w:lineRule="auto"/>
        <w:ind w:left="5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самостоятельной работы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включает: выполнение практических, самостоятельных работ; упражнений, задач (расчётных, ситуационных); подготовку кратких сообщений, докладов, рефератов, исследовательских работ, работу над выполнением наглядных пособий (схем, таблиц и др.);</w:t>
      </w:r>
      <w:proofErr w:type="gramEnd"/>
    </w:p>
    <w:p w:rsidR="008E37A2" w:rsidRPr="00B93534" w:rsidRDefault="008E37A2" w:rsidP="00B93534">
      <w:pPr>
        <w:spacing w:after="0" w:line="240" w:lineRule="auto"/>
        <w:ind w:left="54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8E37A2" w:rsidRPr="00B93534" w:rsidRDefault="008E37A2" w:rsidP="00B93534">
      <w:pPr>
        <w:spacing w:after="0" w:line="240" w:lineRule="auto"/>
        <w:ind w:left="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8E37A2" w:rsidRPr="00B93534" w:rsidRDefault="008E37A2" w:rsidP="00B93534">
      <w:pPr>
        <w:spacing w:after="0" w:line="240" w:lineRule="auto"/>
        <w:ind w:left="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таком</w:t>
      </w:r>
      <w:proofErr w:type="gramEnd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контексте функциональная грамотность выступает как способ социальной ориентации личности, интегрирующей связь образования (в первую очередь общего) с многоплановой человеческой деятельностью.</w:t>
      </w:r>
    </w:p>
    <w:p w:rsidR="008E37A2" w:rsidRPr="00B93534" w:rsidRDefault="008E37A2" w:rsidP="00B93534">
      <w:pPr>
        <w:spacing w:after="0" w:line="240" w:lineRule="auto"/>
        <w:ind w:left="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Работа с информацией, представленной в форме таблиц, диаграмм с</w:t>
      </w:r>
      <w:r w:rsidR="00394305"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толбчатой или круговой, схем – 5</w:t>
      </w: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 информации.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представления информации: таблица, диаграмма, схема.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информации в определенной в форме и работа с ней.</w:t>
      </w:r>
      <w:proofErr w:type="gramEnd"/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 Вычисление расстояний на местности в стандартных ситуациях и применение формул в повседневной жизни. – 5 часов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 расстояний.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Формулы для вычисления расстояний на местности.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Квадратные уравнения, аналитические и неаналитические методы решения – 4 часа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Квадратные уравнения.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решения квадратных уравнений.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  Алгебраические связи между элементами фигур: теорема Пифагора, соотношения между сторонами треугольника, относительное расположение, равенство. – 4 часа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Теорема Пифагора.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Соотношения между сторонами треугольника, относительное расположение, равенство.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  Математическое описание зависимости между переменными в различных процессах. – 4 часа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Линейная зависимость между переменными.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Квадратичная зависимость между переменными.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Статистическая зависимость между переменными.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6.  Интерпретация трёхмерных изображений, построение фигур. – 4 часа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Трехмерные изображения.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трехмерных фигур.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трёхмерных изображений, построение фигур.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7.  Определение ошибки измерения, определение шансов наступления того или иного события. – 4 часа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вероятности.</w:t>
      </w:r>
    </w:p>
    <w:p w:rsidR="008E37A2" w:rsidRPr="00B93534" w:rsidRDefault="008E37A2" w:rsidP="00B935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определения ошибок измерений.</w:t>
      </w:r>
    </w:p>
    <w:p w:rsidR="008E37A2" w:rsidRPr="00B93534" w:rsidRDefault="008E37A2" w:rsidP="00B93534">
      <w:pPr>
        <w:spacing w:after="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8.  Решение   типичных   математических задач, требующих прохо</w:t>
      </w:r>
      <w:r w:rsidR="00394305"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ждения этапа моделирования. – 4</w:t>
      </w:r>
      <w:r w:rsidRPr="00B93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часа</w:t>
      </w:r>
    </w:p>
    <w:p w:rsidR="008E37A2" w:rsidRPr="00B93534" w:rsidRDefault="008E37A2" w:rsidP="00B93534">
      <w:pPr>
        <w:spacing w:after="0" w:line="240" w:lineRule="auto"/>
        <w:ind w:left="70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534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моделирования решения типичных   математических задач.</w:t>
      </w:r>
    </w:p>
    <w:p w:rsidR="008E37A2" w:rsidRPr="008E37A2" w:rsidRDefault="008E37A2" w:rsidP="008E37A2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</w:p>
    <w:p w:rsidR="008E37A2" w:rsidRPr="008E37A2" w:rsidRDefault="008E37A2" w:rsidP="00B9353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E37A2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Учебно-тематическое планирование</w:t>
      </w:r>
    </w:p>
    <w:tbl>
      <w:tblPr>
        <w:tblW w:w="13466" w:type="dxa"/>
        <w:tblInd w:w="5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237"/>
        <w:gridCol w:w="1275"/>
        <w:gridCol w:w="2552"/>
        <w:gridCol w:w="2551"/>
      </w:tblGrid>
      <w:tr w:rsidR="008E37A2" w:rsidRPr="00B93534" w:rsidTr="00B93534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</w:tr>
      <w:tr w:rsidR="008E37A2" w:rsidRPr="00B93534" w:rsidTr="00B93534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информацией, представленной в форме таблиц, диаграмм столбчатой или круговой, схем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Вычисление расстояний на местности в стандартных ситуациях и применение формул в повседневной жизни.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Квадратные уравнения, аналитические и неаналитические методы решения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Алгебраические связи между элементами фигур: теорема Пифагора, соотношения между сторонами треугольника, относительное расположение, равенство.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Интерпретация трёхмерных изображений, построение фигур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ошибки измерения, определение шансов наступления того или иного события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  типичных   математических задач, требующих </w:t>
            </w: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прохождения этапа моделирования. – </w:t>
            </w:r>
            <w:r w:rsidRPr="00B93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394305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7A2" w:rsidRPr="00B93534" w:rsidTr="00B9353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7A2" w:rsidRPr="00B93534" w:rsidRDefault="008E37A2" w:rsidP="008E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11D9" w:rsidRPr="00B93534" w:rsidRDefault="00D511D9" w:rsidP="00B935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511D9" w:rsidRPr="00B93534" w:rsidSect="00BE5B0C">
      <w:footerReference w:type="default" r:id="rId13"/>
      <w:pgSz w:w="16838" w:h="11906" w:orient="landscape"/>
      <w:pgMar w:top="851" w:right="110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8A" w:rsidRDefault="0058698A" w:rsidP="00B93534">
      <w:pPr>
        <w:spacing w:after="0" w:line="240" w:lineRule="auto"/>
      </w:pPr>
      <w:r>
        <w:separator/>
      </w:r>
    </w:p>
  </w:endnote>
  <w:endnote w:type="continuationSeparator" w:id="0">
    <w:p w:rsidR="0058698A" w:rsidRDefault="0058698A" w:rsidP="00B9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8709"/>
      <w:docPartObj>
        <w:docPartGallery w:val="Page Numbers (Bottom of Page)"/>
        <w:docPartUnique/>
      </w:docPartObj>
    </w:sdtPr>
    <w:sdtEndPr/>
    <w:sdtContent>
      <w:p w:rsidR="00BE5B0C" w:rsidRDefault="00396D60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5B0C" w:rsidRDefault="00BE5B0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8A" w:rsidRDefault="0058698A" w:rsidP="00B93534">
      <w:pPr>
        <w:spacing w:after="0" w:line="240" w:lineRule="auto"/>
      </w:pPr>
      <w:r>
        <w:separator/>
      </w:r>
    </w:p>
  </w:footnote>
  <w:footnote w:type="continuationSeparator" w:id="0">
    <w:p w:rsidR="0058698A" w:rsidRDefault="0058698A" w:rsidP="00B9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6AA"/>
    <w:multiLevelType w:val="multilevel"/>
    <w:tmpl w:val="CD4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521C4"/>
    <w:multiLevelType w:val="multilevel"/>
    <w:tmpl w:val="2536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713ED"/>
    <w:multiLevelType w:val="hybridMultilevel"/>
    <w:tmpl w:val="C51A0B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FE301B"/>
    <w:multiLevelType w:val="multilevel"/>
    <w:tmpl w:val="73E6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6159F"/>
    <w:multiLevelType w:val="multilevel"/>
    <w:tmpl w:val="31E0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8305F4"/>
    <w:multiLevelType w:val="multilevel"/>
    <w:tmpl w:val="3788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A26E4F"/>
    <w:multiLevelType w:val="multilevel"/>
    <w:tmpl w:val="4398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1D500F"/>
    <w:multiLevelType w:val="multilevel"/>
    <w:tmpl w:val="068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F1188"/>
    <w:multiLevelType w:val="multilevel"/>
    <w:tmpl w:val="A0C8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1F6C09"/>
    <w:multiLevelType w:val="multilevel"/>
    <w:tmpl w:val="A65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AC07BE"/>
    <w:multiLevelType w:val="multilevel"/>
    <w:tmpl w:val="8DBA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25054"/>
    <w:multiLevelType w:val="multilevel"/>
    <w:tmpl w:val="C9AC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DA355D"/>
    <w:multiLevelType w:val="multilevel"/>
    <w:tmpl w:val="CB4E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59461E"/>
    <w:multiLevelType w:val="multilevel"/>
    <w:tmpl w:val="7356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A07ACF"/>
    <w:multiLevelType w:val="multilevel"/>
    <w:tmpl w:val="39BC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B76B4F"/>
    <w:multiLevelType w:val="multilevel"/>
    <w:tmpl w:val="FD4CF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B37779"/>
    <w:multiLevelType w:val="multilevel"/>
    <w:tmpl w:val="8048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F2442A"/>
    <w:multiLevelType w:val="multilevel"/>
    <w:tmpl w:val="9896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905DB0"/>
    <w:multiLevelType w:val="multilevel"/>
    <w:tmpl w:val="FD5C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21909"/>
    <w:multiLevelType w:val="multilevel"/>
    <w:tmpl w:val="348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427E2D"/>
    <w:multiLevelType w:val="multilevel"/>
    <w:tmpl w:val="9C00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571FC0"/>
    <w:multiLevelType w:val="multilevel"/>
    <w:tmpl w:val="8A9E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8F7F5C"/>
    <w:multiLevelType w:val="multilevel"/>
    <w:tmpl w:val="A2AAE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9E6CD8"/>
    <w:multiLevelType w:val="multilevel"/>
    <w:tmpl w:val="36DC0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3"/>
  </w:num>
  <w:num w:numId="2">
    <w:abstractNumId w:val="10"/>
  </w:num>
  <w:num w:numId="3">
    <w:abstractNumId w:val="0"/>
  </w:num>
  <w:num w:numId="4">
    <w:abstractNumId w:val="22"/>
  </w:num>
  <w:num w:numId="5">
    <w:abstractNumId w:val="19"/>
  </w:num>
  <w:num w:numId="6">
    <w:abstractNumId w:val="20"/>
  </w:num>
  <w:num w:numId="7">
    <w:abstractNumId w:val="7"/>
  </w:num>
  <w:num w:numId="8">
    <w:abstractNumId w:val="13"/>
  </w:num>
  <w:num w:numId="9">
    <w:abstractNumId w:val="18"/>
  </w:num>
  <w:num w:numId="10">
    <w:abstractNumId w:val="14"/>
  </w:num>
  <w:num w:numId="11">
    <w:abstractNumId w:val="5"/>
  </w:num>
  <w:num w:numId="12">
    <w:abstractNumId w:val="16"/>
  </w:num>
  <w:num w:numId="13">
    <w:abstractNumId w:val="17"/>
  </w:num>
  <w:num w:numId="14">
    <w:abstractNumId w:val="21"/>
  </w:num>
  <w:num w:numId="15">
    <w:abstractNumId w:val="9"/>
  </w:num>
  <w:num w:numId="16">
    <w:abstractNumId w:val="8"/>
  </w:num>
  <w:num w:numId="17">
    <w:abstractNumId w:val="1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1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607"/>
    <w:rsid w:val="000F1E0C"/>
    <w:rsid w:val="00252548"/>
    <w:rsid w:val="00394305"/>
    <w:rsid w:val="00396D60"/>
    <w:rsid w:val="00403D39"/>
    <w:rsid w:val="0058698A"/>
    <w:rsid w:val="0077291E"/>
    <w:rsid w:val="007A5FF6"/>
    <w:rsid w:val="008E37A2"/>
    <w:rsid w:val="009F0028"/>
    <w:rsid w:val="00A01055"/>
    <w:rsid w:val="00B93534"/>
    <w:rsid w:val="00BA3757"/>
    <w:rsid w:val="00BE5B0C"/>
    <w:rsid w:val="00C46607"/>
    <w:rsid w:val="00D511D9"/>
    <w:rsid w:val="00E241C5"/>
    <w:rsid w:val="00F0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E37A2"/>
  </w:style>
  <w:style w:type="paragraph" w:customStyle="1" w:styleId="c0">
    <w:name w:val="c0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E37A2"/>
  </w:style>
  <w:style w:type="character" w:customStyle="1" w:styleId="c5">
    <w:name w:val="c5"/>
    <w:basedOn w:val="a0"/>
    <w:rsid w:val="008E37A2"/>
  </w:style>
  <w:style w:type="character" w:customStyle="1" w:styleId="c8">
    <w:name w:val="c8"/>
    <w:basedOn w:val="a0"/>
    <w:rsid w:val="008E37A2"/>
  </w:style>
  <w:style w:type="character" w:customStyle="1" w:styleId="c39">
    <w:name w:val="c39"/>
    <w:basedOn w:val="a0"/>
    <w:rsid w:val="008E37A2"/>
  </w:style>
  <w:style w:type="character" w:styleId="a3">
    <w:name w:val="Hyperlink"/>
    <w:basedOn w:val="a0"/>
    <w:uiPriority w:val="99"/>
    <w:semiHidden/>
    <w:unhideWhenUsed/>
    <w:rsid w:val="008E37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37A2"/>
    <w:rPr>
      <w:color w:val="800080"/>
      <w:u w:val="single"/>
    </w:rPr>
  </w:style>
  <w:style w:type="paragraph" w:customStyle="1" w:styleId="c7">
    <w:name w:val="c7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8E37A2"/>
  </w:style>
  <w:style w:type="character" w:customStyle="1" w:styleId="c43">
    <w:name w:val="c43"/>
    <w:basedOn w:val="a0"/>
    <w:rsid w:val="008E37A2"/>
  </w:style>
  <w:style w:type="paragraph" w:customStyle="1" w:styleId="c31">
    <w:name w:val="c31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E37A2"/>
  </w:style>
  <w:style w:type="character" w:customStyle="1" w:styleId="c11">
    <w:name w:val="c11"/>
    <w:basedOn w:val="a0"/>
    <w:rsid w:val="008E37A2"/>
  </w:style>
  <w:style w:type="character" w:customStyle="1" w:styleId="c92">
    <w:name w:val="c92"/>
    <w:basedOn w:val="a0"/>
    <w:rsid w:val="008E37A2"/>
  </w:style>
  <w:style w:type="character" w:customStyle="1" w:styleId="c50">
    <w:name w:val="c50"/>
    <w:basedOn w:val="a0"/>
    <w:rsid w:val="008E37A2"/>
  </w:style>
  <w:style w:type="paragraph" w:customStyle="1" w:styleId="c56">
    <w:name w:val="c56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8E37A2"/>
  </w:style>
  <w:style w:type="paragraph" w:customStyle="1" w:styleId="c71">
    <w:name w:val="c71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8E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7A2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0F1E0C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link w:val="aa"/>
    <w:uiPriority w:val="99"/>
    <w:qFormat/>
    <w:rsid w:val="000F1E0C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0F1E0C"/>
    <w:rPr>
      <w:rFonts w:ascii="Calibri" w:eastAsia="Times New Roman" w:hAnsi="Calibri" w:cs="Times New Roman"/>
    </w:rPr>
  </w:style>
  <w:style w:type="paragraph" w:customStyle="1" w:styleId="ab">
    <w:name w:val="Основной"/>
    <w:basedOn w:val="a"/>
    <w:link w:val="ac"/>
    <w:rsid w:val="000F1E0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character" w:customStyle="1" w:styleId="ac">
    <w:name w:val="Основной Знак"/>
    <w:link w:val="ab"/>
    <w:rsid w:val="000F1E0C"/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customStyle="1" w:styleId="Default">
    <w:name w:val="Default"/>
    <w:rsid w:val="000F1E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sa-IN"/>
    </w:rPr>
  </w:style>
  <w:style w:type="character" w:customStyle="1" w:styleId="aa">
    <w:name w:val="Абзац списка Знак"/>
    <w:link w:val="a9"/>
    <w:uiPriority w:val="99"/>
    <w:locked/>
    <w:rsid w:val="000F1E0C"/>
    <w:rPr>
      <w:rFonts w:eastAsiaTheme="minorHAns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B93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93534"/>
  </w:style>
  <w:style w:type="paragraph" w:styleId="af">
    <w:name w:val="footer"/>
    <w:basedOn w:val="a"/>
    <w:link w:val="af0"/>
    <w:uiPriority w:val="99"/>
    <w:unhideWhenUsed/>
    <w:rsid w:val="00B93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3534"/>
  </w:style>
  <w:style w:type="table" w:styleId="af1">
    <w:name w:val="Table Grid"/>
    <w:basedOn w:val="a1"/>
    <w:uiPriority w:val="59"/>
    <w:rsid w:val="00772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fcior.edu.ru&amp;sa=D&amp;source=editors&amp;ust=1677513699445032&amp;usg=AOvVaw2lzVFU2tfCY-uEL7KdCr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F145-15C6-4E1E-BDA7-872EC7D9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2781</Words>
  <Characters>15854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2023-09-27T16:10:00Z</dcterms:created>
  <dcterms:modified xsi:type="dcterms:W3CDTF">2023-10-22T17:41:00Z</dcterms:modified>
</cp:coreProperties>
</file>