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CF6" w:rsidRDefault="007054D5"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pict>
          <v:rect id="_x0000_s1027" style="position:absolute;margin-left:267.9pt;margin-top:-12.6pt;width:255.1pt;height:559.5pt;z-index:251659264">
            <v:textbox>
              <w:txbxContent>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75482B" w:rsidRDefault="0075482B" w:rsidP="0075482B">
                  <w:pPr>
                    <w:spacing w:after="0" w:line="240" w:lineRule="auto"/>
                    <w:jc w:val="center"/>
                    <w:rPr>
                      <w:rFonts w:ascii="Times New Roman" w:hAnsi="Times New Roman" w:cs="Times New Roman"/>
                      <w:sz w:val="16"/>
                      <w:szCs w:val="16"/>
                    </w:rPr>
                  </w:pPr>
                  <w:r w:rsidRPr="00FA11E0">
                    <w:rPr>
                      <w:rFonts w:ascii="Times New Roman" w:hAnsi="Times New Roman" w:cs="Times New Roman"/>
                      <w:noProof/>
                      <w:sz w:val="16"/>
                      <w:szCs w:val="16"/>
                      <w:lang w:eastAsia="ru-RU"/>
                    </w:rPr>
                    <w:drawing>
                      <wp:inline distT="0" distB="0" distL="0" distR="0">
                        <wp:extent cx="1695450" cy="1128951"/>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ух\Desktop\картинки работа\spring-ice-beware.jpg"/>
                                <pic:cNvPicPr>
                                  <a:picLocks noChangeAspect="1" noChangeArrowheads="1"/>
                                </pic:cNvPicPr>
                              </pic:nvPicPr>
                              <pic:blipFill>
                                <a:blip r:embed="rId11"/>
                                <a:srcRect/>
                                <a:stretch>
                                  <a:fillRect/>
                                </a:stretch>
                              </pic:blipFill>
                              <pic:spPr bwMode="auto">
                                <a:xfrm>
                                  <a:off x="0" y="0"/>
                                  <a:ext cx="1695450" cy="1128951"/>
                                </a:xfrm>
                                <a:prstGeom prst="rect">
                                  <a:avLst/>
                                </a:prstGeom>
                                <a:noFill/>
                                <a:ln w="9525">
                                  <a:noFill/>
                                  <a:miter lim="800000"/>
                                  <a:headEnd/>
                                  <a:tailEnd/>
                                </a:ln>
                              </pic:spPr>
                            </pic:pic>
                          </a:graphicData>
                        </a:graphic>
                      </wp:inline>
                    </w:drawing>
                  </w:r>
                </w:p>
                <w:p w:rsidR="0075482B" w:rsidRDefault="0075482B" w:rsidP="0075482B">
                  <w:pPr>
                    <w:spacing w:after="0" w:line="240" w:lineRule="auto"/>
                    <w:jc w:val="center"/>
                    <w:rPr>
                      <w:rFonts w:ascii="Times New Roman" w:hAnsi="Times New Roman" w:cs="Times New Roman"/>
                      <w:sz w:val="16"/>
                      <w:szCs w:val="16"/>
                    </w:rPr>
                  </w:pPr>
                </w:p>
                <w:p w:rsidR="0075482B" w:rsidRDefault="0075482B" w:rsidP="0075482B">
                  <w:pPr>
                    <w:spacing w:after="0" w:line="240" w:lineRule="auto"/>
                    <w:jc w:val="center"/>
                    <w:rPr>
                      <w:rFonts w:ascii="Times New Roman" w:hAnsi="Times New Roman" w:cs="Times New Roman"/>
                      <w:sz w:val="16"/>
                      <w:szCs w:val="16"/>
                    </w:rPr>
                  </w:pPr>
                </w:p>
                <w:p w:rsidR="0075482B" w:rsidRPr="000E6219" w:rsidRDefault="0075482B" w:rsidP="0075482B">
                  <w:pPr>
                    <w:spacing w:after="0" w:line="240" w:lineRule="auto"/>
                    <w:jc w:val="center"/>
                    <w:rPr>
                      <w:rFonts w:ascii="Times New Roman" w:hAnsi="Times New Roman" w:cs="Times New Roman"/>
                      <w:b/>
                      <w:sz w:val="24"/>
                      <w:szCs w:val="24"/>
                    </w:rPr>
                  </w:pPr>
                  <w:r w:rsidRPr="000E6219">
                    <w:rPr>
                      <w:rFonts w:ascii="Times New Roman" w:hAnsi="Times New Roman" w:cs="Times New Roman"/>
                      <w:b/>
                      <w:sz w:val="24"/>
                      <w:szCs w:val="24"/>
                    </w:rPr>
                    <w:t>Не выходите на тонкий лед в начале зимы и</w:t>
                  </w:r>
                </w:p>
                <w:p w:rsidR="0075482B" w:rsidRPr="000E6219" w:rsidRDefault="0075482B" w:rsidP="0075482B">
                  <w:pPr>
                    <w:spacing w:after="0" w:line="240" w:lineRule="auto"/>
                    <w:jc w:val="center"/>
                    <w:rPr>
                      <w:rFonts w:ascii="Times New Roman" w:hAnsi="Times New Roman" w:cs="Times New Roman"/>
                      <w:b/>
                      <w:sz w:val="24"/>
                      <w:szCs w:val="24"/>
                    </w:rPr>
                  </w:pPr>
                  <w:r w:rsidRPr="000E6219">
                    <w:rPr>
                      <w:rFonts w:ascii="Times New Roman" w:hAnsi="Times New Roman" w:cs="Times New Roman"/>
                      <w:b/>
                      <w:sz w:val="24"/>
                      <w:szCs w:val="24"/>
                    </w:rPr>
                    <w:t xml:space="preserve"> в начале весны</w:t>
                  </w:r>
                </w:p>
                <w:p w:rsidR="0075482B" w:rsidRPr="000E6219" w:rsidRDefault="0075482B" w:rsidP="0075482B">
                  <w:pPr>
                    <w:spacing w:after="0" w:line="240" w:lineRule="auto"/>
                    <w:jc w:val="center"/>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b/>
                      <w:sz w:val="24"/>
                      <w:szCs w:val="24"/>
                    </w:rPr>
                    <w:t>Запомните</w:t>
                  </w:r>
                  <w:r w:rsidRPr="000E6219">
                    <w:rPr>
                      <w:rFonts w:ascii="Times New Roman" w:hAnsi="Times New Roman" w:cs="Times New Roman"/>
                      <w:sz w:val="24"/>
                      <w:szCs w:val="24"/>
                    </w:rPr>
                    <w:t>, что весной лед ломается бесшумно, а в начале зимы с хрустом и треском</w:t>
                  </w:r>
                </w:p>
                <w:p w:rsidR="0075482B" w:rsidRPr="000E6219" w:rsidRDefault="0075482B" w:rsidP="0075482B">
                  <w:pPr>
                    <w:spacing w:after="0" w:line="240" w:lineRule="auto"/>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sz w:val="24"/>
                      <w:szCs w:val="24"/>
                    </w:rPr>
                    <w:t>Берите палку, чтобы прощупывать перед собой путь</w:t>
                  </w:r>
                </w:p>
                <w:p w:rsidR="0075482B" w:rsidRPr="000E6219" w:rsidRDefault="0075482B" w:rsidP="0075482B">
                  <w:pPr>
                    <w:spacing w:after="0" w:line="240" w:lineRule="auto"/>
                    <w:jc w:val="center"/>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sz w:val="24"/>
                      <w:szCs w:val="24"/>
                    </w:rPr>
                    <w:t>Что в начале зимы наиболее опасна середина водоема, а в конце - участки возле берега</w:t>
                  </w:r>
                </w:p>
                <w:p w:rsidR="0075482B" w:rsidRDefault="0075482B" w:rsidP="0075482B">
                  <w:pPr>
                    <w:spacing w:after="0" w:line="240" w:lineRule="auto"/>
                    <w:jc w:val="center"/>
                    <w:rPr>
                      <w:rFonts w:ascii="Times New Roman" w:hAnsi="Times New Roman" w:cs="Times New Roman"/>
                      <w:color w:val="FF0000"/>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C6160D" w:rsidRDefault="00C6160D" w:rsidP="0075482B">
                  <w:pPr>
                    <w:pStyle w:val="1"/>
                    <w:shd w:val="clear" w:color="auto" w:fill="auto"/>
                    <w:spacing w:after="0"/>
                    <w:ind w:left="79"/>
                    <w:rPr>
                      <w:rFonts w:ascii="Arial" w:hAnsi="Arial" w:cs="Arial"/>
                      <w:b/>
                      <w:color w:val="000000"/>
                      <w:sz w:val="24"/>
                      <w:szCs w:val="24"/>
                      <w:shd w:val="clear" w:color="auto" w:fill="FFFFFF"/>
                    </w:rPr>
                  </w:pPr>
                  <w:r w:rsidRPr="00C6160D">
                    <w:rPr>
                      <w:rFonts w:ascii="Arial" w:hAnsi="Arial" w:cs="Arial"/>
                      <w:b/>
                      <w:color w:val="000000"/>
                      <w:sz w:val="24"/>
                      <w:szCs w:val="24"/>
                      <w:shd w:val="clear" w:color="auto" w:fill="FFFFFF"/>
                    </w:rPr>
                    <w:t xml:space="preserve">Если вы стали свидетелем происшествия, немедленно сообщите об этом по телефону службы спасения </w:t>
                  </w:r>
                </w:p>
                <w:p w:rsidR="00FD4F25" w:rsidRPr="00C6160D" w:rsidRDefault="00C6160D" w:rsidP="0075482B">
                  <w:pPr>
                    <w:pStyle w:val="1"/>
                    <w:shd w:val="clear" w:color="auto" w:fill="auto"/>
                    <w:spacing w:after="0"/>
                    <w:ind w:left="79"/>
                    <w:rPr>
                      <w:rFonts w:ascii="Liberation Serif" w:hAnsi="Liberation Serif" w:cs="Liberation Serif"/>
                      <w:b/>
                      <w:color w:val="000000"/>
                      <w:sz w:val="24"/>
                      <w:szCs w:val="24"/>
                      <w:lang w:eastAsia="ru-RU"/>
                    </w:rPr>
                  </w:pPr>
                  <w:r w:rsidRPr="00C6160D">
                    <w:rPr>
                      <w:rFonts w:ascii="Arial" w:hAnsi="Arial" w:cs="Arial"/>
                      <w:b/>
                      <w:color w:val="000000"/>
                      <w:sz w:val="24"/>
                      <w:szCs w:val="24"/>
                      <w:shd w:val="clear" w:color="auto" w:fill="FFFFFF"/>
                    </w:rPr>
                    <w:t>112 (звонок бесплатный) или 101</w:t>
                  </w: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Pr="00F46785" w:rsidRDefault="00FD4F25" w:rsidP="0075482B">
                  <w:pPr>
                    <w:pStyle w:val="1"/>
                    <w:shd w:val="clear" w:color="auto" w:fill="auto"/>
                    <w:spacing w:after="0"/>
                    <w:ind w:left="79"/>
                    <w:rPr>
                      <w:rFonts w:ascii="Liberation Serif" w:hAnsi="Liberation Serif" w:cs="Liberation Serif"/>
                      <w:i/>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307CBC" w:rsidRDefault="00307CBC" w:rsidP="0075482B">
                  <w:pPr>
                    <w:pStyle w:val="20"/>
                    <w:shd w:val="clear" w:color="auto" w:fill="auto"/>
                    <w:ind w:left="80"/>
                  </w:pPr>
                </w:p>
              </w:txbxContent>
            </v:textbox>
          </v:rect>
        </w:pict>
      </w:r>
      <w:r>
        <w:rPr>
          <w:rFonts w:ascii="Times New Roman" w:hAnsi="Times New Roman" w:cs="Times New Roman"/>
          <w:noProof/>
          <w:sz w:val="20"/>
          <w:szCs w:val="20"/>
          <w:lang w:eastAsia="ru-RU"/>
        </w:rPr>
        <w:pict>
          <v:rect id="_x0000_s1028" style="position:absolute;margin-left:543.85pt;margin-top:-12.6pt;width:255.1pt;height:559.5pt;z-index:251660288">
            <v:textbox>
              <w:txbxContent>
                <w:p w:rsidR="00FA11E0" w:rsidRDefault="00FA11E0" w:rsidP="00FA11E0">
                  <w:pPr>
                    <w:spacing w:after="0" w:line="240" w:lineRule="auto"/>
                    <w:rPr>
                      <w:rFonts w:ascii="Times New Roman" w:hAnsi="Times New Roman" w:cs="Times New Roman"/>
                      <w:sz w:val="16"/>
                      <w:szCs w:val="16"/>
                    </w:rPr>
                  </w:pPr>
                </w:p>
                <w:p w:rsidR="00E1414D" w:rsidRDefault="00FF7E08" w:rsidP="0075482B">
                  <w:pPr>
                    <w:spacing w:after="0"/>
                    <w:jc w:val="center"/>
                    <w:rPr>
                      <w:rFonts w:ascii="Times New Roman" w:hAnsi="Times New Roman" w:cs="Times New Roman"/>
                      <w:b/>
                      <w:sz w:val="72"/>
                      <w:szCs w:val="28"/>
                    </w:rPr>
                  </w:pPr>
                  <w:r>
                    <w:rPr>
                      <w:noProof/>
                      <w:lang w:eastAsia="ru-RU"/>
                    </w:rPr>
                    <w:drawing>
                      <wp:inline distT="0" distB="0" distL="0" distR="0" wp14:anchorId="515D0D7D" wp14:editId="79DB63C0">
                        <wp:extent cx="3045387" cy="2988733"/>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7365" cy="2990674"/>
                                </a:xfrm>
                                <a:prstGeom prst="rect">
                                  <a:avLst/>
                                </a:prstGeom>
                                <a:ln>
                                  <a:noFill/>
                                </a:ln>
                                <a:effectLst>
                                  <a:softEdge rad="112500"/>
                                </a:effectLst>
                              </pic:spPr>
                            </pic:pic>
                          </a:graphicData>
                        </a:graphic>
                      </wp:inline>
                    </w:drawing>
                  </w:r>
                </w:p>
                <w:p w:rsidR="00E1414D" w:rsidRDefault="00FF7E08" w:rsidP="0075482B">
                  <w:pPr>
                    <w:spacing w:after="0"/>
                    <w:jc w:val="center"/>
                    <w:rPr>
                      <w:rFonts w:ascii="Times New Roman" w:hAnsi="Times New Roman" w:cs="Times New Roman"/>
                      <w:b/>
                      <w:sz w:val="72"/>
                      <w:szCs w:val="28"/>
                    </w:rPr>
                  </w:pPr>
                  <w:r>
                    <w:rPr>
                      <w:noProof/>
                      <w:lang w:eastAsia="ru-RU"/>
                    </w:rPr>
                    <w:drawing>
                      <wp:inline distT="0" distB="0" distL="0" distR="0" wp14:anchorId="12F1788C" wp14:editId="54AA5EB0">
                        <wp:extent cx="3047365" cy="3047365"/>
                        <wp:effectExtent l="0" t="0" r="0"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7365" cy="3047365"/>
                                </a:xfrm>
                                <a:prstGeom prst="rect">
                                  <a:avLst/>
                                </a:prstGeom>
                                <a:noFill/>
                                <a:ln>
                                  <a:noFill/>
                                </a:ln>
                              </pic:spPr>
                            </pic:pic>
                          </a:graphicData>
                        </a:graphic>
                      </wp:inline>
                    </w:drawing>
                  </w:r>
                </w:p>
                <w:p w:rsidR="0075482B" w:rsidRDefault="0075482B" w:rsidP="00FD4F25">
                  <w:pPr>
                    <w:spacing w:after="0"/>
                    <w:rPr>
                      <w:rFonts w:ascii="Times New Roman" w:hAnsi="Times New Roman" w:cs="Times New Roman"/>
                      <w:b/>
                      <w:sz w:val="16"/>
                      <w:szCs w:val="16"/>
                    </w:rPr>
                  </w:pPr>
                  <w:r>
                    <w:rPr>
                      <w:rFonts w:ascii="Times New Roman" w:hAnsi="Times New Roman" w:cs="Times New Roman"/>
                      <w:b/>
                      <w:sz w:val="28"/>
                      <w:szCs w:val="28"/>
                    </w:rPr>
                    <w:t xml:space="preserve">    </w:t>
                  </w:r>
                  <w:r>
                    <w:rPr>
                      <w:rFonts w:ascii="Times New Roman" w:hAnsi="Times New Roman" w:cs="Times New Roman"/>
                      <w:b/>
                      <w:sz w:val="16"/>
                      <w:szCs w:val="16"/>
                    </w:rPr>
                    <w:t xml:space="preserve">                          </w:t>
                  </w:r>
                </w:p>
                <w:p w:rsidR="00302FDC" w:rsidRDefault="0075482B" w:rsidP="0075482B">
                  <w:pPr>
                    <w:jc w:val="center"/>
                    <w:rPr>
                      <w:rFonts w:ascii="Times New Roman" w:hAnsi="Times New Roman" w:cs="Times New Roman"/>
                      <w:b/>
                      <w:sz w:val="16"/>
                      <w:szCs w:val="16"/>
                    </w:rPr>
                  </w:pPr>
                  <w:r>
                    <w:rPr>
                      <w:rFonts w:ascii="Times New Roman" w:hAnsi="Times New Roman" w:cs="Times New Roman"/>
                      <w:b/>
                      <w:sz w:val="16"/>
                      <w:szCs w:val="16"/>
                    </w:rPr>
                    <w:t xml:space="preserve">     </w:t>
                  </w:r>
                  <w:r w:rsidR="00302FDC">
                    <w:rPr>
                      <w:rFonts w:ascii="Times New Roman" w:hAnsi="Times New Roman" w:cs="Times New Roman"/>
                      <w:b/>
                      <w:sz w:val="16"/>
                      <w:szCs w:val="16"/>
                    </w:rPr>
                    <w:t>с.Новбелокатай</w:t>
                  </w:r>
                </w:p>
                <w:p w:rsidR="0075482B" w:rsidRDefault="00302FDC" w:rsidP="0075482B">
                  <w:pPr>
                    <w:jc w:val="center"/>
                    <w:rPr>
                      <w:rFonts w:ascii="Times New Roman" w:hAnsi="Times New Roman" w:cs="Times New Roman"/>
                      <w:b/>
                      <w:sz w:val="16"/>
                      <w:szCs w:val="16"/>
                    </w:rPr>
                  </w:pPr>
                  <w:r>
                    <w:rPr>
                      <w:rFonts w:ascii="Times New Roman" w:hAnsi="Times New Roman" w:cs="Times New Roman"/>
                      <w:b/>
                      <w:sz w:val="16"/>
                      <w:szCs w:val="16"/>
                    </w:rPr>
                    <w:t>2025</w:t>
                  </w:r>
                  <w:bookmarkStart w:id="0" w:name="_GoBack"/>
                  <w:bookmarkEnd w:id="0"/>
                  <w:r w:rsidR="0075482B">
                    <w:rPr>
                      <w:rFonts w:ascii="Times New Roman" w:hAnsi="Times New Roman" w:cs="Times New Roman"/>
                      <w:b/>
                      <w:sz w:val="16"/>
                      <w:szCs w:val="16"/>
                    </w:rPr>
                    <w:t xml:space="preserve">                                                          </w:t>
                  </w:r>
                </w:p>
                <w:p w:rsidR="0075482B" w:rsidRDefault="0075482B" w:rsidP="0075482B">
                  <w:pPr>
                    <w:jc w:val="center"/>
                    <w:rPr>
                      <w:rFonts w:ascii="Times New Roman" w:hAnsi="Times New Roman" w:cs="Times New Roman"/>
                      <w:b/>
                      <w:sz w:val="16"/>
                      <w:szCs w:val="16"/>
                    </w:rPr>
                  </w:pPr>
                </w:p>
                <w:p w:rsidR="0075482B" w:rsidRPr="002C3C24" w:rsidRDefault="0075482B" w:rsidP="0075482B">
                  <w:pPr>
                    <w:jc w:val="center"/>
                    <w:rPr>
                      <w:rFonts w:ascii="Times New Roman" w:hAnsi="Times New Roman" w:cs="Times New Roman"/>
                      <w:b/>
                      <w:sz w:val="16"/>
                      <w:szCs w:val="16"/>
                    </w:rPr>
                  </w:pPr>
                </w:p>
                <w:p w:rsidR="0075482B" w:rsidRPr="003C380F" w:rsidRDefault="0075482B" w:rsidP="0075482B">
                  <w:pPr>
                    <w:spacing w:after="0"/>
                    <w:jc w:val="right"/>
                    <w:rPr>
                      <w:rFonts w:ascii="Times New Roman" w:hAnsi="Times New Roman" w:cs="Times New Roman"/>
                      <w:sz w:val="20"/>
                      <w:szCs w:val="28"/>
                    </w:rPr>
                  </w:pPr>
                  <w:r w:rsidRPr="003C380F">
                    <w:rPr>
                      <w:rFonts w:ascii="Times New Roman" w:hAnsi="Times New Roman" w:cs="Times New Roman"/>
                      <w:sz w:val="20"/>
                      <w:szCs w:val="28"/>
                    </w:rPr>
                    <w:t>»</w:t>
                  </w:r>
                </w:p>
                <w:p w:rsidR="0075482B" w:rsidRPr="003C380F" w:rsidRDefault="0075482B" w:rsidP="0075482B">
                  <w:pPr>
                    <w:spacing w:after="0"/>
                    <w:jc w:val="right"/>
                    <w:rPr>
                      <w:rFonts w:ascii="Times New Roman" w:hAnsi="Times New Roman" w:cs="Times New Roman"/>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75482B" w:rsidRPr="00FD4F25" w:rsidRDefault="00FD4F25" w:rsidP="0075482B">
                  <w:pPr>
                    <w:pStyle w:val="1"/>
                    <w:shd w:val="clear" w:color="auto" w:fill="auto"/>
                    <w:spacing w:after="0"/>
                    <w:ind w:left="79"/>
                    <w:rPr>
                      <w:rFonts w:ascii="Liberation Serif" w:hAnsi="Liberation Serif" w:cs="Liberation Serif"/>
                      <w:b/>
                      <w:color w:val="000000"/>
                      <w:sz w:val="24"/>
                      <w:szCs w:val="24"/>
                      <w:lang w:eastAsia="ru-RU"/>
                    </w:rPr>
                  </w:pPr>
                  <w:r w:rsidRPr="00FD4F25">
                    <w:rPr>
                      <w:rFonts w:ascii="Liberation Serif" w:hAnsi="Liberation Serif" w:cs="Liberation Serif"/>
                      <w:b/>
                      <w:color w:val="000000"/>
                      <w:sz w:val="24"/>
                      <w:szCs w:val="24"/>
                      <w:lang w:eastAsia="ru-RU"/>
                    </w:rPr>
                    <w:t>20</w:t>
                  </w:r>
                  <w:r w:rsidR="00FF7E08">
                    <w:rPr>
                      <w:rFonts w:ascii="Liberation Serif" w:hAnsi="Liberation Serif" w:cs="Liberation Serif"/>
                      <w:b/>
                      <w:color w:val="000000"/>
                      <w:sz w:val="24"/>
                      <w:szCs w:val="24"/>
                      <w:lang w:eastAsia="ru-RU"/>
                    </w:rPr>
                    <w:t>25</w:t>
                  </w:r>
                  <w:r w:rsidRPr="00FD4F25">
                    <w:rPr>
                      <w:rFonts w:ascii="Liberation Serif" w:hAnsi="Liberation Serif" w:cs="Liberation Serif"/>
                      <w:b/>
                      <w:color w:val="000000"/>
                      <w:sz w:val="24"/>
                      <w:szCs w:val="24"/>
                      <w:lang w:eastAsia="ru-RU"/>
                    </w:rPr>
                    <w:t xml:space="preserve"> год.</w:t>
                  </w: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Pr="00914FF9" w:rsidRDefault="0075482B" w:rsidP="0075482B">
                  <w:pPr>
                    <w:pStyle w:val="30"/>
                    <w:shd w:val="clear" w:color="auto" w:fill="auto"/>
                    <w:spacing w:line="220" w:lineRule="exact"/>
                    <w:ind w:left="80"/>
                    <w:rPr>
                      <w:rFonts w:ascii="Liberation Serif" w:hAnsi="Liberation Serif" w:cs="Liberation Serif"/>
                      <w:b w:val="0"/>
                      <w:bCs w:val="0"/>
                      <w:sz w:val="22"/>
                      <w:szCs w:val="22"/>
                      <w:lang w:eastAsia="ru-RU"/>
                    </w:rPr>
                  </w:pPr>
                </w:p>
              </w:txbxContent>
            </v:textbox>
          </v:rect>
        </w:pict>
      </w:r>
      <w:r>
        <w:rPr>
          <w:rFonts w:ascii="Times New Roman" w:hAnsi="Times New Roman" w:cs="Times New Roman"/>
          <w:noProof/>
          <w:sz w:val="20"/>
          <w:szCs w:val="20"/>
          <w:lang w:eastAsia="ru-RU"/>
        </w:rPr>
        <w:pict>
          <v:rect id="_x0000_s1026" style="position:absolute;margin-left:-11.85pt;margin-top:-12.6pt;width:255.1pt;height:559.5pt;z-index:251658240">
            <v:textbox>
              <w:txbxContent>
                <w:p w:rsidR="008142D7" w:rsidRPr="008142D7" w:rsidRDefault="008142D7" w:rsidP="008142D7">
                  <w:pPr>
                    <w:spacing w:after="0" w:line="240" w:lineRule="auto"/>
                    <w:jc w:val="center"/>
                    <w:rPr>
                      <w:rFonts w:ascii="AdlibC" w:hAnsi="AdlibC" w:cs="Times New Roman"/>
                      <w:color w:val="FF0000"/>
                      <w:sz w:val="24"/>
                      <w:szCs w:val="24"/>
                    </w:rPr>
                  </w:pPr>
                </w:p>
                <w:p w:rsidR="008142D7" w:rsidRPr="008142D7" w:rsidRDefault="008142D7" w:rsidP="008142D7">
                  <w:pPr>
                    <w:spacing w:after="0" w:line="240" w:lineRule="auto"/>
                    <w:jc w:val="center"/>
                    <w:rPr>
                      <w:rFonts w:ascii="Times New Roman" w:hAnsi="Times New Roman" w:cs="Times New Roman"/>
                      <w:color w:val="0070C0"/>
                      <w:sz w:val="32"/>
                      <w:szCs w:val="32"/>
                    </w:rPr>
                  </w:pPr>
                  <w:r w:rsidRPr="008142D7">
                    <w:rPr>
                      <w:rFonts w:ascii="Times New Roman" w:hAnsi="Times New Roman" w:cs="Times New Roman"/>
                      <w:color w:val="0070C0"/>
                      <w:sz w:val="32"/>
                      <w:szCs w:val="32"/>
                    </w:rPr>
                    <w:t>Если вы провалились, что делать?</w:t>
                  </w:r>
                </w:p>
                <w:p w:rsidR="008142D7" w:rsidRPr="008142D7" w:rsidRDefault="008142D7" w:rsidP="008142D7">
                  <w:pPr>
                    <w:spacing w:after="0" w:line="240" w:lineRule="auto"/>
                    <w:jc w:val="center"/>
                    <w:rPr>
                      <w:rFonts w:ascii="Times New Roman" w:hAnsi="Times New Roman" w:cs="Times New Roman"/>
                      <w:color w:val="0070C0"/>
                    </w:rPr>
                  </w:pPr>
                </w:p>
                <w:p w:rsidR="008142D7" w:rsidRPr="00FE0DE8" w:rsidRDefault="008142D7" w:rsidP="008142D7">
                  <w:pPr>
                    <w:spacing w:after="0" w:line="240" w:lineRule="auto"/>
                    <w:jc w:val="both"/>
                    <w:rPr>
                      <w:rFonts w:ascii="Times New Roman" w:hAnsi="Times New Roman" w:cs="Times New Roman"/>
                      <w:sz w:val="23"/>
                      <w:szCs w:val="23"/>
                    </w:rPr>
                  </w:pPr>
                  <w:r w:rsidRPr="008142D7">
                    <w:rPr>
                      <w:rFonts w:ascii="Times New Roman" w:hAnsi="Times New Roman" w:cs="Times New Roman"/>
                    </w:rPr>
                    <w:t>1</w:t>
                  </w:r>
                  <w:r w:rsidRPr="00FE0DE8">
                    <w:rPr>
                      <w:rFonts w:ascii="Times New Roman" w:hAnsi="Times New Roman" w:cs="Times New Roman"/>
                      <w:sz w:val="23"/>
                      <w:szCs w:val="23"/>
                    </w:rPr>
                    <w:t xml:space="preserve">. Главное - не терять самообладание! Каждая секунда пребывания в воде работает против вас - пребывания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2. Провалившись под лед, раскиньте руки и постарайтесь избавиться от лишних тяжестей.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3. Если есть кто-то рядом, позовите на помощь.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4. Старайтесь не погружаться под воду с головой.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5. Если возможно, переберитесь к тому краю полыньи, где течение не унесет вас под лед.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6. Не делайте резких движений и не обламывайте кромку.</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7. Если достаете ногами до противоположного края провала, примите горизонтальное положение, упираясь в него ногами, вытащите на лед </w:t>
                  </w:r>
                  <w:r w:rsidR="003C380F" w:rsidRPr="00FE0DE8">
                    <w:rPr>
                      <w:rFonts w:ascii="Times New Roman" w:hAnsi="Times New Roman" w:cs="Times New Roman"/>
                      <w:sz w:val="23"/>
                      <w:szCs w:val="23"/>
                    </w:rPr>
                    <w:t>сначала одну ногу, затем вторую</w:t>
                  </w:r>
                  <w:r w:rsidRPr="00FE0DE8">
                    <w:rPr>
                      <w:rFonts w:ascii="Times New Roman" w:hAnsi="Times New Roman" w:cs="Times New Roman"/>
                      <w:sz w:val="23"/>
                      <w:szCs w:val="23"/>
                    </w:rPr>
                    <w:t xml:space="preserve">.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8. Выбираться на лед можно таким же способом, каким садятся на высокие подоконники, т.е. спиной к выбранному месту;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9. Как только большая часть тела окажется на льду, перекатитесь на живот и отползайте подальше от места провала.</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10. Выбирайтесь, по возможности, в ту сторону, откуда пришли – там проверенный лед.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11. Если трещина во льду большая, пробуйте выплыть спиной.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12.Выбравшись из пролома, нужно откатиться и ползти в сторону, обратную направлению движения. </w:t>
                  </w:r>
                </w:p>
                <w:p w:rsidR="008142D7" w:rsidRPr="008142D7" w:rsidRDefault="008142D7" w:rsidP="008142D7">
                  <w:pPr>
                    <w:spacing w:after="0" w:line="240" w:lineRule="auto"/>
                    <w:jc w:val="both"/>
                    <w:rPr>
                      <w:rFonts w:ascii="Times New Roman" w:hAnsi="Times New Roman" w:cs="Times New Roman"/>
                    </w:rPr>
                  </w:pPr>
                  <w:r w:rsidRPr="00FE0DE8">
                    <w:rPr>
                      <w:rFonts w:ascii="Times New Roman" w:hAnsi="Times New Roman" w:cs="Times New Roman"/>
                      <w:sz w:val="23"/>
                      <w:szCs w:val="23"/>
                    </w:rPr>
                    <w:t>13. После</w:t>
                  </w:r>
                  <w:r w:rsidR="003C380F" w:rsidRPr="00FE0DE8">
                    <w:rPr>
                      <w:rFonts w:ascii="Times New Roman" w:hAnsi="Times New Roman" w:cs="Times New Roman"/>
                      <w:sz w:val="23"/>
                      <w:szCs w:val="23"/>
                    </w:rPr>
                    <w:t xml:space="preserve"> этого </w:t>
                  </w:r>
                  <w:r w:rsidRPr="00FE0DE8">
                    <w:rPr>
                      <w:rFonts w:ascii="Times New Roman" w:hAnsi="Times New Roman" w:cs="Times New Roman"/>
                      <w:sz w:val="23"/>
                      <w:szCs w:val="23"/>
                    </w:rPr>
                    <w:t xml:space="preserve"> необходимо обратиться к врачу.</w:t>
                  </w:r>
                </w:p>
                <w:p w:rsidR="008142D7" w:rsidRPr="008142D7" w:rsidRDefault="008142D7" w:rsidP="00BD27F3">
                  <w:pPr>
                    <w:spacing w:after="0" w:line="240" w:lineRule="auto"/>
                    <w:jc w:val="center"/>
                    <w:rPr>
                      <w:rFonts w:ascii="Times New Roman" w:hAnsi="Times New Roman" w:cs="Times New Roman"/>
                      <w:color w:val="FF0000"/>
                      <w:sz w:val="16"/>
                      <w:szCs w:val="16"/>
                    </w:rPr>
                  </w:pPr>
                </w:p>
              </w:txbxContent>
            </v:textbox>
          </v:rect>
        </w:pict>
      </w: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307CBC" w:rsidRDefault="007054D5"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lastRenderedPageBreak/>
        <w:pict>
          <v:rect id="_x0000_s1029" style="position:absolute;margin-left:-9.6pt;margin-top:-11.85pt;width:255.1pt;height:559.5pt;z-index:251661312">
            <v:textbox>
              <w:txbxContent>
                <w:p w:rsidR="00307CBC" w:rsidRPr="00BD27F3" w:rsidRDefault="00FF7E08" w:rsidP="00BD27F3">
                  <w:pPr>
                    <w:jc w:val="center"/>
                    <w:rPr>
                      <w:sz w:val="24"/>
                      <w:szCs w:val="24"/>
                    </w:rPr>
                  </w:pPr>
                  <w:r>
                    <w:rPr>
                      <w:noProof/>
                      <w:lang w:eastAsia="ru-RU"/>
                    </w:rPr>
                    <w:drawing>
                      <wp:inline distT="0" distB="0" distL="0" distR="0" wp14:anchorId="5DF12D8E" wp14:editId="57CC76B2">
                        <wp:extent cx="3047365" cy="2071732"/>
                        <wp:effectExtent l="0" t="0" r="0" b="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7365" cy="2071732"/>
                                </a:xfrm>
                                <a:prstGeom prst="rect">
                                  <a:avLst/>
                                </a:prstGeom>
                                <a:ln>
                                  <a:noFill/>
                                </a:ln>
                                <a:effectLst>
                                  <a:softEdge rad="112500"/>
                                </a:effectLst>
                              </pic:spPr>
                            </pic:pic>
                          </a:graphicData>
                        </a:graphic>
                      </wp:inline>
                    </w:drawing>
                  </w:r>
                </w:p>
                <w:p w:rsidR="00717190" w:rsidRPr="006A5D4F" w:rsidRDefault="00ED0217" w:rsidP="006A5D4F">
                  <w:pPr>
                    <w:spacing w:after="0"/>
                    <w:jc w:val="both"/>
                    <w:rPr>
                      <w:rFonts w:ascii="Arial" w:hAnsi="Arial" w:cs="Arial"/>
                      <w:color w:val="252B33"/>
                      <w:shd w:val="clear" w:color="auto" w:fill="FFFFFF"/>
                    </w:rPr>
                  </w:pPr>
                  <w:r w:rsidRPr="006A5D4F">
                    <w:rPr>
                      <w:rFonts w:ascii="Arial" w:hAnsi="Arial" w:cs="Arial"/>
                      <w:color w:val="252B33"/>
                      <w:shd w:val="clear" w:color="auto" w:fill="FFFFFF"/>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Что же нужно знать и помнить, если все же пришлось выйти на лед?</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Во-первых, лучше всего не испытывать судьбу и не выходить на лёд пока его толщина не достигнет 12 сантиметров, тем более одному.</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Во-вторых, выходить на лёд и идти по нему безопаснее всего там, где уже прошли люди </w:t>
                  </w:r>
                  <w:r w:rsidRPr="006A5D4F">
                    <w:rPr>
                      <w:rStyle w:val="ad"/>
                      <w:rFonts w:ascii="Arial" w:hAnsi="Arial" w:cs="Arial"/>
                      <w:sz w:val="22"/>
                      <w:szCs w:val="22"/>
                    </w:rPr>
                    <w:t>(по следам, тропинкам)</w:t>
                  </w:r>
                  <w:r w:rsidRPr="006A5D4F">
                    <w:rPr>
                      <w:rFonts w:ascii="Arial" w:hAnsi="Arial" w:cs="Arial"/>
                      <w:sz w:val="22"/>
                      <w:szCs w:val="22"/>
                    </w:rPr>
                    <w:t>.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отрывая ног ото льда.</w:t>
                  </w:r>
                </w:p>
                <w:p w:rsidR="00D36B90" w:rsidRPr="006A5D4F" w:rsidRDefault="00D36B90" w:rsidP="006A5D4F">
                  <w:pPr>
                    <w:pStyle w:val="ac"/>
                    <w:shd w:val="clear" w:color="auto" w:fill="F4F4F4"/>
                    <w:spacing w:before="0" w:beforeAutospacing="0" w:after="0" w:afterAutospacing="0"/>
                    <w:rPr>
                      <w:rFonts w:ascii="Arial" w:hAnsi="Arial" w:cs="Arial"/>
                      <w:sz w:val="22"/>
                      <w:szCs w:val="22"/>
                    </w:rPr>
                  </w:pPr>
                  <w:r w:rsidRPr="006A5D4F">
                    <w:rPr>
                      <w:rFonts w:ascii="Arial" w:hAnsi="Arial" w:cs="Arial"/>
                      <w:sz w:val="22"/>
                      <w:szCs w:val="22"/>
                    </w:rPr>
                    <w:t>В-третьих,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w:t>
                  </w:r>
                </w:p>
                <w:p w:rsidR="00D36B90" w:rsidRPr="00D36B90" w:rsidRDefault="00D36B90" w:rsidP="00D36B90">
                  <w:pPr>
                    <w:jc w:val="both"/>
                  </w:pPr>
                </w:p>
              </w:txbxContent>
            </v:textbox>
          </v:rect>
        </w:pict>
      </w:r>
      <w:r>
        <w:rPr>
          <w:rFonts w:ascii="Times New Roman" w:hAnsi="Times New Roman" w:cs="Times New Roman"/>
          <w:noProof/>
          <w:sz w:val="20"/>
          <w:szCs w:val="20"/>
          <w:lang w:eastAsia="ru-RU"/>
        </w:rPr>
        <w:pict>
          <v:rect id="_x0000_s1030" style="position:absolute;margin-left:268pt;margin-top:-11.85pt;width:255.1pt;height:559.5pt;z-index:251662336;mso-position-horizontal-relative:text;mso-position-vertical-relative:text">
            <v:textbox>
              <w:txbxContent>
                <w:p w:rsidR="00717190" w:rsidRPr="00717190" w:rsidRDefault="00717190" w:rsidP="00717190">
                  <w:pPr>
                    <w:spacing w:after="0" w:line="240" w:lineRule="auto"/>
                    <w:rPr>
                      <w:rFonts w:ascii="Times New Roman" w:hAnsi="Times New Roman" w:cs="Times New Roman"/>
                      <w:sz w:val="10"/>
                      <w:szCs w:val="10"/>
                    </w:rPr>
                  </w:pPr>
                </w:p>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rPr>
                    <w:t xml:space="preserve">Основные правила поведения детей на льду. </w:t>
                  </w:r>
                  <w:r w:rsidRPr="00717190">
                    <w:rPr>
                      <w:rFonts w:ascii="Times New Roman" w:hAnsi="Times New Roman" w:cs="Times New Roman"/>
                      <w:color w:val="FF0000"/>
                      <w:sz w:val="28"/>
                      <w:szCs w:val="28"/>
                    </w:rPr>
                    <w:t>Нельзя:</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Выходить одному на неокрепший лед.</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Собираться группой на небольшом участке льда.</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Проверять прочность льда ударами ног, клюшками.</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Переходить водоем по неокрепшему льду друг за другом на небольшом расстоянии.</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Идти по льду, засунув руки в карманы. Нести за спиной прочно надетый рюкзак.</w:t>
                  </w:r>
                </w:p>
                <w:p w:rsidR="00717190" w:rsidRDefault="00717190" w:rsidP="00717190">
                  <w:pPr>
                    <w:spacing w:after="0" w:line="240" w:lineRule="auto"/>
                    <w:rPr>
                      <w:rFonts w:ascii="Times New Roman" w:hAnsi="Times New Roman" w:cs="Times New Roman"/>
                    </w:rPr>
                  </w:pPr>
                </w:p>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rPr>
                    <w:t xml:space="preserve">Каждый ребенок должен </w:t>
                  </w:r>
                  <w:r w:rsidRPr="00717190">
                    <w:rPr>
                      <w:rFonts w:ascii="Times New Roman" w:hAnsi="Times New Roman" w:cs="Times New Roman"/>
                      <w:color w:val="FF0000"/>
                    </w:rPr>
                    <w:t>знать</w:t>
                  </w:r>
                  <w:r w:rsidRPr="00717190">
                    <w:rPr>
                      <w:rFonts w:ascii="Times New Roman" w:hAnsi="Times New Roman" w:cs="Times New Roman"/>
                    </w:rPr>
                    <w:t xml:space="preserve">, </w:t>
                  </w:r>
                  <w:r w:rsidRPr="00717190">
                    <w:rPr>
                      <w:rFonts w:ascii="Times New Roman" w:hAnsi="Times New Roman" w:cs="Times New Roman"/>
                      <w:color w:val="FF0000"/>
                      <w:sz w:val="28"/>
                      <w:szCs w:val="28"/>
                    </w:rPr>
                    <w:t>запрещается:</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выходить на лед водоемов,</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переправляться через реку в период ледохода,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стоять на прибитых течением к берегу льдинах,</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отталкивать льдины от берега,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измерять глубину реки или любого другого водоема со льда,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ходить по льдинам и кататься на них,</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стоять на обрывистом берегу подвергающемуся размыву.</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Если вы оказались свидетелем несчастного случая на реке или озере, то не теряйтесь, не убегайте домой, а громко зовите на помощь, взрослые услышат и смогут выручить из беды.</w:t>
                  </w:r>
                </w:p>
                <w:p w:rsidR="00307CBC" w:rsidRDefault="00C9186B">
                  <w:r>
                    <w:rPr>
                      <w:noProof/>
                      <w:lang w:eastAsia="ru-RU"/>
                    </w:rPr>
                    <w:drawing>
                      <wp:inline distT="0" distB="0" distL="0" distR="0" wp14:anchorId="29457BE9" wp14:editId="063E7277">
                        <wp:extent cx="3047365" cy="2285524"/>
                        <wp:effectExtent l="0" t="0" r="0" b="0"/>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7365" cy="2285524"/>
                                </a:xfrm>
                                <a:prstGeom prst="rect">
                                  <a:avLst/>
                                </a:prstGeom>
                                <a:ln>
                                  <a:noFill/>
                                </a:ln>
                                <a:effectLst>
                                  <a:softEdge rad="112500"/>
                                </a:effectLst>
                              </pic:spPr>
                            </pic:pic>
                          </a:graphicData>
                        </a:graphic>
                      </wp:inline>
                    </w:drawing>
                  </w:r>
                </w:p>
              </w:txbxContent>
            </v:textbox>
          </v:rect>
        </w:pict>
      </w:r>
      <w:r>
        <w:rPr>
          <w:rFonts w:ascii="Times New Roman" w:hAnsi="Times New Roman" w:cs="Times New Roman"/>
          <w:noProof/>
          <w:sz w:val="20"/>
          <w:szCs w:val="20"/>
          <w:lang w:eastAsia="ru-RU"/>
        </w:rPr>
        <w:pict>
          <v:rect id="_x0000_s1031" style="position:absolute;margin-left:540.9pt;margin-top:-11.85pt;width:255.1pt;height:559.5pt;z-index:251663360;mso-position-horizontal-relative:text;mso-position-vertical-relative:text">
            <v:textbox>
              <w:txbxContent>
                <w:p w:rsidR="00307CBC" w:rsidRDefault="00FF7E08">
                  <w:r>
                    <w:rPr>
                      <w:noProof/>
                      <w:lang w:eastAsia="ru-RU"/>
                    </w:rPr>
                    <w:drawing>
                      <wp:inline distT="0" distB="0" distL="0" distR="0" wp14:anchorId="5315D5CD" wp14:editId="07B7F84C">
                        <wp:extent cx="2936562" cy="2404534"/>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37384" cy="2405207"/>
                                </a:xfrm>
                                <a:prstGeom prst="rect">
                                  <a:avLst/>
                                </a:prstGeom>
                                <a:ln>
                                  <a:noFill/>
                                </a:ln>
                                <a:effectLst>
                                  <a:softEdge rad="112500"/>
                                </a:effectLst>
                              </pic:spPr>
                            </pic:pic>
                          </a:graphicData>
                        </a:graphic>
                      </wp:inline>
                    </w:drawing>
                  </w:r>
                </w:p>
                <w:p w:rsidR="00717190" w:rsidRDefault="00717190"/>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color w:val="FF0000"/>
                    </w:rPr>
                    <w:t>Помните</w:t>
                  </w:r>
                  <w:r w:rsidRPr="00717190">
                    <w:rPr>
                      <w:rFonts w:ascii="Times New Roman" w:hAnsi="Times New Roman" w:cs="Times New Roman"/>
                    </w:rPr>
                    <w:t>, что менее прочным лед бывает, там где:</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наметены сугробы</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растут кусты</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трава вмерзла в лед</w:t>
                  </w:r>
                  <w:r w:rsidRPr="00717190">
                    <w:rPr>
                      <w:rFonts w:ascii="Times New Roman" w:hAnsi="Times New Roman" w:cs="Times New Roman"/>
                      <w:b/>
                    </w:rPr>
                    <w:t xml:space="preserve"> </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бьют ключи</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быстрое течение</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в реку впадает ручей</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в водоем попадают сливные воды с фермы или фабрики</w:t>
                  </w:r>
                </w:p>
                <w:p w:rsidR="00717190" w:rsidRDefault="00717190"/>
                <w:p w:rsidR="00717190" w:rsidRDefault="00717190" w:rsidP="00717190">
                  <w:pPr>
                    <w:spacing w:after="0" w:line="240" w:lineRule="auto"/>
                    <w:jc w:val="center"/>
                    <w:rPr>
                      <w:rFonts w:ascii="Times New Roman" w:hAnsi="Times New Roman" w:cs="Times New Roman"/>
                    </w:rPr>
                  </w:pPr>
                  <w:r w:rsidRPr="00717190">
                    <w:rPr>
                      <w:rFonts w:ascii="Times New Roman" w:hAnsi="Times New Roman" w:cs="Times New Roman"/>
                    </w:rPr>
                    <w:t>Один из опознавательных признаков прочности льда – его цвет. Во время оттепели или дождей лед становится белым (матовым</w:t>
                  </w:r>
                  <w:r>
                    <w:rPr>
                      <w:rFonts w:ascii="Times New Roman" w:hAnsi="Times New Roman" w:cs="Times New Roman"/>
                    </w:rPr>
                    <w:t>)</w:t>
                  </w:r>
                  <w:r w:rsidRPr="00717190">
                    <w:rPr>
                      <w:rFonts w:ascii="Times New Roman" w:hAnsi="Times New Roman" w:cs="Times New Roman"/>
                    </w:rPr>
                    <w:t>, а иногда и желтоватым (значит</w:t>
                  </w:r>
                  <w:r>
                    <w:rPr>
                      <w:rFonts w:ascii="Times New Roman" w:hAnsi="Times New Roman" w:cs="Times New Roman"/>
                    </w:rPr>
                    <w:t>,</w:t>
                  </w:r>
                  <w:r w:rsidRPr="00717190">
                    <w:rPr>
                      <w:rFonts w:ascii="Times New Roman" w:hAnsi="Times New Roman" w:cs="Times New Roman"/>
                    </w:rPr>
                    <w:t xml:space="preserve"> он не прочен). </w:t>
                  </w:r>
                </w:p>
                <w:p w:rsidR="00717190" w:rsidRPr="00717190" w:rsidRDefault="00717190" w:rsidP="00717190">
                  <w:pPr>
                    <w:spacing w:after="0" w:line="240" w:lineRule="auto"/>
                    <w:jc w:val="center"/>
                    <w:rPr>
                      <w:rFonts w:ascii="Times New Roman" w:hAnsi="Times New Roman" w:cs="Times New Roman"/>
                    </w:rPr>
                  </w:pPr>
                  <w:r w:rsidRPr="00717190">
                    <w:rPr>
                      <w:rFonts w:ascii="Times New Roman" w:hAnsi="Times New Roman" w:cs="Times New Roman"/>
                    </w:rPr>
                    <w:t>Надежный ледяной покров имеет синеватый или зеленоватый оттенок.</w:t>
                  </w:r>
                </w:p>
                <w:p w:rsidR="00717190" w:rsidRDefault="00717190"/>
              </w:txbxContent>
            </v:textbox>
          </v:rect>
        </w:pict>
      </w: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1B2E3F" w:rsidRDefault="001B2E3F" w:rsidP="008142D7">
      <w:pPr>
        <w:spacing w:after="0" w:line="240" w:lineRule="auto"/>
        <w:rPr>
          <w:rFonts w:ascii="Times New Roman" w:hAnsi="Times New Roman" w:cs="Times New Roman"/>
          <w:sz w:val="20"/>
          <w:szCs w:val="20"/>
        </w:rPr>
      </w:pPr>
    </w:p>
    <w:sectPr w:rsidR="001B2E3F" w:rsidSect="00051CF6">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4D5" w:rsidRDefault="007054D5" w:rsidP="0075482B">
      <w:pPr>
        <w:spacing w:after="0" w:line="240" w:lineRule="auto"/>
      </w:pPr>
      <w:r>
        <w:separator/>
      </w:r>
    </w:p>
  </w:endnote>
  <w:endnote w:type="continuationSeparator" w:id="0">
    <w:p w:rsidR="007054D5" w:rsidRDefault="007054D5" w:rsidP="00754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AdlibC">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4D5" w:rsidRDefault="007054D5" w:rsidP="0075482B">
      <w:pPr>
        <w:spacing w:after="0" w:line="240" w:lineRule="auto"/>
      </w:pPr>
      <w:r>
        <w:separator/>
      </w:r>
    </w:p>
  </w:footnote>
  <w:footnote w:type="continuationSeparator" w:id="0">
    <w:p w:rsidR="007054D5" w:rsidRDefault="007054D5" w:rsidP="00754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57D24"/>
    <w:multiLevelType w:val="hybridMultilevel"/>
    <w:tmpl w:val="2944A428"/>
    <w:lvl w:ilvl="0" w:tplc="0419000B">
      <w:start w:val="1"/>
      <w:numFmt w:val="bullet"/>
      <w:lvlText w:val=""/>
      <w:lvlJc w:val="left"/>
      <w:pPr>
        <w:ind w:left="540" w:hanging="45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730B6B"/>
    <w:multiLevelType w:val="hybridMultilevel"/>
    <w:tmpl w:val="50E27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B70ADF"/>
    <w:multiLevelType w:val="hybridMultilevel"/>
    <w:tmpl w:val="33966C8C"/>
    <w:lvl w:ilvl="0" w:tplc="A978FF5C">
      <w:numFmt w:val="bullet"/>
      <w:lvlText w:val=""/>
      <w:lvlJc w:val="left"/>
      <w:pPr>
        <w:ind w:left="540" w:hanging="450"/>
      </w:pPr>
      <w:rPr>
        <w:rFonts w:ascii="Times New Roman" w:eastAsiaTheme="minorHAnsi" w:hAnsi="Times New Roman"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3">
    <w:nsid w:val="6E784A4A"/>
    <w:multiLevelType w:val="hybridMultilevel"/>
    <w:tmpl w:val="85405E0C"/>
    <w:lvl w:ilvl="0" w:tplc="A978FF5C">
      <w:numFmt w:val="bullet"/>
      <w:lvlText w:val=""/>
      <w:lvlJc w:val="left"/>
      <w:pPr>
        <w:ind w:left="540" w:hanging="45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CF1057C"/>
    <w:multiLevelType w:val="hybridMultilevel"/>
    <w:tmpl w:val="0F42B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2AAF"/>
    <w:rsid w:val="00030656"/>
    <w:rsid w:val="00051CF6"/>
    <w:rsid w:val="00096599"/>
    <w:rsid w:val="000D50E0"/>
    <w:rsid w:val="000E6219"/>
    <w:rsid w:val="00114999"/>
    <w:rsid w:val="001B0B48"/>
    <w:rsid w:val="001B2E3F"/>
    <w:rsid w:val="00252559"/>
    <w:rsid w:val="00252FD3"/>
    <w:rsid w:val="002C0414"/>
    <w:rsid w:val="002C3C24"/>
    <w:rsid w:val="00301F10"/>
    <w:rsid w:val="00302FDC"/>
    <w:rsid w:val="00307CBC"/>
    <w:rsid w:val="00316052"/>
    <w:rsid w:val="00330A85"/>
    <w:rsid w:val="003B1E06"/>
    <w:rsid w:val="003C380F"/>
    <w:rsid w:val="004F7D7D"/>
    <w:rsid w:val="005634EA"/>
    <w:rsid w:val="00620696"/>
    <w:rsid w:val="006A0498"/>
    <w:rsid w:val="006A22D4"/>
    <w:rsid w:val="006A5D4F"/>
    <w:rsid w:val="007054D5"/>
    <w:rsid w:val="00717190"/>
    <w:rsid w:val="0073540E"/>
    <w:rsid w:val="0075482B"/>
    <w:rsid w:val="008142D7"/>
    <w:rsid w:val="00846ED2"/>
    <w:rsid w:val="008F066E"/>
    <w:rsid w:val="00971408"/>
    <w:rsid w:val="00975D7C"/>
    <w:rsid w:val="009A257D"/>
    <w:rsid w:val="009C5E56"/>
    <w:rsid w:val="00A6400B"/>
    <w:rsid w:val="00AB7070"/>
    <w:rsid w:val="00B52A21"/>
    <w:rsid w:val="00B75DEC"/>
    <w:rsid w:val="00BD27F3"/>
    <w:rsid w:val="00BF1EF6"/>
    <w:rsid w:val="00C6160D"/>
    <w:rsid w:val="00C9186B"/>
    <w:rsid w:val="00D36B90"/>
    <w:rsid w:val="00D50997"/>
    <w:rsid w:val="00DB426A"/>
    <w:rsid w:val="00E1414D"/>
    <w:rsid w:val="00E24BE1"/>
    <w:rsid w:val="00E52AAF"/>
    <w:rsid w:val="00E94308"/>
    <w:rsid w:val="00ED0217"/>
    <w:rsid w:val="00EE655C"/>
    <w:rsid w:val="00F46785"/>
    <w:rsid w:val="00F757DC"/>
    <w:rsid w:val="00FA11E0"/>
    <w:rsid w:val="00FC434E"/>
    <w:rsid w:val="00FD4F25"/>
    <w:rsid w:val="00FE0DE8"/>
    <w:rsid w:val="00FE2D8F"/>
    <w:rsid w:val="00FF7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A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1CF6"/>
    <w:pPr>
      <w:ind w:left="720"/>
      <w:contextualSpacing/>
    </w:pPr>
  </w:style>
  <w:style w:type="paragraph" w:styleId="a4">
    <w:name w:val="Balloon Text"/>
    <w:basedOn w:val="a"/>
    <w:link w:val="a5"/>
    <w:uiPriority w:val="99"/>
    <w:semiHidden/>
    <w:unhideWhenUsed/>
    <w:rsid w:val="00FA11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11E0"/>
    <w:rPr>
      <w:rFonts w:ascii="Tahoma" w:hAnsi="Tahoma" w:cs="Tahoma"/>
      <w:sz w:val="16"/>
      <w:szCs w:val="16"/>
    </w:rPr>
  </w:style>
  <w:style w:type="character" w:customStyle="1" w:styleId="2">
    <w:name w:val="Основной текст (2)_"/>
    <w:link w:val="20"/>
    <w:rsid w:val="0075482B"/>
    <w:rPr>
      <w:b/>
      <w:bCs/>
      <w:spacing w:val="3"/>
      <w:sz w:val="21"/>
      <w:szCs w:val="21"/>
      <w:shd w:val="clear" w:color="auto" w:fill="FFFFFF"/>
    </w:rPr>
  </w:style>
  <w:style w:type="character" w:customStyle="1" w:styleId="a6">
    <w:name w:val="Основной текст_"/>
    <w:link w:val="1"/>
    <w:rsid w:val="0075482B"/>
    <w:rPr>
      <w:sz w:val="18"/>
      <w:szCs w:val="18"/>
      <w:shd w:val="clear" w:color="auto" w:fill="FFFFFF"/>
    </w:rPr>
  </w:style>
  <w:style w:type="character" w:customStyle="1" w:styleId="105pt0pt">
    <w:name w:val="Основной текст + 10;5 pt;Полужирный;Интервал 0 pt"/>
    <w:rsid w:val="0075482B"/>
    <w:rPr>
      <w:b/>
      <w:bCs/>
      <w:color w:val="000000"/>
      <w:spacing w:val="3"/>
      <w:w w:val="100"/>
      <w:position w:val="0"/>
      <w:sz w:val="21"/>
      <w:szCs w:val="21"/>
      <w:shd w:val="clear" w:color="auto" w:fill="FFFFFF"/>
      <w:lang w:val="ru-RU"/>
    </w:rPr>
  </w:style>
  <w:style w:type="paragraph" w:customStyle="1" w:styleId="20">
    <w:name w:val="Основной текст (2)"/>
    <w:basedOn w:val="a"/>
    <w:link w:val="2"/>
    <w:rsid w:val="0075482B"/>
    <w:pPr>
      <w:widowControl w:val="0"/>
      <w:shd w:val="clear" w:color="auto" w:fill="FFFFFF"/>
      <w:spacing w:after="0" w:line="264" w:lineRule="exact"/>
      <w:jc w:val="center"/>
    </w:pPr>
    <w:rPr>
      <w:b/>
      <w:bCs/>
      <w:spacing w:val="3"/>
      <w:sz w:val="21"/>
      <w:szCs w:val="21"/>
    </w:rPr>
  </w:style>
  <w:style w:type="paragraph" w:customStyle="1" w:styleId="1">
    <w:name w:val="Основной текст1"/>
    <w:basedOn w:val="a"/>
    <w:link w:val="a6"/>
    <w:rsid w:val="0075482B"/>
    <w:pPr>
      <w:widowControl w:val="0"/>
      <w:shd w:val="clear" w:color="auto" w:fill="FFFFFF"/>
      <w:spacing w:after="300" w:line="226" w:lineRule="exact"/>
      <w:jc w:val="center"/>
    </w:pPr>
    <w:rPr>
      <w:sz w:val="18"/>
      <w:szCs w:val="18"/>
    </w:rPr>
  </w:style>
  <w:style w:type="character" w:styleId="a7">
    <w:name w:val="Hyperlink"/>
    <w:basedOn w:val="a0"/>
    <w:uiPriority w:val="99"/>
    <w:unhideWhenUsed/>
    <w:rsid w:val="0075482B"/>
    <w:rPr>
      <w:color w:val="0000FF" w:themeColor="hyperlink"/>
      <w:u w:val="single"/>
    </w:rPr>
  </w:style>
  <w:style w:type="character" w:customStyle="1" w:styleId="3">
    <w:name w:val="Основной текст (3)_"/>
    <w:basedOn w:val="a0"/>
    <w:link w:val="30"/>
    <w:locked/>
    <w:rsid w:val="0075482B"/>
    <w:rPr>
      <w:rFonts w:ascii="Times New Roman" w:hAnsi="Times New Roman" w:cs="Times New Roman"/>
      <w:b/>
      <w:bCs/>
      <w:sz w:val="28"/>
      <w:szCs w:val="28"/>
      <w:shd w:val="clear" w:color="auto" w:fill="FFFFFF"/>
    </w:rPr>
  </w:style>
  <w:style w:type="paragraph" w:customStyle="1" w:styleId="30">
    <w:name w:val="Основной текст (3)"/>
    <w:basedOn w:val="a"/>
    <w:link w:val="3"/>
    <w:rsid w:val="0075482B"/>
    <w:pPr>
      <w:widowControl w:val="0"/>
      <w:shd w:val="clear" w:color="auto" w:fill="FFFFFF"/>
      <w:spacing w:after="0" w:line="317" w:lineRule="exact"/>
      <w:jc w:val="center"/>
    </w:pPr>
    <w:rPr>
      <w:rFonts w:ascii="Times New Roman" w:hAnsi="Times New Roman" w:cs="Times New Roman"/>
      <w:b/>
      <w:bCs/>
      <w:sz w:val="28"/>
      <w:szCs w:val="28"/>
    </w:rPr>
  </w:style>
  <w:style w:type="paragraph" w:styleId="a8">
    <w:name w:val="header"/>
    <w:basedOn w:val="a"/>
    <w:link w:val="a9"/>
    <w:uiPriority w:val="99"/>
    <w:semiHidden/>
    <w:unhideWhenUsed/>
    <w:rsid w:val="0075482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5482B"/>
  </w:style>
  <w:style w:type="paragraph" w:styleId="aa">
    <w:name w:val="footer"/>
    <w:basedOn w:val="a"/>
    <w:link w:val="ab"/>
    <w:uiPriority w:val="99"/>
    <w:semiHidden/>
    <w:unhideWhenUsed/>
    <w:rsid w:val="0075482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5482B"/>
  </w:style>
  <w:style w:type="paragraph" w:styleId="ac">
    <w:name w:val="Normal (Web)"/>
    <w:basedOn w:val="a"/>
    <w:uiPriority w:val="99"/>
    <w:semiHidden/>
    <w:unhideWhenUsed/>
    <w:rsid w:val="00D36B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D36B9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810163">
      <w:bodyDiv w:val="1"/>
      <w:marLeft w:val="0"/>
      <w:marRight w:val="0"/>
      <w:marTop w:val="0"/>
      <w:marBottom w:val="0"/>
      <w:divBdr>
        <w:top w:val="none" w:sz="0" w:space="0" w:color="auto"/>
        <w:left w:val="none" w:sz="0" w:space="0" w:color="auto"/>
        <w:bottom w:val="none" w:sz="0" w:space="0" w:color="auto"/>
        <w:right w:val="none" w:sz="0" w:space="0" w:color="auto"/>
      </w:divBdr>
    </w:div>
    <w:div w:id="870461915">
      <w:bodyDiv w:val="1"/>
      <w:marLeft w:val="0"/>
      <w:marRight w:val="0"/>
      <w:marTop w:val="0"/>
      <w:marBottom w:val="0"/>
      <w:divBdr>
        <w:top w:val="none" w:sz="0" w:space="0" w:color="auto"/>
        <w:left w:val="none" w:sz="0" w:space="0" w:color="auto"/>
        <w:bottom w:val="none" w:sz="0" w:space="0" w:color="auto"/>
        <w:right w:val="none" w:sz="0" w:space="0" w:color="auto"/>
      </w:divBdr>
    </w:div>
    <w:div w:id="128866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2A795C5E4984F45A327A752BB7E00E3" ma:contentTypeVersion="0" ma:contentTypeDescription="Создание документа." ma:contentTypeScope="" ma:versionID="8b8832a8d7b2215f176f68b5267026ea">
  <xsd:schema xmlns:xsd="http://www.w3.org/2001/XMLSchema" xmlns:xs="http://www.w3.org/2001/XMLSchema" xmlns:p="http://schemas.microsoft.com/office/2006/metadata/properties" targetNamespace="http://schemas.microsoft.com/office/2006/metadata/properties" ma:root="true" ma:fieldsID="5b6ee6868b3de15550ffcb219b0599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093668-C403-4E6E-B16B-393D9229A8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68DADB-EA90-4015-BC64-262E40CE3E75}">
  <ds:schemaRefs>
    <ds:schemaRef ds:uri="http://schemas.microsoft.com/sharepoint/v3/contenttype/forms"/>
  </ds:schemaRefs>
</ds:datastoreItem>
</file>

<file path=customXml/itemProps3.xml><?xml version="1.0" encoding="utf-8"?>
<ds:datastoreItem xmlns:ds="http://schemas.openxmlformats.org/officeDocument/2006/customXml" ds:itemID="{0E11A9CA-7983-4C99-AE8F-1CBA9C0BF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Pages>
  <Words>14</Words>
  <Characters>84</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Пух</dc:creator>
  <cp:keywords/>
  <dc:description/>
  <cp:lastModifiedBy>User</cp:lastModifiedBy>
  <cp:revision>32</cp:revision>
  <cp:lastPrinted>2019-11-12T03:45:00Z</cp:lastPrinted>
  <dcterms:created xsi:type="dcterms:W3CDTF">2014-04-23T10:44:00Z</dcterms:created>
  <dcterms:modified xsi:type="dcterms:W3CDTF">2025-11-10T17:12:00Z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0x01010082A795C5E4984F45A327A752BB7E00E3</vt:lpwstr>
  </property>
</Properties>
</file>