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F2E" w:rsidRDefault="008F5027" w:rsidP="004A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A0EBFDB" wp14:editId="28250CC6">
                <wp:extent cx="304800" cy="304800"/>
                <wp:effectExtent l="0" t="0" r="0" b="0"/>
                <wp:docPr id="2" name="AutoShape 3" descr="blob:https://web.whatsapp.com/5d294a8b-fa75-466d-8605-3ab8bb6749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CC375D" id="AutoShape 3" o:spid="_x0000_s1026" alt="blob:https://web.whatsapp.com/5d294a8b-fa75-466d-8605-3ab8bb6749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hDVLo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FA44A7">
            <wp:extent cx="5684639" cy="10106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860" cy="10106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5027" w:rsidRDefault="008F5027" w:rsidP="004A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A3F2E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proofErr w:type="spellStart"/>
      <w:r w:rsidRPr="004A3F2E">
        <w:rPr>
          <w:rFonts w:ascii="Times New Roman" w:hAnsi="Times New Roman" w:cs="Times New Roman"/>
          <w:sz w:val="24"/>
          <w:szCs w:val="24"/>
        </w:rPr>
        <w:t>с.Месели</w:t>
      </w:r>
      <w:proofErr w:type="spellEnd"/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4A3F2E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4A3F2E">
        <w:rPr>
          <w:rFonts w:ascii="Times New Roman" w:hAnsi="Times New Roman" w:cs="Times New Roman"/>
          <w:sz w:val="24"/>
          <w:szCs w:val="24"/>
        </w:rPr>
        <w:t xml:space="preserve"> район РБ</w:t>
      </w: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0280" w:type="dxa"/>
        <w:tblInd w:w="-5" w:type="dxa"/>
        <w:tblLook w:val="04A0" w:firstRow="1" w:lastRow="0" w:firstColumn="1" w:lastColumn="0" w:noHBand="0" w:noVBand="1"/>
      </w:tblPr>
      <w:tblGrid>
        <w:gridCol w:w="3426"/>
        <w:gridCol w:w="3426"/>
        <w:gridCol w:w="3428"/>
      </w:tblGrid>
      <w:tr w:rsidR="004A3F2E" w:rsidRPr="004A3F2E" w:rsidTr="00780783">
        <w:trPr>
          <w:trHeight w:val="1300"/>
        </w:trPr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Theme="minorEastAsia" w:hAnsi="Times New Roman" w:cs="Times New Roman"/>
                <w:lang w:val="ba-RU"/>
              </w:rPr>
            </w:pPr>
            <w:r w:rsidRPr="004A3F2E">
              <w:rPr>
                <w:rFonts w:ascii="Times New Roman" w:eastAsia="Arial" w:hAnsi="Times New Roman" w:cs="Times New Roman"/>
                <w:lang w:val="ba-RU" w:eastAsia="ar-SA"/>
              </w:rPr>
              <w:t>«Рассмотрено»</w:t>
            </w:r>
          </w:p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MS Mincho" w:hAnsi="Times New Roman" w:cs="Times New Roman"/>
                <w:bCs/>
                <w:color w:val="000000"/>
                <w:lang w:val="ba-RU" w:eastAsia="ja-JP"/>
              </w:rPr>
            </w:pPr>
            <w:r w:rsidRPr="004A3F2E">
              <w:rPr>
                <w:rFonts w:ascii="Times New Roman" w:eastAsia="Arial" w:hAnsi="Times New Roman" w:cs="Times New Roman"/>
                <w:lang w:val="ba-RU" w:eastAsia="ar-SA"/>
              </w:rPr>
              <w:t>на заседании МО</w:t>
            </w:r>
          </w:p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Arial" w:hAnsi="Times New Roman" w:cs="Times New Roman"/>
                <w:lang w:val="ba-RU" w:eastAsia="ar-SA"/>
              </w:rPr>
              <w:t>Руководитель МО</w:t>
            </w:r>
          </w:p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Arial" w:hAnsi="Times New Roman" w:cs="Times New Roman"/>
                <w:lang w:val="ba-RU" w:eastAsia="ar-SA"/>
              </w:rPr>
              <w:t>_______</w:t>
            </w:r>
            <w:r w:rsidR="00E06673">
              <w:rPr>
                <w:rFonts w:ascii="Times New Roman" w:eastAsia="Arial" w:hAnsi="Times New Roman" w:cs="Times New Roman"/>
                <w:lang w:val="ba-RU" w:eastAsia="ar-SA"/>
              </w:rPr>
              <w:t>О И Григорьева</w:t>
            </w:r>
          </w:p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Times New Roman" w:hAnsi="Times New Roman" w:cs="Times New Roman"/>
                <w:w w:val="102"/>
                <w:lang w:val="ba-RU" w:eastAsia="ar-SA"/>
              </w:rPr>
              <w:t>"30" 08.2024</w:t>
            </w:r>
          </w:p>
        </w:tc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Arial" w:hAnsi="Times New Roman" w:cs="Times New Roman"/>
                <w:lang w:val="ba-RU" w:eastAsia="ar-SA"/>
              </w:rPr>
              <w:t>«Согласовано»</w:t>
            </w:r>
          </w:p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Arial" w:hAnsi="Times New Roman" w:cs="Times New Roman"/>
                <w:lang w:val="ba-RU" w:eastAsia="ar-SA"/>
              </w:rPr>
              <w:t>Зам. директора по УВР</w:t>
            </w:r>
          </w:p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Arial" w:hAnsi="Times New Roman" w:cs="Times New Roman"/>
                <w:lang w:val="ba-RU" w:eastAsia="ar-SA"/>
              </w:rPr>
              <w:t>___________И.Я.Ефимова</w:t>
            </w:r>
          </w:p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Times New Roman" w:hAnsi="Times New Roman" w:cs="Times New Roman"/>
                <w:w w:val="102"/>
                <w:lang w:val="ba-RU" w:eastAsia="ar-SA"/>
              </w:rPr>
              <w:t>"30" 08.2024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Arial" w:hAnsi="Times New Roman" w:cs="Times New Roman"/>
                <w:lang w:val="ba-RU" w:eastAsia="ar-SA"/>
              </w:rPr>
              <w:t>«Утверждаю»</w:t>
            </w:r>
          </w:p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Arial" w:hAnsi="Times New Roman" w:cs="Times New Roman"/>
                <w:lang w:val="ba-RU" w:eastAsia="ar-SA"/>
              </w:rPr>
              <w:t>Директор</w:t>
            </w:r>
          </w:p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Arial" w:hAnsi="Times New Roman" w:cs="Times New Roman"/>
                <w:lang w:val="ba-RU" w:eastAsia="ar-SA"/>
              </w:rPr>
              <w:t>МБОУ СОШ с.Месели</w:t>
            </w:r>
          </w:p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Arial" w:hAnsi="Times New Roman" w:cs="Times New Roman"/>
                <w:lang w:val="ba-RU" w:eastAsia="ar-SA"/>
              </w:rPr>
              <w:t>__________Н.А.Иванов</w:t>
            </w:r>
          </w:p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Arial" w:hAnsi="Times New Roman" w:cs="Times New Roman"/>
                <w:lang w:val="ba-RU" w:eastAsia="ar-SA"/>
              </w:rPr>
              <w:t>Приказ № 145</w:t>
            </w:r>
          </w:p>
          <w:p w:rsidR="004A3F2E" w:rsidRPr="004A3F2E" w:rsidRDefault="004A3F2E" w:rsidP="004A3F2E">
            <w:pPr>
              <w:suppressAutoHyphens/>
              <w:jc w:val="center"/>
              <w:rPr>
                <w:rFonts w:ascii="Times New Roman" w:eastAsia="Arial" w:hAnsi="Times New Roman" w:cs="Times New Roman"/>
                <w:lang w:val="ba-RU" w:eastAsia="ar-SA"/>
              </w:rPr>
            </w:pPr>
            <w:r w:rsidRPr="004A3F2E">
              <w:rPr>
                <w:rFonts w:ascii="Times New Roman" w:eastAsia="Times New Roman" w:hAnsi="Times New Roman" w:cs="Times New Roman"/>
                <w:w w:val="102"/>
                <w:lang w:val="ba-RU" w:eastAsia="ar-SA"/>
              </w:rPr>
              <w:t>"31" 08.2023</w:t>
            </w:r>
          </w:p>
        </w:tc>
      </w:tr>
    </w:tbl>
    <w:p w:rsid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</w:p>
    <w:p w:rsid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</w:p>
    <w:p w:rsidR="000C5B36" w:rsidRPr="004A3F2E" w:rsidRDefault="000C5B36" w:rsidP="004A3F2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4A3F2E">
        <w:rPr>
          <w:rFonts w:ascii="Times New Roman" w:hAnsi="Times New Roman" w:cs="Times New Roman"/>
          <w:b/>
          <w:sz w:val="40"/>
          <w:szCs w:val="40"/>
        </w:rPr>
        <w:t>Адаптированная  рабочая</w:t>
      </w:r>
      <w:proofErr w:type="gramEnd"/>
      <w:r w:rsidRPr="004A3F2E">
        <w:rPr>
          <w:rFonts w:ascii="Times New Roman" w:hAnsi="Times New Roman" w:cs="Times New Roman"/>
          <w:b/>
          <w:sz w:val="40"/>
          <w:szCs w:val="40"/>
        </w:rPr>
        <w:t xml:space="preserve"> программа</w:t>
      </w: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3F2E">
        <w:rPr>
          <w:rFonts w:ascii="Times New Roman" w:hAnsi="Times New Roman" w:cs="Times New Roman"/>
          <w:b/>
          <w:sz w:val="40"/>
          <w:szCs w:val="40"/>
        </w:rPr>
        <w:t>для учащихся с ОВЗ</w:t>
      </w:r>
    </w:p>
    <w:p w:rsidR="004A3F2E" w:rsidRPr="004A3F2E" w:rsidRDefault="004A3F2E" w:rsidP="004A3F2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proofErr w:type="gramStart"/>
      <w:r w:rsidRPr="004A3F2E">
        <w:rPr>
          <w:rFonts w:ascii="Times New Roman" w:hAnsi="Times New Roman" w:cs="Times New Roman"/>
          <w:b/>
          <w:sz w:val="32"/>
          <w:szCs w:val="24"/>
        </w:rPr>
        <w:t>Предмет</w:t>
      </w:r>
      <w:r w:rsidRPr="004A3F2E">
        <w:rPr>
          <w:rFonts w:ascii="Times New Roman" w:hAnsi="Times New Roman" w:cs="Times New Roman"/>
          <w:sz w:val="32"/>
          <w:szCs w:val="24"/>
        </w:rPr>
        <w:t>:  «</w:t>
      </w:r>
      <w:proofErr w:type="gramEnd"/>
      <w:r w:rsidRPr="004A3F2E">
        <w:rPr>
          <w:rFonts w:ascii="Times New Roman" w:hAnsi="Times New Roman" w:cs="Times New Roman"/>
          <w:sz w:val="32"/>
          <w:szCs w:val="24"/>
        </w:rPr>
        <w:t>ИЗО»</w:t>
      </w: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4A3F2E">
        <w:rPr>
          <w:rFonts w:ascii="Times New Roman" w:hAnsi="Times New Roman" w:cs="Times New Roman"/>
          <w:b/>
          <w:sz w:val="32"/>
          <w:szCs w:val="24"/>
        </w:rPr>
        <w:t>Класс:</w:t>
      </w:r>
      <w:r w:rsidRPr="004A3F2E">
        <w:rPr>
          <w:rFonts w:ascii="Times New Roman" w:hAnsi="Times New Roman" w:cs="Times New Roman"/>
          <w:sz w:val="32"/>
          <w:szCs w:val="24"/>
        </w:rPr>
        <w:t xml:space="preserve"> </w:t>
      </w:r>
      <w:r w:rsidR="008F5027">
        <w:rPr>
          <w:rFonts w:ascii="Times New Roman" w:hAnsi="Times New Roman" w:cs="Times New Roman"/>
          <w:sz w:val="32"/>
          <w:szCs w:val="24"/>
        </w:rPr>
        <w:t>6</w:t>
      </w: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4A3F2E">
        <w:rPr>
          <w:rFonts w:ascii="Times New Roman" w:hAnsi="Times New Roman" w:cs="Times New Roman"/>
          <w:b/>
          <w:sz w:val="32"/>
          <w:szCs w:val="24"/>
        </w:rPr>
        <w:t>Уровень:</w:t>
      </w:r>
      <w:r w:rsidRPr="004A3F2E">
        <w:rPr>
          <w:rFonts w:ascii="Times New Roman" w:hAnsi="Times New Roman" w:cs="Times New Roman"/>
          <w:sz w:val="32"/>
          <w:szCs w:val="24"/>
        </w:rPr>
        <w:t xml:space="preserve"> Основное общее образование</w:t>
      </w: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sz w:val="24"/>
          <w:szCs w:val="24"/>
        </w:rPr>
        <w:t>ВСЕГО ЧАСОВ</w:t>
      </w:r>
      <w:r w:rsidRPr="004A3F2E">
        <w:rPr>
          <w:rFonts w:ascii="Times New Roman" w:hAnsi="Times New Roman" w:cs="Times New Roman"/>
          <w:sz w:val="24"/>
          <w:szCs w:val="24"/>
        </w:rPr>
        <w:t xml:space="preserve"> -34</w:t>
      </w: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F2E" w:rsidRPr="004A3F2E" w:rsidRDefault="004A3F2E" w:rsidP="004A3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F2E">
        <w:rPr>
          <w:rFonts w:ascii="Times New Roman" w:hAnsi="Times New Roman" w:cs="Times New Roman"/>
          <w:sz w:val="28"/>
          <w:szCs w:val="28"/>
        </w:rPr>
        <w:t>Срок реализации –1 год</w:t>
      </w:r>
    </w:p>
    <w:p w:rsidR="004A3F2E" w:rsidRPr="004A3F2E" w:rsidRDefault="004A3F2E" w:rsidP="004A3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F2E" w:rsidRDefault="004A3F2E" w:rsidP="004A3F2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5B36" w:rsidRPr="004A3F2E" w:rsidRDefault="000C5B36" w:rsidP="004A3F2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3F2E" w:rsidRPr="004A3F2E" w:rsidRDefault="004A3F2E" w:rsidP="004A3F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Pr="004A3F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F2E" w:rsidRPr="004A3F2E" w:rsidRDefault="004A3F2E" w:rsidP="004A3F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>Григорьева Ольга Ильинична</w:t>
      </w:r>
    </w:p>
    <w:p w:rsidR="004A3F2E" w:rsidRPr="004A3F2E" w:rsidRDefault="004A3F2E" w:rsidP="004A3F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>учитель ИЗО</w:t>
      </w:r>
    </w:p>
    <w:p w:rsidR="004A3F2E" w:rsidRPr="004A3F2E" w:rsidRDefault="004A3F2E" w:rsidP="004A3F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4A3F2E" w:rsidRPr="004A3F2E" w:rsidRDefault="004A3F2E" w:rsidP="004A3F2E">
      <w:pPr>
        <w:spacing w:after="200" w:line="276" w:lineRule="auto"/>
        <w:jc w:val="center"/>
        <w:rPr>
          <w:bCs/>
        </w:rPr>
      </w:pPr>
    </w:p>
    <w:p w:rsidR="004A3F2E" w:rsidRPr="004A3F2E" w:rsidRDefault="004A3F2E" w:rsidP="004A3F2E">
      <w:pPr>
        <w:spacing w:after="200" w:line="276" w:lineRule="auto"/>
        <w:jc w:val="center"/>
        <w:rPr>
          <w:bCs/>
        </w:rPr>
      </w:pPr>
    </w:p>
    <w:p w:rsidR="004A3F2E" w:rsidRPr="004A3F2E" w:rsidRDefault="004A3F2E" w:rsidP="004A3F2E">
      <w:pPr>
        <w:spacing w:after="200" w:line="276" w:lineRule="auto"/>
        <w:jc w:val="center"/>
        <w:rPr>
          <w:bCs/>
        </w:rPr>
      </w:pPr>
    </w:p>
    <w:p w:rsidR="004A3F2E" w:rsidRPr="004A3F2E" w:rsidRDefault="004A3F2E" w:rsidP="004A3F2E">
      <w:pPr>
        <w:spacing w:after="200" w:line="276" w:lineRule="auto"/>
        <w:jc w:val="center"/>
        <w:rPr>
          <w:bCs/>
        </w:rPr>
      </w:pPr>
    </w:p>
    <w:p w:rsidR="004A3F2E" w:rsidRPr="004A3F2E" w:rsidRDefault="004A3F2E" w:rsidP="004A3F2E">
      <w:pPr>
        <w:spacing w:after="200" w:line="276" w:lineRule="auto"/>
        <w:jc w:val="center"/>
        <w:rPr>
          <w:bCs/>
        </w:rPr>
      </w:pPr>
    </w:p>
    <w:p w:rsidR="004A3F2E" w:rsidRPr="004A3F2E" w:rsidRDefault="004A3F2E" w:rsidP="004A3F2E">
      <w:pPr>
        <w:spacing w:after="200" w:line="276" w:lineRule="auto"/>
        <w:jc w:val="center"/>
        <w:rPr>
          <w:bCs/>
        </w:rPr>
      </w:pPr>
    </w:p>
    <w:p w:rsidR="004A3F2E" w:rsidRPr="004A3F2E" w:rsidRDefault="004A3F2E" w:rsidP="004A3F2E">
      <w:pPr>
        <w:spacing w:after="200" w:line="276" w:lineRule="auto"/>
        <w:jc w:val="center"/>
        <w:rPr>
          <w:bCs/>
        </w:rPr>
      </w:pPr>
    </w:p>
    <w:p w:rsidR="004A3F2E" w:rsidRPr="004A3F2E" w:rsidRDefault="004A3F2E" w:rsidP="004A3F2E">
      <w:pPr>
        <w:spacing w:after="200" w:line="276" w:lineRule="auto"/>
        <w:rPr>
          <w:bCs/>
        </w:rPr>
      </w:pPr>
    </w:p>
    <w:p w:rsidR="004A3F2E" w:rsidRPr="004A3F2E" w:rsidRDefault="004A3F2E" w:rsidP="004A3F2E">
      <w:pPr>
        <w:spacing w:after="200" w:line="276" w:lineRule="auto"/>
        <w:rPr>
          <w:rFonts w:ascii="Times New Roman" w:hAnsi="Times New Roman" w:cs="Times New Roman"/>
          <w:b/>
          <w:bCs/>
        </w:rPr>
      </w:pPr>
    </w:p>
    <w:p w:rsidR="004A3F2E" w:rsidRPr="004A3F2E" w:rsidRDefault="004A3F2E" w:rsidP="004A3F2E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4A3F2E">
        <w:rPr>
          <w:rFonts w:ascii="Times New Roman" w:hAnsi="Times New Roman" w:cs="Times New Roman"/>
          <w:b/>
          <w:bCs/>
        </w:rPr>
        <w:t>2024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  <w:bookmarkStart w:id="1" w:name="block-39108530"/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A3F2E" w:rsidRPr="004A3F2E" w:rsidRDefault="004A3F2E" w:rsidP="004A3F2E">
      <w:pPr>
        <w:spacing w:after="0" w:line="264" w:lineRule="auto"/>
        <w:jc w:val="both"/>
      </w:pPr>
      <w:r w:rsidRPr="004A3F2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A3F2E" w:rsidRPr="004A3F2E" w:rsidRDefault="004A3F2E" w:rsidP="004A3F2E">
      <w:pPr>
        <w:spacing w:after="0" w:line="264" w:lineRule="auto"/>
        <w:jc w:val="both"/>
      </w:pP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b/>
          <w:color w:val="000000"/>
          <w:sz w:val="24"/>
          <w:szCs w:val="24"/>
        </w:rPr>
        <w:t>Целью изучения изобразительного искусства</w:t>
      </w:r>
      <w:r w:rsidRPr="004A3F2E">
        <w:rPr>
          <w:rFonts w:ascii="Times New Roman" w:hAnsi="Times New Roman"/>
          <w:color w:val="000000"/>
          <w:sz w:val="24"/>
          <w:szCs w:val="24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b/>
          <w:color w:val="000000"/>
          <w:sz w:val="24"/>
          <w:szCs w:val="24"/>
        </w:rPr>
        <w:t>Задачами изобразительного искусства являются: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формирование у обучающихся навыков эстетического видения и преобразования мира;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формирование пространственного мышления и аналитических визуальных способностей;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развитие наблюдательности, ассоциативного мышления и творческого воображения;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037c86a0-0100-46f4-8a06-fc1394a836a9"/>
      <w:r w:rsidRPr="004A3F2E">
        <w:rPr>
          <w:rFonts w:ascii="Times New Roman" w:hAnsi="Times New Roman"/>
          <w:color w:val="000000"/>
          <w:sz w:val="24"/>
          <w:szCs w:val="24"/>
        </w:rPr>
        <w:t xml:space="preserve">Общее число часов, рекомендованных для изучения изобразительного искусства в 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4A3F2E">
        <w:rPr>
          <w:rFonts w:ascii="Times New Roman" w:hAnsi="Times New Roman"/>
          <w:color w:val="000000"/>
          <w:sz w:val="24"/>
          <w:szCs w:val="24"/>
        </w:rPr>
        <w:t xml:space="preserve"> классе – 34 часа (1 час в неделю</w:t>
      </w:r>
      <w:bookmarkEnd w:id="2"/>
      <w:r w:rsidRPr="004A3F2E">
        <w:rPr>
          <w:rFonts w:ascii="Times New Roman" w:hAnsi="Times New Roman"/>
          <w:color w:val="000000"/>
          <w:sz w:val="24"/>
          <w:szCs w:val="24"/>
        </w:rPr>
        <w:t>).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b/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Содержание программы по изобразительному искусству на уровне основного общего образования структу</w:t>
      </w:r>
      <w:r>
        <w:rPr>
          <w:rFonts w:ascii="Times New Roman" w:hAnsi="Times New Roman"/>
          <w:color w:val="000000"/>
          <w:sz w:val="24"/>
          <w:szCs w:val="24"/>
        </w:rPr>
        <w:t xml:space="preserve">рировано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4A3F2E">
        <w:rPr>
          <w:rFonts w:ascii="Times New Roman" w:hAnsi="Times New Roman"/>
          <w:color w:val="000000"/>
          <w:sz w:val="24"/>
          <w:szCs w:val="24"/>
        </w:rPr>
        <w:t xml:space="preserve"> модулям</w:t>
      </w:r>
      <w:proofErr w:type="gramEnd"/>
      <w:r w:rsidRPr="004A3F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A3F2E">
        <w:rPr>
          <w:rFonts w:ascii="Times New Roman" w:hAnsi="Times New Roman"/>
          <w:b/>
          <w:color w:val="000000"/>
          <w:sz w:val="24"/>
          <w:szCs w:val="24"/>
        </w:rPr>
        <w:t>Модуль №2 «Живопись, графика, скульптура» (6 класс)</w:t>
      </w:r>
    </w:p>
    <w:p w:rsidR="004A3F2E" w:rsidRPr="004A3F2E" w:rsidRDefault="004A3F2E" w:rsidP="004A3F2E">
      <w:pPr>
        <w:spacing w:after="0" w:line="264" w:lineRule="auto"/>
        <w:jc w:val="both"/>
        <w:rPr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.</w:t>
      </w:r>
    </w:p>
    <w:bookmarkEnd w:id="1"/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sz w:val="24"/>
          <w:szCs w:val="24"/>
        </w:rPr>
        <w:lastRenderedPageBreak/>
        <w:t>Психолого-педагогической характеристика учащихся</w:t>
      </w:r>
      <w:r w:rsidRPr="004A3F2E">
        <w:rPr>
          <w:rFonts w:ascii="Times New Roman" w:hAnsi="Times New Roman" w:cs="Times New Roman"/>
          <w:sz w:val="24"/>
          <w:szCs w:val="24"/>
        </w:rPr>
        <w:t>, имеющих смешенное специфическое расстройство психического развития с легкой степенью умственной отсталостью: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Учащиеся с ОВЗ испытывают затруднения в обучении из-за неустойчивого внимания, малого объема памяти, неточность и затруднения при воспроизведении материала, </w:t>
      </w:r>
      <w:proofErr w:type="spellStart"/>
      <w:r w:rsidRPr="004A3F2E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4A3F2E">
        <w:rPr>
          <w:rFonts w:ascii="Times New Roman" w:hAnsi="Times New Roman" w:cs="Times New Roman"/>
          <w:sz w:val="24"/>
          <w:szCs w:val="24"/>
        </w:rPr>
        <w:t xml:space="preserve"> мыслительных операций анализа, синтеза, сравнения, обобщения, негрубые нарушения речи.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Ребенок принимает учебную задачу, но не может спроектировать шаги ее выполнения. Познавательный интерес ограничен программным материалом, достаточно устойчивый, поверхностный.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Отмечается низкий уровень учебной мотивации. Самостоятельное планирование учебных действий и игровой деятельности затруднено. При реализации алгоритма действий требуется направляющая помощь педагога. Адекватно принимает помощь.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Доминирует зрительный и тактильный тип восприятия. Зрительное восприятие характеризуется фрагментарностью, низкой скоростью, недостаточной точностью. Для полноты осмысленности воспринимаемых объектов необходима направляющая помощь педагога.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В деятельности преобладает механическое запоминание. Достаточно хорошо сформировано произвольное запоминание.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Преобладающий способ мнемонической обработки информации – повторение. Воспроизведение учебной информации часто неполное.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>У ребенка преобладает наглядное мышление, а словесно-логическое и образное развито слабо.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 У ученика замедленное восприятие и осмысление нового учебного материала. Ему требуется постоянная организующая помощь учителя в виде наводящих вопросов, подсказок, опора на наглядный материал.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 Общий темп деятельности медленный. Ситуации успеха вызывают у ребёнка положительные эмоции. Преобладающий тип настроения – спокойный, уравновешенный.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sz w:val="24"/>
          <w:szCs w:val="24"/>
        </w:rPr>
        <w:t>Процесс обучения</w:t>
      </w:r>
      <w:r w:rsidRPr="004A3F2E">
        <w:rPr>
          <w:rFonts w:ascii="Times New Roman" w:hAnsi="Times New Roman" w:cs="Times New Roman"/>
          <w:sz w:val="24"/>
          <w:szCs w:val="24"/>
        </w:rPr>
        <w:t xml:space="preserve"> таких школьников имеет </w:t>
      </w:r>
      <w:r w:rsidRPr="004A3F2E">
        <w:rPr>
          <w:rFonts w:ascii="Times New Roman" w:hAnsi="Times New Roman" w:cs="Times New Roman"/>
          <w:b/>
          <w:sz w:val="24"/>
          <w:szCs w:val="24"/>
        </w:rPr>
        <w:t>коррекционно-развивающий характер,</w:t>
      </w:r>
      <w:r w:rsidRPr="004A3F2E">
        <w:rPr>
          <w:rFonts w:ascii="Times New Roman" w:hAnsi="Times New Roman" w:cs="Times New Roman"/>
          <w:sz w:val="24"/>
          <w:szCs w:val="24"/>
        </w:rPr>
        <w:t xml:space="preserve"> направленный на коррекцию имеющихся у обучающихся недостатков в развитии, пробелов в знаниях и опирается на субъективный опыт школьников и связь с жизнью. Трудно воспринимаемый материал дается ознакомительно. </w:t>
      </w:r>
    </w:p>
    <w:p w:rsidR="004A3F2E" w:rsidRPr="004A3F2E" w:rsidRDefault="004A3F2E" w:rsidP="004A3F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Главными условиями эффективности работы с такими учащимися являются индивидуализация, систематичность, постепенность и повторяемость. </w:t>
      </w:r>
    </w:p>
    <w:p w:rsidR="004A3F2E" w:rsidRPr="004A3F2E" w:rsidRDefault="004A3F2E" w:rsidP="004A3F2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Коррекционная цель:</w:t>
      </w:r>
      <w:r w:rsidRPr="004A3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наблюдательности, мыслительной̆ деятельности (сравнение, сопоставление), эстетических чувств, </w:t>
      </w:r>
      <w:proofErr w:type="spellStart"/>
      <w:r w:rsidRPr="004A3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сенсорики</w:t>
      </w:r>
      <w:proofErr w:type="spellEnd"/>
      <w:r w:rsidRPr="004A3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Формирование: предметных представлений.</w:t>
      </w:r>
    </w:p>
    <w:p w:rsidR="004A3F2E" w:rsidRPr="004A3F2E" w:rsidRDefault="004A3F2E" w:rsidP="004A3F2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Коррекция: мыслительных процессов (анализ, синтез, обобщение, сравнение).</w:t>
      </w:r>
    </w:p>
    <w:p w:rsidR="004A3F2E" w:rsidRPr="004A3F2E" w:rsidRDefault="004A3F2E" w:rsidP="004A3F2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Коррекционно-развивающие задачи:</w:t>
      </w:r>
    </w:p>
    <w:p w:rsidR="004A3F2E" w:rsidRPr="004A3F2E" w:rsidRDefault="004A3F2E" w:rsidP="004A3F2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4A3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Адаптирование</w:t>
      </w:r>
      <w:proofErr w:type="spellEnd"/>
      <w:r w:rsidRPr="004A3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 в соответствии с особенностями развития учащихся с ОВЗ.</w:t>
      </w:r>
    </w:p>
    <w:p w:rsidR="004A3F2E" w:rsidRPr="004A3F2E" w:rsidRDefault="004A3F2E" w:rsidP="004A3F2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Стимулирование интереса учащихся к познавательной и учебной деятельности.</w:t>
      </w:r>
    </w:p>
    <w:p w:rsidR="004A3F2E" w:rsidRPr="004A3F2E" w:rsidRDefault="004A3F2E" w:rsidP="004A3F2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умений и навыков самостоятельной учебной деятельности.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   Рабочую программу для обучающихся с задержкой психического развития реализацию их особых образовательных потребностей, а именно через:</w:t>
      </w:r>
    </w:p>
    <w:p w:rsidR="004A3F2E" w:rsidRDefault="004A3F2E" w:rsidP="004A3F2E">
      <w:pPr>
        <w:rPr>
          <w:rFonts w:ascii="Times New Roman" w:hAnsi="Times New Roman" w:cs="Times New Roman"/>
          <w:b/>
          <w:sz w:val="24"/>
          <w:szCs w:val="24"/>
        </w:rPr>
      </w:pPr>
    </w:p>
    <w:p w:rsidR="004A3F2E" w:rsidRDefault="004A3F2E" w:rsidP="004A3F2E">
      <w:pPr>
        <w:rPr>
          <w:rFonts w:ascii="Times New Roman" w:hAnsi="Times New Roman" w:cs="Times New Roman"/>
          <w:b/>
          <w:sz w:val="24"/>
          <w:szCs w:val="24"/>
        </w:rPr>
      </w:pPr>
    </w:p>
    <w:p w:rsidR="004A3F2E" w:rsidRPr="004A3F2E" w:rsidRDefault="004A3F2E" w:rsidP="004A3F2E">
      <w:pPr>
        <w:rPr>
          <w:rFonts w:ascii="Times New Roman" w:hAnsi="Times New Roman" w:cs="Times New Roman"/>
          <w:b/>
          <w:sz w:val="24"/>
          <w:szCs w:val="24"/>
        </w:rPr>
      </w:pPr>
    </w:p>
    <w:p w:rsidR="004A3F2E" w:rsidRPr="004A3F2E" w:rsidRDefault="004A3F2E" w:rsidP="004A3F2E">
      <w:pPr>
        <w:rPr>
          <w:rFonts w:ascii="Times New Roman" w:hAnsi="Times New Roman" w:cs="Times New Roman"/>
          <w:b/>
          <w:sz w:val="24"/>
          <w:szCs w:val="24"/>
        </w:rPr>
      </w:pPr>
      <w:r w:rsidRPr="004A3F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ОБЕСПЕЧЕНИЕ КОРРЕКЦИОННО-РАЗВИВАЮЩЕЙ </w:t>
      </w:r>
      <w:proofErr w:type="gramStart"/>
      <w:r w:rsidRPr="004A3F2E">
        <w:rPr>
          <w:rFonts w:ascii="Times New Roman" w:hAnsi="Times New Roman" w:cs="Times New Roman"/>
          <w:b/>
          <w:sz w:val="24"/>
          <w:szCs w:val="24"/>
        </w:rPr>
        <w:t>НАПРАВЛЕННОСТИ  ОБУЧЕНИЯ</w:t>
      </w:r>
      <w:proofErr w:type="gramEnd"/>
      <w:r w:rsidRPr="004A3F2E">
        <w:rPr>
          <w:rFonts w:ascii="Times New Roman" w:hAnsi="Times New Roman" w:cs="Times New Roman"/>
          <w:b/>
          <w:sz w:val="24"/>
          <w:szCs w:val="24"/>
        </w:rPr>
        <w:t xml:space="preserve"> НА УРОКЕ</w:t>
      </w:r>
      <w:r w:rsidRPr="004A3F2E">
        <w:rPr>
          <w:rFonts w:ascii="Times New Roman" w:hAnsi="Times New Roman" w:cs="Times New Roman"/>
          <w:sz w:val="24"/>
          <w:szCs w:val="24"/>
        </w:rPr>
        <w:t>.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    Детям с ОВЗ свойственна </w:t>
      </w:r>
      <w:r w:rsidRPr="004A3F2E">
        <w:rPr>
          <w:rFonts w:ascii="Times New Roman" w:hAnsi="Times New Roman" w:cs="Times New Roman"/>
          <w:b/>
          <w:sz w:val="24"/>
          <w:szCs w:val="24"/>
        </w:rPr>
        <w:t>низкая степень устойчивости внимания</w:t>
      </w:r>
      <w:r w:rsidRPr="004A3F2E">
        <w:rPr>
          <w:rFonts w:ascii="Times New Roman" w:hAnsi="Times New Roman" w:cs="Times New Roman"/>
          <w:sz w:val="24"/>
          <w:szCs w:val="24"/>
        </w:rPr>
        <w:t xml:space="preserve">, поэтому стараюсь специально организовывать и направлять внимание детей. Делаю это при помощи приёмов, развивающих внимание: стараюсь исключить действие посторонних раздражителей; неоднократно повторяю сведения; демонстрирую наглядные </w:t>
      </w:r>
      <w:proofErr w:type="gramStart"/>
      <w:r w:rsidRPr="004A3F2E">
        <w:rPr>
          <w:rFonts w:ascii="Times New Roman" w:hAnsi="Times New Roman" w:cs="Times New Roman"/>
          <w:sz w:val="24"/>
          <w:szCs w:val="24"/>
        </w:rPr>
        <w:t xml:space="preserve">средства  </w:t>
      </w:r>
      <w:proofErr w:type="spellStart"/>
      <w:r w:rsidRPr="004A3F2E">
        <w:rPr>
          <w:rFonts w:ascii="Times New Roman" w:hAnsi="Times New Roman" w:cs="Times New Roman"/>
          <w:sz w:val="24"/>
          <w:szCs w:val="24"/>
        </w:rPr>
        <w:t>обучениия</w:t>
      </w:r>
      <w:proofErr w:type="spellEnd"/>
      <w:proofErr w:type="gramEnd"/>
      <w:r w:rsidRPr="004A3F2E">
        <w:rPr>
          <w:rFonts w:ascii="Times New Roman" w:hAnsi="Times New Roman" w:cs="Times New Roman"/>
          <w:sz w:val="24"/>
          <w:szCs w:val="24"/>
        </w:rPr>
        <w:t xml:space="preserve"> (таблицы, изображения, модели, муляжи), сопровождая их комментариями.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   </w:t>
      </w:r>
      <w:r w:rsidRPr="004A3F2E">
        <w:rPr>
          <w:rFonts w:ascii="Times New Roman" w:hAnsi="Times New Roman" w:cs="Times New Roman"/>
          <w:b/>
          <w:sz w:val="24"/>
          <w:szCs w:val="24"/>
        </w:rPr>
        <w:t>Слабое развитие</w:t>
      </w:r>
      <w:r w:rsidRPr="004A3F2E">
        <w:rPr>
          <w:rFonts w:ascii="Times New Roman" w:hAnsi="Times New Roman" w:cs="Times New Roman"/>
          <w:sz w:val="24"/>
          <w:szCs w:val="24"/>
        </w:rPr>
        <w:t xml:space="preserve"> </w:t>
      </w:r>
      <w:r w:rsidRPr="004A3F2E">
        <w:rPr>
          <w:rFonts w:ascii="Times New Roman" w:hAnsi="Times New Roman" w:cs="Times New Roman"/>
          <w:b/>
          <w:sz w:val="24"/>
          <w:szCs w:val="24"/>
        </w:rPr>
        <w:t xml:space="preserve">произвольной памяти </w:t>
      </w:r>
      <w:r w:rsidRPr="004A3F2E">
        <w:rPr>
          <w:rFonts w:ascii="Times New Roman" w:hAnsi="Times New Roman" w:cs="Times New Roman"/>
          <w:sz w:val="24"/>
          <w:szCs w:val="24"/>
        </w:rPr>
        <w:t xml:space="preserve">корректирую повторением вслух хором; использую схемы, опоры, которые позволяют обучающимся вспоминать изученный материал; предлагаю заучивать стихотворения (правила, толкование терминов и т.п.).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sz w:val="24"/>
          <w:szCs w:val="24"/>
        </w:rPr>
        <w:t xml:space="preserve">    Недостаточно развитые</w:t>
      </w:r>
      <w:r w:rsidRPr="004A3F2E">
        <w:rPr>
          <w:rFonts w:ascii="Times New Roman" w:hAnsi="Times New Roman" w:cs="Times New Roman"/>
          <w:sz w:val="24"/>
          <w:szCs w:val="24"/>
        </w:rPr>
        <w:t xml:space="preserve"> составляющие </w:t>
      </w:r>
      <w:r w:rsidRPr="004A3F2E">
        <w:rPr>
          <w:rFonts w:ascii="Times New Roman" w:hAnsi="Times New Roman" w:cs="Times New Roman"/>
          <w:b/>
          <w:sz w:val="24"/>
          <w:szCs w:val="24"/>
        </w:rPr>
        <w:t>функции мышления</w:t>
      </w:r>
      <w:r w:rsidRPr="004A3F2E">
        <w:rPr>
          <w:rFonts w:ascii="Times New Roman" w:hAnsi="Times New Roman" w:cs="Times New Roman"/>
          <w:sz w:val="24"/>
          <w:szCs w:val="24"/>
        </w:rPr>
        <w:t xml:space="preserve"> (анализ, синтез, обобщение, сравнение, абстрагирование) развиваю при помощи упражнений, направленных на развитие словесно-логического мышления; использования игровых приёмов; заданий на умение выделять существенные признаки; приёмов, позволяющих обучающимся разобраться в смысле изучаемого материала или выполняемых заданий.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sz w:val="24"/>
          <w:szCs w:val="24"/>
        </w:rPr>
        <w:t>Организация процесса обучения</w:t>
      </w:r>
      <w:r w:rsidRPr="004A3F2E">
        <w:rPr>
          <w:rFonts w:ascii="Times New Roman" w:hAnsi="Times New Roman" w:cs="Times New Roman"/>
          <w:sz w:val="24"/>
          <w:szCs w:val="24"/>
        </w:rPr>
        <w:t xml:space="preserve"> с учетом специфики усвоения знаний, умений и навыков обучающимися с ОВЗ.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   При организации процесса обучения использую</w:t>
      </w:r>
    </w:p>
    <w:p w:rsidR="004A3F2E" w:rsidRPr="004A3F2E" w:rsidRDefault="004A3F2E" w:rsidP="004A3F2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«пошаговое» предъявление материала, </w:t>
      </w:r>
    </w:p>
    <w:p w:rsidR="004A3F2E" w:rsidRPr="004A3F2E" w:rsidRDefault="004A3F2E" w:rsidP="004A3F2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дозированную помощи на уроке, </w:t>
      </w:r>
    </w:p>
    <w:p w:rsidR="004A3F2E" w:rsidRPr="004A3F2E" w:rsidRDefault="004A3F2E" w:rsidP="004A3F2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ориентируюсь на индивидуальные особенности обучающихся с ОВЗ, </w:t>
      </w:r>
    </w:p>
    <w:p w:rsidR="004A3F2E" w:rsidRPr="004A3F2E" w:rsidRDefault="004A3F2E" w:rsidP="004A3F2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>дифференцирую задания, которые направлены на освоение посильного для восприятия обучающихся материала соответственно их способностям и возможностям,</w:t>
      </w:r>
    </w:p>
    <w:p w:rsidR="004A3F2E" w:rsidRPr="004A3F2E" w:rsidRDefault="004A3F2E" w:rsidP="004A3F2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 организацию коррекционной индивидуальной работы. </w:t>
      </w:r>
    </w:p>
    <w:p w:rsidR="004A3F2E" w:rsidRPr="004A3F2E" w:rsidRDefault="004A3F2E" w:rsidP="004A3F2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подбираю задания с расчетом на конкретных учеников, учитывая особенности их индивидуального развития. </w:t>
      </w:r>
    </w:p>
    <w:p w:rsidR="004A3F2E" w:rsidRPr="004A3F2E" w:rsidRDefault="004A3F2E" w:rsidP="004A3F2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>постоянное стимулирование познавательной активности, побуждении интереса к себе, окружающему предметному и социальному миру.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>Познавательную активность стимулирую при помощи метода проблемных вопросов, приёмов технологии развития критического мышления через чтение и письмо (верные и неверные утверждения, толстые и тонкие вопросы, лови ошибку и другие), через организацию доступной для обучающихся активной деятельности (самостоятельные, практические, лабораторные работы).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sz w:val="24"/>
          <w:szCs w:val="24"/>
        </w:rPr>
        <w:t>Методы обучения</w:t>
      </w:r>
      <w:r w:rsidRPr="004A3F2E">
        <w:rPr>
          <w:rFonts w:ascii="Times New Roman" w:hAnsi="Times New Roman" w:cs="Times New Roman"/>
          <w:sz w:val="24"/>
          <w:szCs w:val="24"/>
        </w:rPr>
        <w:t xml:space="preserve">: беседа, объяснения, объяснительное чтение, рассказ, эксперимент, наблюдение, демонстрации, опыт. Использовать наводящие вопросы, образцы решений, наглядность, новый материал выдавать малыми порциями, постепенное усложнение заданий.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sz w:val="24"/>
          <w:szCs w:val="24"/>
        </w:rPr>
        <w:t>Формы организации учебной деятельности</w:t>
      </w:r>
      <w:r w:rsidRPr="004A3F2E">
        <w:rPr>
          <w:rFonts w:ascii="Times New Roman" w:hAnsi="Times New Roman" w:cs="Times New Roman"/>
          <w:sz w:val="24"/>
          <w:szCs w:val="24"/>
        </w:rPr>
        <w:t xml:space="preserve">: индивидуальные (выполнение учеником всех операций под руководством учителя), работа в парах, урок, экскурсия, лабораторные и практические работы, домашнее задание.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sz w:val="24"/>
          <w:szCs w:val="24"/>
        </w:rPr>
        <w:t>Описание результатов и адаптации системы оценивания</w:t>
      </w:r>
      <w:r w:rsidRPr="004A3F2E">
        <w:rPr>
          <w:rFonts w:ascii="Times New Roman" w:hAnsi="Times New Roman" w:cs="Times New Roman"/>
          <w:sz w:val="24"/>
          <w:szCs w:val="24"/>
        </w:rPr>
        <w:t>.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2) упрощение много звеньевой инструкции посредством деления ее на короткие смысловые единицы, задающие </w:t>
      </w:r>
      <w:proofErr w:type="spellStart"/>
      <w:r w:rsidRPr="004A3F2E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Pr="004A3F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A3F2E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4A3F2E">
        <w:rPr>
          <w:rFonts w:ascii="Times New Roman" w:hAnsi="Times New Roman" w:cs="Times New Roman"/>
          <w:sz w:val="24"/>
          <w:szCs w:val="24"/>
        </w:rPr>
        <w:t xml:space="preserve">) выполнения задания;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акцентами.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4) при необходимости адаптации текста задания с учетом особых образовательных потребностей и индивидуальных трудностей, обучающихся с ОВЗ (более крупный шрифт, четкое отграничение одного </w:t>
      </w:r>
      <w:r w:rsidRPr="004A3F2E">
        <w:rPr>
          <w:rFonts w:ascii="Times New Roman" w:hAnsi="Times New Roman" w:cs="Times New Roman"/>
          <w:sz w:val="24"/>
          <w:szCs w:val="24"/>
        </w:rPr>
        <w:lastRenderedPageBreak/>
        <w:t>задания от другого; упрощение формулировок задания по грамматическому и семантическому оформлению и др.);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 5)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 6)увеличение времени на выполнение заданий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sz w:val="24"/>
          <w:szCs w:val="24"/>
        </w:rPr>
        <w:t>Формы контроля</w:t>
      </w:r>
      <w:r w:rsidRPr="004A3F2E">
        <w:rPr>
          <w:rFonts w:ascii="Times New Roman" w:hAnsi="Times New Roman" w:cs="Times New Roman"/>
          <w:sz w:val="24"/>
          <w:szCs w:val="24"/>
        </w:rPr>
        <w:t xml:space="preserve"> используются те же, но шкала оценивания несколько другая: понижена ДО 20%. 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F2E">
        <w:rPr>
          <w:rFonts w:ascii="Times New Roman" w:hAnsi="Times New Roman" w:cs="Times New Roman"/>
          <w:b/>
          <w:sz w:val="24"/>
          <w:szCs w:val="24"/>
        </w:rPr>
        <w:t xml:space="preserve">Рекомендации по использованию педагогической оценки, </w:t>
      </w:r>
      <w:r w:rsidRPr="004A3F2E">
        <w:rPr>
          <w:rFonts w:ascii="Times New Roman" w:hAnsi="Times New Roman" w:cs="Times New Roman"/>
          <w:sz w:val="24"/>
          <w:szCs w:val="24"/>
        </w:rPr>
        <w:t>формирующей у детей с ОВЗ внутреннюю устойчивую мотивацию к учению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-Осуществлять оценку достижений учащихся в сопоставлении с их же предшествующими достижениями.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-Избегать сравнения достижений учащихся.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-Использовать развернутые описательные виды оценки (некоторая устная или письменная характеристика выполненного задания).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-Сочетать оценку учителя с самооценкой школьником своих достижений.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Не указывать при обсуждении причин неудач школьника на внутренние стабильные факторы (характер, уровень способностей, — то, что ребенок сам изменить не может), внешние изменчивые факторы (удача и везение).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Выставлять итоговую отметку не по среднеарифметическому принципу, а на основе результатов усвоения знаний базового уровня образования, так называемых ОРО (обязательных результатов обучения).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Не допускать поверхностное оценивание ответов школьников в начале каждого урока, а также в ходе освоения нового материала.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занятиях, на занятиях у логопеда, дефектолога).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Варьировать характер педагогических оценок (отметка, словесная оценка, рейтинговая оценка и др.) с целью избегания привыкания к ним ребенка и снижения вследствие этого их мотивированной функции. </w:t>
      </w:r>
    </w:p>
    <w:p w:rsidR="004A3F2E" w:rsidRPr="004A3F2E" w:rsidRDefault="004A3F2E" w:rsidP="004A3F2E">
      <w:pPr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4A3F2E">
        <w:rPr>
          <w:rFonts w:ascii="Times New Roman" w:hAnsi="Times New Roman" w:cs="Times New Roman"/>
          <w:b/>
          <w:sz w:val="24"/>
          <w:szCs w:val="24"/>
        </w:rPr>
        <w:t>целью работы</w:t>
      </w:r>
      <w:r w:rsidRPr="004A3F2E">
        <w:rPr>
          <w:rFonts w:ascii="Times New Roman" w:hAnsi="Times New Roman" w:cs="Times New Roman"/>
          <w:sz w:val="24"/>
          <w:szCs w:val="24"/>
        </w:rPr>
        <w:t xml:space="preserve"> с учащимися с ОВЗ является: повышение социальной адаптации детей через применение </w:t>
      </w:r>
      <w:proofErr w:type="gramStart"/>
      <w:r w:rsidRPr="004A3F2E">
        <w:rPr>
          <w:rFonts w:ascii="Times New Roman" w:hAnsi="Times New Roman" w:cs="Times New Roman"/>
          <w:sz w:val="24"/>
          <w:szCs w:val="24"/>
        </w:rPr>
        <w:t>биологических  знаний</w:t>
      </w:r>
      <w:proofErr w:type="gramEnd"/>
      <w:r w:rsidRPr="004A3F2E">
        <w:rPr>
          <w:rFonts w:ascii="Times New Roman" w:hAnsi="Times New Roman" w:cs="Times New Roman"/>
          <w:sz w:val="24"/>
          <w:szCs w:val="24"/>
        </w:rPr>
        <w:t xml:space="preserve"> на практике.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0C5B36" w:rsidRDefault="000C5B36" w:rsidP="004A3F2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4A3F2E" w:rsidRPr="004A3F2E" w:rsidRDefault="004A3F2E" w:rsidP="004A3F2E">
      <w:pPr>
        <w:spacing w:after="0" w:line="264" w:lineRule="auto"/>
        <w:jc w:val="both"/>
      </w:pPr>
      <w:r w:rsidRPr="004A3F2E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4A3F2E" w:rsidRPr="004A3F2E" w:rsidRDefault="004A3F2E" w:rsidP="000C5B36">
      <w:pPr>
        <w:spacing w:after="0" w:line="276" w:lineRule="auto"/>
        <w:rPr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ind w:left="120"/>
        <w:jc w:val="both"/>
        <w:rPr>
          <w:sz w:val="24"/>
          <w:szCs w:val="24"/>
        </w:rPr>
      </w:pPr>
      <w:r w:rsidRPr="004A3F2E">
        <w:rPr>
          <w:rFonts w:ascii="Times New Roman" w:hAnsi="Times New Roman"/>
          <w:b/>
          <w:color w:val="000000"/>
          <w:sz w:val="24"/>
          <w:szCs w:val="24"/>
        </w:rPr>
        <w:t>Модуль № 2 «Живопись, графика, скульптура».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Общие сведения о видах искусства.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Пространственные и временные виды искусства.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Язык изобразительного искусства и его выразительные средства.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Живописные, графические и скульптурные художественные материалы, их особые свойства.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Рисунок – основа изобразительного искусства и мастерства художника.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Виды рисунка: зарисовка, набросок, учебный рисунок и творческий рисунок.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Навыки размещения рисунка в листе, выбор формата.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Начальные умения рисунка с натуры. Зарисовки простых предметов.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Линейные графические рисунки и наброски. Тон и тональные отношения: тёмное – светлое.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Ритм и ритмическая организация плоскости листа.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 xml:space="preserve">Основы </w:t>
      </w:r>
      <w:proofErr w:type="spellStart"/>
      <w:r w:rsidRPr="004A3F2E">
        <w:rPr>
          <w:rFonts w:ascii="Times New Roman" w:hAnsi="Times New Roman"/>
          <w:color w:val="000000"/>
          <w:sz w:val="24"/>
          <w:szCs w:val="24"/>
        </w:rPr>
        <w:t>цветоведения</w:t>
      </w:r>
      <w:proofErr w:type="spellEnd"/>
      <w:r w:rsidRPr="004A3F2E">
        <w:rPr>
          <w:rFonts w:ascii="Times New Roman" w:hAnsi="Times New Roman"/>
          <w:color w:val="000000"/>
          <w:sz w:val="24"/>
          <w:szCs w:val="24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Жанры изобразительного искусства.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Предмет изображения, сюжет и содержание произведения изобразительного искусства.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Натюрморт.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Основы графической грамоты: правила объёмного изображения предметов на плоскости.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Изображение окружности в перспективе.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Рисование геометрических тел на основе правил линейной перспективы.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Сложная пространственная форма и выявление её конструкции.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Рисунок сложной формы предмета как соотношение простых геометрических фигур.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Линейный рисунок конструкции из нескольких геометрических тел.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Рисунок натюрморта графическими материалами с натуры или по представлению.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Портрет.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Великие портретисты в европейском искусстве.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Парадный и камерный портрет в живописи.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Особенности развития жанра портрета в искусстве ХХ в. – отечественном и европейском.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Построение головы человека, основные пропорции лица, соотношение лицевой и черепной частей головы.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Роль освещения головы при создании портретного образа.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Свет и тень в изображении головы человека.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Портрет в скульптуре.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Выражение характера человека, его социального положения и образа эпохи в скульптурном портрете.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Значение свойств художественных материалов в создании скульптурного портрета.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Опыт работы над созданием живописного портрета.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Пейзаж.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Правила построения линейной перспективы в изображении пространства.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Правила воздушной перспективы, построения переднего, среднего и дальнего планов при изображении пейзажа.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4A3F2E"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4A3F2E">
        <w:rPr>
          <w:rFonts w:ascii="Times New Roman" w:hAnsi="Times New Roman"/>
          <w:color w:val="000000"/>
          <w:sz w:val="24"/>
          <w:szCs w:val="24"/>
        </w:rPr>
        <w:t xml:space="preserve"> в.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 xml:space="preserve">Становление образа родной природы в произведениях </w:t>
      </w:r>
      <w:proofErr w:type="spellStart"/>
      <w:r w:rsidRPr="004A3F2E">
        <w:rPr>
          <w:rFonts w:ascii="Times New Roman" w:hAnsi="Times New Roman"/>
          <w:color w:val="000000"/>
          <w:sz w:val="24"/>
          <w:szCs w:val="24"/>
        </w:rPr>
        <w:t>А.Венецианова</w:t>
      </w:r>
      <w:proofErr w:type="spellEnd"/>
      <w:r w:rsidRPr="004A3F2E">
        <w:rPr>
          <w:rFonts w:ascii="Times New Roman" w:hAnsi="Times New Roman"/>
          <w:color w:val="000000"/>
          <w:sz w:val="24"/>
          <w:szCs w:val="24"/>
        </w:rPr>
        <w:t xml:space="preserve"> и его учеников: </w:t>
      </w:r>
      <w:proofErr w:type="spellStart"/>
      <w:r w:rsidRPr="004A3F2E">
        <w:rPr>
          <w:rFonts w:ascii="Times New Roman" w:hAnsi="Times New Roman"/>
          <w:color w:val="000000"/>
          <w:sz w:val="24"/>
          <w:szCs w:val="24"/>
        </w:rPr>
        <w:t>А.Саврасова</w:t>
      </w:r>
      <w:proofErr w:type="spellEnd"/>
      <w:r w:rsidRPr="004A3F2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A3F2E">
        <w:rPr>
          <w:rFonts w:ascii="Times New Roman" w:hAnsi="Times New Roman"/>
          <w:color w:val="000000"/>
          <w:sz w:val="24"/>
          <w:szCs w:val="24"/>
        </w:rPr>
        <w:t>И.Шишкина</w:t>
      </w:r>
      <w:proofErr w:type="spellEnd"/>
      <w:r w:rsidRPr="004A3F2E">
        <w:rPr>
          <w:rFonts w:ascii="Times New Roman" w:hAnsi="Times New Roman"/>
          <w:color w:val="000000"/>
          <w:sz w:val="24"/>
          <w:szCs w:val="24"/>
        </w:rPr>
        <w:t xml:space="preserve">. Пейзажная живопись </w:t>
      </w:r>
      <w:proofErr w:type="spellStart"/>
      <w:r w:rsidRPr="004A3F2E">
        <w:rPr>
          <w:rFonts w:ascii="Times New Roman" w:hAnsi="Times New Roman"/>
          <w:color w:val="000000"/>
          <w:sz w:val="24"/>
          <w:szCs w:val="24"/>
        </w:rPr>
        <w:t>И.Левитана</w:t>
      </w:r>
      <w:proofErr w:type="spellEnd"/>
      <w:r w:rsidRPr="004A3F2E">
        <w:rPr>
          <w:rFonts w:ascii="Times New Roman" w:hAnsi="Times New Roman"/>
          <w:color w:val="000000"/>
          <w:sz w:val="24"/>
          <w:szCs w:val="24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Творческий опыт в создании композиционного живописного пейзажа своей Родины.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Графические зарисовки и графическая композиция на темы окружающей природы.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Городской пейзаж в творчестве мастеров искусства. Многообразие в понимании образа города.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Бытовой жанр в изобразительном искусстве.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Исторический жанр в изобразительном искусстве.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lastRenderedPageBreak/>
        <w:t>Историческая тема в искусстве как изображение наиболее значительных событий в жизни общества.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 xml:space="preserve">Историческая картина в русском искусстве </w:t>
      </w:r>
      <w:r w:rsidRPr="004A3F2E"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4A3F2E">
        <w:rPr>
          <w:rFonts w:ascii="Times New Roman" w:hAnsi="Times New Roman"/>
          <w:color w:val="000000"/>
          <w:sz w:val="24"/>
          <w:szCs w:val="24"/>
        </w:rPr>
        <w:t xml:space="preserve"> в. и её особое место в развитии отечественной культуры.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Разработка эскизов композиции на историческую тему с опорой на собранный материал по задуманному сюжету.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Библейские темы в изобразительном искусстве.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Произведения на библейские темы Леонардо да Винчи, Рафаэля, Рембрандта, в скульптуре «</w:t>
      </w:r>
      <w:proofErr w:type="spellStart"/>
      <w:r w:rsidRPr="004A3F2E">
        <w:rPr>
          <w:rFonts w:ascii="Times New Roman" w:hAnsi="Times New Roman"/>
          <w:color w:val="000000"/>
          <w:sz w:val="24"/>
          <w:szCs w:val="24"/>
        </w:rPr>
        <w:t>Пьета</w:t>
      </w:r>
      <w:proofErr w:type="spellEnd"/>
      <w:r w:rsidRPr="004A3F2E">
        <w:rPr>
          <w:rFonts w:ascii="Times New Roman" w:hAnsi="Times New Roman"/>
          <w:color w:val="000000"/>
          <w:sz w:val="24"/>
          <w:szCs w:val="24"/>
        </w:rPr>
        <w:t xml:space="preserve">» Микеланджело и других. Библейские темы в отечественных картинах </w:t>
      </w:r>
      <w:r w:rsidRPr="004A3F2E"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4A3F2E">
        <w:rPr>
          <w:rFonts w:ascii="Times New Roman" w:hAnsi="Times New Roman"/>
          <w:color w:val="000000"/>
          <w:sz w:val="24"/>
          <w:szCs w:val="24"/>
        </w:rPr>
        <w:t xml:space="preserve"> в. (А. Иванов. «Явление Христа народу», И. Крамской. «Христос в пустыне», Н. </w:t>
      </w:r>
      <w:proofErr w:type="spellStart"/>
      <w:r w:rsidRPr="004A3F2E">
        <w:rPr>
          <w:rFonts w:ascii="Times New Roman" w:hAnsi="Times New Roman"/>
          <w:color w:val="000000"/>
          <w:sz w:val="24"/>
          <w:szCs w:val="24"/>
        </w:rPr>
        <w:t>Ге</w:t>
      </w:r>
      <w:proofErr w:type="spellEnd"/>
      <w:r w:rsidRPr="004A3F2E">
        <w:rPr>
          <w:rFonts w:ascii="Times New Roman" w:hAnsi="Times New Roman"/>
          <w:color w:val="000000"/>
          <w:sz w:val="24"/>
          <w:szCs w:val="24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Великие русские иконописцы: духовный свет икон Андрея Рублёва, Феофана Грека, Дионисия.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Работа над эскизом сюжетной композиции.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Роль и значение изобразительного искусства в жизни людей: образ мира в изобразительном искусстве.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5B36" w:rsidRDefault="000C5B36" w:rsidP="004A3F2E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  <w:bookmarkStart w:id="3" w:name="_Toc124264881"/>
      <w:bookmarkEnd w:id="3"/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Патриотическое воспитание.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Гражданское воспитание.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Эстетическое (от греч.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aisthetikos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</w:t>
      </w:r>
      <w:r w:rsidRPr="004A3F2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социально значимых отношений обучающихся. Способствует формированию </w:t>
      </w:r>
      <w:proofErr w:type="gramStart"/>
      <w:r w:rsidRPr="004A3F2E">
        <w:rPr>
          <w:rFonts w:ascii="Times New Roman" w:hAnsi="Times New Roman" w:cs="Times New Roman"/>
          <w:color w:val="000000"/>
          <w:sz w:val="24"/>
          <w:szCs w:val="24"/>
        </w:rPr>
        <w:t>ценностных ориентаций</w:t>
      </w:r>
      <w:proofErr w:type="gramEnd"/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</w:rPr>
        <w:t>самореализующейся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5)</w:t>
      </w: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Ценности познавательной деятельности.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8)</w:t>
      </w: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Воспитывающая предметно-эстетическая среда.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4A3F2E" w:rsidRPr="004A3F2E" w:rsidRDefault="004A3F2E" w:rsidP="004A3F2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познавательными действиями</w:t>
      </w: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4A3F2E" w:rsidRPr="004A3F2E" w:rsidRDefault="004A3F2E" w:rsidP="004A3F2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сравнивать предметные и пространственные объекты по заданным основаниям;</w:t>
      </w:r>
    </w:p>
    <w:p w:rsidR="004A3F2E" w:rsidRPr="004A3F2E" w:rsidRDefault="004A3F2E" w:rsidP="004A3F2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характеризовать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форму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предмета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конструкции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A3F2E" w:rsidRPr="004A3F2E" w:rsidRDefault="004A3F2E" w:rsidP="004A3F2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выявлять положение предметной формы в пространстве;</w:t>
      </w:r>
    </w:p>
    <w:p w:rsidR="004A3F2E" w:rsidRPr="004A3F2E" w:rsidRDefault="004A3F2E" w:rsidP="004A3F2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обобщать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форму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составной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конструкции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A3F2E" w:rsidRPr="004A3F2E" w:rsidRDefault="004A3F2E" w:rsidP="004A3F2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анализировать структуру предмета, конструкции, пространства, зрительного образа;</w:t>
      </w:r>
    </w:p>
    <w:p w:rsidR="004A3F2E" w:rsidRPr="004A3F2E" w:rsidRDefault="004A3F2E" w:rsidP="004A3F2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структурировать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предметно-пространственные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явления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A3F2E" w:rsidRPr="004A3F2E" w:rsidRDefault="004A3F2E" w:rsidP="004A3F2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сопоставлять пропорциональное соотношение частей внутри целого и предметов между собой;</w:t>
      </w:r>
    </w:p>
    <w:p w:rsidR="004A3F2E" w:rsidRPr="004A3F2E" w:rsidRDefault="004A3F2E" w:rsidP="004A3F2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абстрагировать образ реальности в построении плоской или пространственной композиции.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4A3F2E" w:rsidRPr="004A3F2E" w:rsidRDefault="004A3F2E" w:rsidP="004A3F2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явлений художественной культуры;</w:t>
      </w:r>
    </w:p>
    <w:p w:rsidR="004A3F2E" w:rsidRPr="004A3F2E" w:rsidRDefault="004A3F2E" w:rsidP="004A3F2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4A3F2E" w:rsidRPr="004A3F2E" w:rsidRDefault="004A3F2E" w:rsidP="004A3F2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классифицировать произведения искусства по видам и, соответственно, по назначению в жизни людей;</w:t>
      </w:r>
    </w:p>
    <w:p w:rsidR="004A3F2E" w:rsidRPr="004A3F2E" w:rsidRDefault="004A3F2E" w:rsidP="004A3F2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ставить и использовать вопросы как исследовательский инструмент познания;</w:t>
      </w:r>
    </w:p>
    <w:p w:rsidR="004A3F2E" w:rsidRPr="004A3F2E" w:rsidRDefault="004A3F2E" w:rsidP="004A3F2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вести исследовательскую работу по сбору информационного материала по установленной или выбранной теме;</w:t>
      </w:r>
    </w:p>
    <w:p w:rsidR="004A3F2E" w:rsidRPr="004A3F2E" w:rsidRDefault="004A3F2E" w:rsidP="004A3F2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4A3F2E" w:rsidRPr="004A3F2E" w:rsidRDefault="004A3F2E" w:rsidP="004A3F2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4A3F2E" w:rsidRPr="004A3F2E" w:rsidRDefault="004A3F2E" w:rsidP="004A3F2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использовать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электронные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образовательные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ресурсы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A3F2E" w:rsidRPr="004A3F2E" w:rsidRDefault="004A3F2E" w:rsidP="004A3F2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уметь работать с электронными учебными пособиями и учебниками;</w:t>
      </w:r>
    </w:p>
    <w:p w:rsidR="004A3F2E" w:rsidRPr="004A3F2E" w:rsidRDefault="004A3F2E" w:rsidP="004A3F2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4A3F2E" w:rsidRPr="004A3F2E" w:rsidRDefault="004A3F2E" w:rsidP="004A3F2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коммуникативными действиями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A3F2E" w:rsidRPr="004A3F2E" w:rsidRDefault="004A3F2E" w:rsidP="004A3F2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A3F2E" w:rsidRPr="004A3F2E" w:rsidRDefault="004A3F2E" w:rsidP="004A3F2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A3F2E" w:rsidRPr="004A3F2E" w:rsidRDefault="004A3F2E" w:rsidP="004A3F2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и опираясь на восприятие окружающих;</w:t>
      </w:r>
    </w:p>
    <w:p w:rsidR="004A3F2E" w:rsidRPr="004A3F2E" w:rsidRDefault="004A3F2E" w:rsidP="004A3F2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4A3F2E" w:rsidRPr="004A3F2E" w:rsidRDefault="004A3F2E" w:rsidP="004A3F2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4A3F2E" w:rsidRPr="004A3F2E" w:rsidRDefault="004A3F2E" w:rsidP="004A3F2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регулятивными действиями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4A3F2E" w:rsidRPr="004A3F2E" w:rsidRDefault="004A3F2E" w:rsidP="004A3F2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4A3F2E" w:rsidRPr="004A3F2E" w:rsidRDefault="004A3F2E" w:rsidP="004A3F2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4A3F2E" w:rsidRPr="004A3F2E" w:rsidRDefault="004A3F2E" w:rsidP="004A3F2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4A3F2E" w:rsidRPr="004A3F2E" w:rsidRDefault="004A3F2E" w:rsidP="004A3F2E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A3F2E" w:rsidRPr="004A3F2E" w:rsidRDefault="004A3F2E" w:rsidP="004A3F2E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4A3F2E" w:rsidRPr="004A3F2E" w:rsidRDefault="004A3F2E" w:rsidP="004A3F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4A3F2E" w:rsidRPr="004A3F2E" w:rsidRDefault="004A3F2E" w:rsidP="004A3F2E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управлять собственными эмоциями, стремиться к пониманию эмоций других;</w:t>
      </w:r>
    </w:p>
    <w:p w:rsidR="004A3F2E" w:rsidRPr="004A3F2E" w:rsidRDefault="004A3F2E" w:rsidP="004A3F2E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4A3F2E" w:rsidRPr="004A3F2E" w:rsidRDefault="004A3F2E" w:rsidP="004A3F2E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4A3F2E" w:rsidRPr="004A3F2E" w:rsidRDefault="004A3F2E" w:rsidP="004A3F2E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>признавать своё и чужое право на ошибку;</w:t>
      </w:r>
    </w:p>
    <w:p w:rsidR="004A3F2E" w:rsidRPr="004A3F2E" w:rsidRDefault="004A3F2E" w:rsidP="004A3F2E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4A3F2E">
        <w:rPr>
          <w:rFonts w:ascii="Times New Roman" w:hAnsi="Times New Roman" w:cs="Times New Roman"/>
          <w:color w:val="000000"/>
          <w:sz w:val="24"/>
          <w:szCs w:val="24"/>
        </w:rPr>
        <w:t>межвозрастном</w:t>
      </w:r>
      <w:proofErr w:type="spellEnd"/>
      <w:r w:rsidRPr="004A3F2E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взаимодействии.</w:t>
      </w:r>
      <w:bookmarkStart w:id="4" w:name="_Toc124264882"/>
      <w:bookmarkEnd w:id="4"/>
    </w:p>
    <w:p w:rsidR="004A3F2E" w:rsidRPr="004A3F2E" w:rsidRDefault="004A3F2E" w:rsidP="004A3F2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A3F2E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4A3F2E" w:rsidRPr="004A3F2E" w:rsidRDefault="004A3F2E" w:rsidP="004A3F2E">
      <w:pPr>
        <w:spacing w:after="0" w:line="264" w:lineRule="auto"/>
        <w:ind w:left="120"/>
        <w:jc w:val="both"/>
        <w:rPr>
          <w:sz w:val="24"/>
          <w:szCs w:val="24"/>
        </w:rPr>
      </w:pPr>
      <w:r w:rsidRPr="004A3F2E">
        <w:rPr>
          <w:rFonts w:ascii="Times New Roman" w:hAnsi="Times New Roman"/>
          <w:b/>
          <w:color w:val="000000"/>
          <w:sz w:val="24"/>
          <w:szCs w:val="24"/>
        </w:rPr>
        <w:t>Модуль № 2 «Живопись, графика, скульптура»: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объяснять причины деления пространственных искусств на виды;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 основные виды живописи, графики и скульптуры, объяснять их назначение в жизни людей.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Язык изобразительного искусства и его выразительные средства: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различать и характеризовать традиционные художественные материалы для графики, живописи, скульптуры;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о различных художественных техниках в использовании художественных материалов;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понимать роль рисунка как основы изобразительной деятельности;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учебного рисунка – светотеневого изображения объёмных форм;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понимать содержание понятий «тон», «тональные отношения» и иметь опыт их визуального анализа;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линейного рисунка, понимать выразительные возможности линии;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 xml:space="preserve">знать основы </w:t>
      </w:r>
      <w:proofErr w:type="spellStart"/>
      <w:r w:rsidRPr="004A3F2E">
        <w:rPr>
          <w:rFonts w:ascii="Times New Roman" w:hAnsi="Times New Roman"/>
          <w:color w:val="000000"/>
          <w:sz w:val="24"/>
          <w:szCs w:val="24"/>
        </w:rPr>
        <w:t>цветоведения</w:t>
      </w:r>
      <w:proofErr w:type="spellEnd"/>
      <w:r w:rsidRPr="004A3F2E">
        <w:rPr>
          <w:rFonts w:ascii="Times New Roman" w:hAnsi="Times New Roman"/>
          <w:color w:val="000000"/>
          <w:sz w:val="24"/>
          <w:szCs w:val="24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Жанры изобразительного искусства: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объяснять понятие «жанры в изобразительном искусстве», перечислять жанры;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объяснять разницу между предметом изображения, сюжетом и содержанием произведения искусства.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Натюрморт: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lastRenderedPageBreak/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создания графического натюрморта;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создания натюрморта средствами живописи.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Портрет: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4A3F2E">
        <w:rPr>
          <w:rFonts w:ascii="Times New Roman" w:hAnsi="Times New Roman"/>
          <w:color w:val="000000"/>
          <w:sz w:val="24"/>
          <w:szCs w:val="24"/>
        </w:rPr>
        <w:t>Боровиковский</w:t>
      </w:r>
      <w:proofErr w:type="spellEnd"/>
      <w:r w:rsidRPr="004A3F2E">
        <w:rPr>
          <w:rFonts w:ascii="Times New Roman" w:hAnsi="Times New Roman"/>
          <w:color w:val="000000"/>
          <w:sz w:val="24"/>
          <w:szCs w:val="24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начальный опыт лепки головы человека;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графического портретного изображения как нового для себя видения индивидуальности человека;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уметь характеризовать роль освещения как выразительного средства при создании художественного образа;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о жанре портрета в искусстве ХХ в. – западном и отечественном.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Пейзаж: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 правила построения линейной перспективы и уметь применять их в рисунке;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 правила воздушной перспективы и уметь их применять на практике;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о морских пейзажах И. Айвазовского;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lastRenderedPageBreak/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4A3F2E">
        <w:rPr>
          <w:rFonts w:ascii="Times New Roman" w:hAnsi="Times New Roman"/>
          <w:color w:val="000000"/>
          <w:sz w:val="24"/>
          <w:szCs w:val="24"/>
        </w:rPr>
        <w:t>Саврасова</w:t>
      </w:r>
      <w:proofErr w:type="spellEnd"/>
      <w:r w:rsidRPr="004A3F2E">
        <w:rPr>
          <w:rFonts w:ascii="Times New Roman" w:hAnsi="Times New Roman"/>
          <w:color w:val="000000"/>
          <w:sz w:val="24"/>
          <w:szCs w:val="24"/>
        </w:rPr>
        <w:t>, И. Шишкина, И. Левитана и художников ХХ в. (по выбору);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живописного изображения различных активно выраженных состояний природы;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пейзажных зарисовок, графического изображения природы по памяти и представлению;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изображения городского пейзажа – по памяти или представлению;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понимать и объяснять роль культурного наследия в городском пространстве, задачи его охраны и сохранения.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Бытовой жанр: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осознавать многообразие форм организации бытовой жизни и одновременно единство мира людей;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изображения бытовой жизни разных народов в контексте традиций их искусства;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Исторический жанр: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о развитии исторического жанра в творчестве отечественных художников ХХ в.;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узнавать и называть авторов таких произведений, как «Давид» Микеланджело, «Весна» С. Боттичелли;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lastRenderedPageBreak/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Библейские темы в изобразительном искусстве: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4A3F2E">
        <w:rPr>
          <w:rFonts w:ascii="Times New Roman" w:hAnsi="Times New Roman"/>
          <w:color w:val="000000"/>
          <w:sz w:val="24"/>
          <w:szCs w:val="24"/>
        </w:rPr>
        <w:t>Пьета</w:t>
      </w:r>
      <w:proofErr w:type="spellEnd"/>
      <w:r w:rsidRPr="004A3F2E">
        <w:rPr>
          <w:rFonts w:ascii="Times New Roman" w:hAnsi="Times New Roman"/>
          <w:color w:val="000000"/>
          <w:sz w:val="24"/>
          <w:szCs w:val="24"/>
        </w:rPr>
        <w:t>» Микеланджело и других скульптурах;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знать о картинах на библейские темы в истории русского искусства;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4A3F2E">
        <w:rPr>
          <w:rFonts w:ascii="Times New Roman" w:hAnsi="Times New Roman"/>
          <w:color w:val="000000"/>
          <w:sz w:val="24"/>
          <w:szCs w:val="24"/>
        </w:rPr>
        <w:t>Ге</w:t>
      </w:r>
      <w:proofErr w:type="spellEnd"/>
      <w:r w:rsidRPr="004A3F2E">
        <w:rPr>
          <w:rFonts w:ascii="Times New Roman" w:hAnsi="Times New Roman"/>
          <w:color w:val="000000"/>
          <w:sz w:val="24"/>
          <w:szCs w:val="24"/>
        </w:rPr>
        <w:t>, «Христос и грешница» В. Поленова и других картин;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представление о смысловом различии между иконой и картиной на библейские темы;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иметь знания о русской иконописи, о великих русских иконописцах: Андрее Рублёве, Феофане Греке, Дионисии;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4A3F2E" w:rsidRPr="004A3F2E" w:rsidRDefault="004A3F2E" w:rsidP="004A3F2E">
      <w:pPr>
        <w:spacing w:after="0" w:line="264" w:lineRule="auto"/>
        <w:ind w:firstLine="600"/>
        <w:jc w:val="both"/>
        <w:rPr>
          <w:sz w:val="24"/>
          <w:szCs w:val="24"/>
        </w:rPr>
      </w:pPr>
      <w:r w:rsidRPr="004A3F2E">
        <w:rPr>
          <w:rFonts w:ascii="Times New Roman" w:hAnsi="Times New Roman"/>
          <w:color w:val="000000"/>
          <w:sz w:val="24"/>
          <w:szCs w:val="24"/>
        </w:rPr>
        <w:t>рассуждать о месте и значении изобразительного искусства в культуре, в жизни общества, в жизни человека.</w:t>
      </w: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0C5B36" w:rsidRDefault="000C5B36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0C5B36" w:rsidRDefault="000C5B36" w:rsidP="004A3F2E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F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A3F2E" w:rsidRPr="00FC1FD8" w:rsidRDefault="004A3F2E" w:rsidP="004A3F2E">
      <w:pPr>
        <w:spacing w:after="0"/>
        <w:ind w:left="120"/>
      </w:pPr>
      <w:r w:rsidRPr="00FC1FD8">
        <w:rPr>
          <w:rFonts w:ascii="Times New Roman" w:hAnsi="Times New Roman"/>
          <w:b/>
          <w:color w:val="000000"/>
          <w:sz w:val="28"/>
        </w:rPr>
        <w:t xml:space="preserve">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2622"/>
        <w:gridCol w:w="1056"/>
        <w:gridCol w:w="1841"/>
        <w:gridCol w:w="1910"/>
        <w:gridCol w:w="2302"/>
      </w:tblGrid>
      <w:tr w:rsidR="004A3F2E" w:rsidTr="0078078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F2E" w:rsidRDefault="004A3F2E" w:rsidP="007807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3F2E" w:rsidRDefault="004A3F2E" w:rsidP="007807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3F2E" w:rsidRDefault="004A3F2E" w:rsidP="00780783">
            <w:pPr>
              <w:spacing w:after="0"/>
              <w:ind w:left="135"/>
            </w:pPr>
          </w:p>
        </w:tc>
      </w:tr>
      <w:tr w:rsidR="004A3F2E" w:rsidTr="007807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F2E" w:rsidRDefault="004A3F2E" w:rsidP="007807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F2E" w:rsidRDefault="004A3F2E" w:rsidP="0078078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3F2E" w:rsidRDefault="004A3F2E" w:rsidP="0078078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F2E" w:rsidRDefault="004A3F2E" w:rsidP="0078078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F2E" w:rsidRDefault="004A3F2E" w:rsidP="007807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F2E" w:rsidRDefault="004A3F2E" w:rsidP="00780783"/>
        </w:tc>
      </w:tr>
      <w:tr w:rsidR="004A3F2E" w:rsidTr="007807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</w:p>
        </w:tc>
      </w:tr>
      <w:tr w:rsidR="004A3F2E" w:rsidTr="007807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</w:p>
        </w:tc>
      </w:tr>
      <w:tr w:rsidR="004A3F2E" w:rsidTr="007807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</w:p>
        </w:tc>
      </w:tr>
      <w:tr w:rsidR="004A3F2E" w:rsidTr="0078078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</w:p>
        </w:tc>
      </w:tr>
      <w:tr w:rsidR="004A3F2E" w:rsidTr="007807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/>
        </w:tc>
      </w:tr>
    </w:tbl>
    <w:p w:rsidR="004A3F2E" w:rsidRP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P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P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Pr="004A3F2E" w:rsidRDefault="004A3F2E" w:rsidP="004A3F2E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A3F2E" w:rsidRPr="000C5B36" w:rsidRDefault="004A3F2E" w:rsidP="000C5B36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4A3F2E">
        <w:rPr>
          <w:rFonts w:ascii="Times New Roman" w:eastAsia="Calibri" w:hAnsi="Times New Roman" w:cs="Times New Roman"/>
          <w:b/>
          <w:color w:val="000000"/>
          <w:sz w:val="28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8"/>
        <w:gridCol w:w="1864"/>
        <w:gridCol w:w="794"/>
        <w:gridCol w:w="1504"/>
        <w:gridCol w:w="1559"/>
        <w:gridCol w:w="1112"/>
        <w:gridCol w:w="3067"/>
      </w:tblGrid>
      <w:tr w:rsidR="004A3F2E" w:rsidTr="000C5B36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F2E" w:rsidRDefault="004A3F2E" w:rsidP="00780783">
            <w:pPr>
              <w:spacing w:after="0"/>
              <w:ind w:left="135"/>
            </w:pPr>
          </w:p>
        </w:tc>
        <w:tc>
          <w:tcPr>
            <w:tcW w:w="18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3F2E" w:rsidRDefault="004A3F2E" w:rsidP="00780783">
            <w:pPr>
              <w:spacing w:after="0"/>
              <w:ind w:left="135"/>
            </w:pPr>
          </w:p>
        </w:tc>
        <w:tc>
          <w:tcPr>
            <w:tcW w:w="3836" w:type="dxa"/>
            <w:gridSpan w:val="3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3F2E" w:rsidRDefault="004A3F2E" w:rsidP="00780783">
            <w:pPr>
              <w:spacing w:after="0"/>
              <w:ind w:left="135"/>
            </w:pPr>
          </w:p>
        </w:tc>
        <w:tc>
          <w:tcPr>
            <w:tcW w:w="2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3F2E" w:rsidRDefault="004A3F2E" w:rsidP="00780783">
            <w:pPr>
              <w:spacing w:after="0"/>
              <w:ind w:left="135"/>
            </w:pP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F2E" w:rsidRDefault="004A3F2E" w:rsidP="007807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F2E" w:rsidRDefault="004A3F2E" w:rsidP="00780783"/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3F2E" w:rsidRDefault="004A3F2E" w:rsidP="00780783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F2E" w:rsidRDefault="004A3F2E" w:rsidP="00780783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F2E" w:rsidRDefault="004A3F2E" w:rsidP="00780783">
            <w:pPr>
              <w:spacing w:after="0"/>
              <w:ind w:left="135"/>
            </w:pPr>
          </w:p>
        </w:tc>
        <w:tc>
          <w:tcPr>
            <w:tcW w:w="12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F2E" w:rsidRDefault="004A3F2E" w:rsidP="00780783"/>
        </w:tc>
        <w:tc>
          <w:tcPr>
            <w:tcW w:w="29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F2E" w:rsidRDefault="004A3F2E" w:rsidP="00780783"/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05.09.2024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F12CBA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12.09.2024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F12CBA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19.09.2024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F12CBA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Цвет. Основы </w:t>
            </w:r>
            <w:proofErr w:type="spellStart"/>
            <w:r w:rsidRPr="00FC1FD8"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  <w:r w:rsidRPr="00FC1FD8">
              <w:rPr>
                <w:rFonts w:ascii="Times New Roman" w:hAnsi="Times New Roman"/>
                <w:color w:val="000000"/>
                <w:sz w:val="24"/>
              </w:rPr>
              <w:t>: рисуем волшебный мир цветной страны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26.09.2024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C6781B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03.10.2024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C6781B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10.10.2024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C6781B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17.10.2024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C6781B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4.10.2024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C6781B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07.11.2024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C6781B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Изображение объема на плоскости и линейная </w:t>
            </w: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>перспектива: рисуем конус, призму, цилиндр, пирамиду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14.11.2024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C6781B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21.11.2024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C6781B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28.11.2024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C6781B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05.12.2024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C6781B">
              <w:t>https://multiurok.ru/all-goto/?url=https://resh.edu.ru/subject/7</w:t>
            </w:r>
          </w:p>
        </w:tc>
      </w:tr>
      <w:tr w:rsidR="004A3F2E" w:rsidRPr="00EB3509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12.12.2024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Pr="006B7CAE" w:rsidRDefault="004A3F2E" w:rsidP="00780783">
            <w:r w:rsidRPr="00C6781B">
              <w:t>https</w:t>
            </w:r>
            <w:r w:rsidRPr="006B7CAE">
              <w:t>://</w:t>
            </w:r>
            <w:r w:rsidRPr="00C6781B">
              <w:t>multiurok</w:t>
            </w:r>
            <w:r w:rsidRPr="006B7CAE">
              <w:t>.</w:t>
            </w:r>
            <w:r w:rsidRPr="00C6781B">
              <w:t>ru</w:t>
            </w:r>
            <w:r w:rsidRPr="006B7CAE">
              <w:t>/</w:t>
            </w:r>
            <w:r w:rsidRPr="00C6781B">
              <w:t>all</w:t>
            </w:r>
            <w:r w:rsidRPr="006B7CAE">
              <w:t>-</w:t>
            </w:r>
            <w:r w:rsidRPr="00C6781B">
              <w:t>goto</w:t>
            </w:r>
            <w:r w:rsidRPr="006B7CAE">
              <w:t>/?</w:t>
            </w:r>
            <w:r w:rsidRPr="00C6781B">
              <w:t>url</w:t>
            </w:r>
            <w:r w:rsidRPr="006B7CAE">
              <w:t>=</w:t>
            </w:r>
            <w:r w:rsidRPr="00C6781B">
              <w:t>https</w:t>
            </w:r>
            <w:r w:rsidRPr="006B7CAE">
              <w:t>://</w:t>
            </w:r>
            <w:r w:rsidRPr="00C6781B">
              <w:t>resh</w:t>
            </w:r>
            <w:r w:rsidRPr="006B7CAE">
              <w:t>.</w:t>
            </w:r>
            <w:r w:rsidRPr="00C6781B">
              <w:t>edu</w:t>
            </w:r>
            <w:r w:rsidRPr="006B7CAE">
              <w:t>.</w:t>
            </w:r>
            <w:r w:rsidRPr="00C6781B">
              <w:t>ru</w:t>
            </w:r>
            <w:r w:rsidRPr="006B7CAE">
              <w:t>/</w:t>
            </w:r>
            <w:r w:rsidRPr="00C6781B">
              <w:t>subject</w:t>
            </w:r>
            <w:r w:rsidRPr="006B7CAE">
              <w:t>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19.12.2024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C6781B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Изображение головы человека в пространстве: выполняем фотографии головы человека в </w:t>
            </w: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>разных ракурсах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26.12.2024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C6781B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16.01.2025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B71532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23.01.2025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B71532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30.01.2025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B71532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06.02.2025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B71532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13.02.2025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B71532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20.02.2025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B71532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Портрет в изобразительном искусстве ХХ века: выполняем </w:t>
            </w: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>исследовательский проект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27.02.2024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E1479D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06.03.2025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E1479D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13.03.2025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E1479D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20.03.2025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D04090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27.03.2025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D04090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10.04.2025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D04090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Пейзаж в русской живописи: рисуем пейзаж-настроение по произведениям русских </w:t>
            </w: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>поэтов о красоте природы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17.04.2025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D04090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FC1FD8">
              <w:rPr>
                <w:rFonts w:ascii="Times New Roman" w:hAnsi="Times New Roman"/>
                <w:color w:val="000000"/>
                <w:sz w:val="24"/>
              </w:rPr>
              <w:t>граттажа</w:t>
            </w:r>
            <w:proofErr w:type="spellEnd"/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или монотипии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24.04.2025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EB06A6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08.05.2025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EB06A6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08.05.2025 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EB06A6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15.05.2025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D06C25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53" w:type="dxa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Библейские темы в изобразительном искусстве: собираем материал для композиции на тему: </w:t>
            </w: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>«Библейский сюжет»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A3F2E" w:rsidRPr="000C5B36" w:rsidRDefault="004A3F2E" w:rsidP="00780783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0C5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22.05.2025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</w:tcPr>
          <w:p w:rsidR="004A3F2E" w:rsidRDefault="004A3F2E" w:rsidP="00780783">
            <w:r w:rsidRPr="00D06C25">
              <w:t>https://multiurok.ru/all-goto/?url=https://resh.edu.ru/subject/7</w:t>
            </w:r>
          </w:p>
        </w:tc>
      </w:tr>
      <w:tr w:rsidR="004A3F2E" w:rsidTr="000C5B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F2E" w:rsidRPr="00FC1FD8" w:rsidRDefault="004A3F2E" w:rsidP="00780783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A3F2E" w:rsidRDefault="004A3F2E" w:rsidP="007807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14" w:type="dxa"/>
            <w:gridSpan w:val="2"/>
            <w:tcMar>
              <w:top w:w="50" w:type="dxa"/>
              <w:left w:w="100" w:type="dxa"/>
            </w:tcMar>
            <w:vAlign w:val="center"/>
          </w:tcPr>
          <w:p w:rsidR="004A3F2E" w:rsidRDefault="004A3F2E" w:rsidP="00780783"/>
        </w:tc>
      </w:tr>
    </w:tbl>
    <w:p w:rsidR="004A3F2E" w:rsidRP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A3F2E" w:rsidRPr="004A3F2E" w:rsidRDefault="004A3F2E" w:rsidP="004A3F2E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4A3F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4A3F2E" w:rsidRPr="004A3F2E" w:rsidRDefault="004A3F2E" w:rsidP="004A3F2E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r w:rsidRPr="004A3F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4A3F2E" w:rsidRPr="004A3F2E" w:rsidRDefault="004A3F2E" w:rsidP="004A3F2E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bookmarkStart w:id="5" w:name="6dd35848-e36b-4acb-b5c4-2cdb1dad2998"/>
      <w:r w:rsidRPr="004A3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Набор муляжей фруктов и овощей, гипсовые фигуры для рисования с натуры, различные вазы и разделочные доски учебники</w:t>
      </w:r>
      <w:bookmarkEnd w:id="5"/>
    </w:p>
    <w:p w:rsidR="004A3F2E" w:rsidRPr="004A3F2E" w:rsidRDefault="004A3F2E" w:rsidP="004A3F2E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r w:rsidRPr="004A3F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4A3F2E" w:rsidRPr="004A3F2E" w:rsidRDefault="004A3F2E" w:rsidP="004A3F2E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bookmarkStart w:id="6" w:name="27f88a84-cde6-45cc-9a12-309dd9b67dab"/>
      <w:r w:rsidRPr="004A3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Набор муляжей фруктов и овощей, гипсовые фигуры для рисования с натуры, различные вазы и разделочные доски учебники</w:t>
      </w:r>
      <w:bookmarkEnd w:id="6"/>
    </w:p>
    <w:p w:rsidR="004A3F2E" w:rsidRPr="004A3F2E" w:rsidRDefault="004A3F2E" w:rsidP="004A3F2E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r w:rsidRPr="004A3F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4A3F2E" w:rsidRPr="004A3F2E" w:rsidRDefault="004A3F2E" w:rsidP="004A3F2E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bookmarkStart w:id="7" w:name="e2d6e2bf-4893-4145-be02-d49817b4b26f"/>
      <w:r w:rsidRPr="004A3F2E">
        <w:rPr>
          <w:rFonts w:ascii="Times New Roman" w:eastAsia="Calibri" w:hAnsi="Times New Roman" w:cs="Times New Roman"/>
          <w:color w:val="000000"/>
          <w:sz w:val="24"/>
          <w:szCs w:val="24"/>
        </w:rPr>
        <w:t>https://multiurok.ru/all-goto/?url=https://resh.edu.ru/subject/7/</w:t>
      </w:r>
      <w:bookmarkEnd w:id="7"/>
    </w:p>
    <w:p w:rsidR="004A3F2E" w:rsidRPr="004A3F2E" w:rsidRDefault="004A3F2E" w:rsidP="004A3F2E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4B3796" w:rsidRDefault="004B3796"/>
    <w:sectPr w:rsidR="004B3796" w:rsidSect="00721AC1">
      <w:pgSz w:w="11906" w:h="16838" w:code="9"/>
      <w:pgMar w:top="284" w:right="284" w:bottom="284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5D75"/>
    <w:multiLevelType w:val="multilevel"/>
    <w:tmpl w:val="167E3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9A353E"/>
    <w:multiLevelType w:val="multilevel"/>
    <w:tmpl w:val="B84607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020CC7"/>
    <w:multiLevelType w:val="multilevel"/>
    <w:tmpl w:val="BCF8F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B67A57"/>
    <w:multiLevelType w:val="multilevel"/>
    <w:tmpl w:val="39E8F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45575F"/>
    <w:multiLevelType w:val="multilevel"/>
    <w:tmpl w:val="1CD68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2C0B71"/>
    <w:multiLevelType w:val="multilevel"/>
    <w:tmpl w:val="3B3AA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3E0204"/>
    <w:multiLevelType w:val="multilevel"/>
    <w:tmpl w:val="09901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7E3C61"/>
    <w:multiLevelType w:val="multilevel"/>
    <w:tmpl w:val="9BE4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27"/>
    <w:rsid w:val="000C5B36"/>
    <w:rsid w:val="00471027"/>
    <w:rsid w:val="004A3F2E"/>
    <w:rsid w:val="004B3796"/>
    <w:rsid w:val="008F5027"/>
    <w:rsid w:val="00C16250"/>
    <w:rsid w:val="00E0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8160"/>
  <w15:chartTrackingRefBased/>
  <w15:docId w15:val="{FCD07BCB-75A2-4825-BD69-4F5161A5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A3F2E"/>
  </w:style>
  <w:style w:type="table" w:customStyle="1" w:styleId="2">
    <w:name w:val="Сетка таблицы2"/>
    <w:basedOn w:val="a1"/>
    <w:next w:val="a3"/>
    <w:uiPriority w:val="39"/>
    <w:rsid w:val="004A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A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7624</Words>
  <Characters>43461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Ильинична</dc:creator>
  <cp:keywords/>
  <dc:description/>
  <cp:lastModifiedBy>Ольга Ильинична</cp:lastModifiedBy>
  <cp:revision>8</cp:revision>
  <cp:lastPrinted>2024-10-31T14:43:00Z</cp:lastPrinted>
  <dcterms:created xsi:type="dcterms:W3CDTF">2024-10-28T15:42:00Z</dcterms:created>
  <dcterms:modified xsi:type="dcterms:W3CDTF">2024-11-01T12:34:00Z</dcterms:modified>
</cp:coreProperties>
</file>