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2B" w:rsidRDefault="00377091">
      <w:r w:rsidRPr="00377091">
        <w:t>https://nac.gov.ru/list/categoryId/53/view/29f96a3e-f261-4318-b872-ef6d61665fe6</w:t>
      </w:r>
    </w:p>
    <w:sectPr w:rsidR="00D40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377091"/>
    <w:rsid w:val="00377091"/>
    <w:rsid w:val="00D4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2026-02-13T09:13:00Z</dcterms:created>
  <dcterms:modified xsi:type="dcterms:W3CDTF">2026-02-13T09:13:00Z</dcterms:modified>
</cp:coreProperties>
</file>