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09" w:rsidRDefault="00263709" w:rsidP="00263709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Социально-коммуникативное развитие</w:t>
      </w:r>
    </w:p>
    <w:p w:rsidR="00DF6A58" w:rsidRDefault="00DF6A58" w:rsidP="00263709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A58" w:rsidRPr="00263709" w:rsidRDefault="00DF6A58" w:rsidP="00263709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235455" cy="3211032"/>
            <wp:effectExtent l="0" t="0" r="0" b="0"/>
            <wp:docPr id="2" name="Рисунок 2" descr="https://lh3.googleusercontent.com/proxy/--jQY4Sx2H1NAqLeXMZEpMETGot6kDsmtBHoCBQ4fUb3gzTLszYMpZQJpm2dNnlI1o7HeMCmhpQspeaIWceJraSdhgiuyISQzdPxQlcL8rvf5fmCuHQYPU4RSFnh-hNdBgGYkbuQfChACVbZH7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proxy/--jQY4Sx2H1NAqLeXMZEpMETGot6kDsmtBHoCBQ4fUb3gzTLszYMpZQJpm2dNnlI1o7HeMCmhpQspeaIWceJraSdhgiuyISQzdPxQlcL8rvf5fmCuHQYPU4RSFnh-hNdBgGYkbuQfChACVbZH7Xx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86" cy="321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63709" w:rsidRPr="00263709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263709" w:rsidRPr="00263709">
        <w:rPr>
          <w:rFonts w:ascii="Times New Roman" w:hAnsi="Times New Roman" w:cs="Times New Roman"/>
          <w:b/>
          <w:i/>
          <w:sz w:val="28"/>
          <w:szCs w:val="28"/>
        </w:rPr>
        <w:t>Основной целью</w:t>
      </w:r>
      <w:r w:rsidR="00263709" w:rsidRPr="00263709">
        <w:rPr>
          <w:rFonts w:ascii="Times New Roman" w:hAnsi="Times New Roman" w:cs="Times New Roman"/>
          <w:sz w:val="28"/>
          <w:szCs w:val="28"/>
        </w:rPr>
        <w:t xml:space="preserve"> этого направления является позитивная социализация детей дошкольного возраста, приобщение их к </w:t>
      </w:r>
      <w:proofErr w:type="spellStart"/>
      <w:r w:rsidR="00263709" w:rsidRPr="00263709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263709" w:rsidRPr="00263709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государства.</w:t>
      </w:r>
    </w:p>
    <w:p w:rsidR="008030F3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263709" w:rsidRPr="00263709">
        <w:rPr>
          <w:rFonts w:ascii="Times New Roman" w:hAnsi="Times New Roman" w:cs="Times New Roman"/>
          <w:b/>
          <w:i/>
          <w:sz w:val="28"/>
          <w:szCs w:val="28"/>
        </w:rPr>
        <w:t>Задачами</w:t>
      </w:r>
      <w:r w:rsidR="00263709" w:rsidRPr="00263709">
        <w:rPr>
          <w:rFonts w:ascii="Times New Roman" w:hAnsi="Times New Roman" w:cs="Times New Roman"/>
          <w:sz w:val="28"/>
          <w:szCs w:val="28"/>
        </w:rPr>
        <w:t xml:space="preserve"> социально – коммуникативного развития 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следующие: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присвоение норм и ценностей, принятых в обществе, включая мор</w:t>
      </w:r>
      <w:r w:rsidR="008030F3">
        <w:rPr>
          <w:rFonts w:ascii="Times New Roman" w:hAnsi="Times New Roman" w:cs="Times New Roman"/>
          <w:sz w:val="28"/>
          <w:szCs w:val="28"/>
        </w:rPr>
        <w:t>альные и нравственные ценности;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развитие общения и взаимодействия ребё</w:t>
      </w:r>
      <w:r w:rsidR="008030F3">
        <w:rPr>
          <w:rFonts w:ascii="Times New Roman" w:hAnsi="Times New Roman" w:cs="Times New Roman"/>
          <w:sz w:val="28"/>
          <w:szCs w:val="28"/>
        </w:rPr>
        <w:t>нка с взрослыми и сверстниками;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26370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63709">
        <w:rPr>
          <w:rFonts w:ascii="Times New Roman" w:hAnsi="Times New Roman" w:cs="Times New Roman"/>
          <w:sz w:val="28"/>
          <w:szCs w:val="28"/>
        </w:rPr>
        <w:t xml:space="preserve"> собственных действий;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развитие социального и эмоционального интеллекта, эмоциональ</w:t>
      </w:r>
      <w:r w:rsidR="008030F3">
        <w:rPr>
          <w:rFonts w:ascii="Times New Roman" w:hAnsi="Times New Roman" w:cs="Times New Roman"/>
          <w:sz w:val="28"/>
          <w:szCs w:val="28"/>
        </w:rPr>
        <w:t>ной отзывчивости, сопереживания;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сверстниками,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и чувства принадлежности к своей семье, малой родине и Отечеству, представлений о </w:t>
      </w:r>
      <w:proofErr w:type="spellStart"/>
      <w:r w:rsidRPr="0026370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263709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</w:t>
      </w:r>
      <w:r w:rsidR="008030F3">
        <w:rPr>
          <w:rFonts w:ascii="Times New Roman" w:hAnsi="Times New Roman" w:cs="Times New Roman"/>
          <w:sz w:val="28"/>
          <w:szCs w:val="28"/>
        </w:rPr>
        <w:t>твенных традициях и праздниках;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формирование основ безопа</w:t>
      </w:r>
      <w:r w:rsidR="008030F3">
        <w:rPr>
          <w:rFonts w:ascii="Times New Roman" w:hAnsi="Times New Roman" w:cs="Times New Roman"/>
          <w:sz w:val="28"/>
          <w:szCs w:val="28"/>
        </w:rPr>
        <w:t>сности в быту, социуме, природе,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формирование социально-коммуникативных речевых умений (развитие способности вступат</w:t>
      </w:r>
      <w:r w:rsidR="008030F3">
        <w:rPr>
          <w:rFonts w:ascii="Times New Roman" w:hAnsi="Times New Roman" w:cs="Times New Roman"/>
          <w:sz w:val="28"/>
          <w:szCs w:val="28"/>
        </w:rPr>
        <w:t>ь в общение и поддерживать его)</w:t>
      </w:r>
      <w:r w:rsidRPr="00263709">
        <w:rPr>
          <w:rFonts w:ascii="Times New Roman" w:hAnsi="Times New Roman" w:cs="Times New Roman"/>
          <w:sz w:val="28"/>
          <w:szCs w:val="28"/>
        </w:rPr>
        <w:t>. </w:t>
      </w:r>
    </w:p>
    <w:p w:rsidR="00263709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63709" w:rsidRPr="00263709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необходимо соблюдать </w:t>
      </w:r>
      <w:r w:rsidR="00263709" w:rsidRPr="00263709">
        <w:rPr>
          <w:rFonts w:ascii="Times New Roman" w:hAnsi="Times New Roman" w:cs="Times New Roman"/>
          <w:b/>
          <w:i/>
          <w:sz w:val="28"/>
          <w:szCs w:val="28"/>
        </w:rPr>
        <w:t>ряд условий</w:t>
      </w:r>
      <w:r w:rsidR="00263709" w:rsidRPr="00263709">
        <w:rPr>
          <w:rFonts w:ascii="Times New Roman" w:hAnsi="Times New Roman" w:cs="Times New Roman"/>
          <w:sz w:val="28"/>
          <w:szCs w:val="28"/>
        </w:rPr>
        <w:t>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использование в практике работы ДОУ </w:t>
      </w:r>
      <w:proofErr w:type="spellStart"/>
      <w:r w:rsidRPr="0026370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63709">
        <w:rPr>
          <w:rFonts w:ascii="Times New Roman" w:hAnsi="Times New Roman" w:cs="Times New Roman"/>
          <w:sz w:val="28"/>
          <w:szCs w:val="28"/>
        </w:rPr>
        <w:t xml:space="preserve"> образовательных техно</w:t>
      </w:r>
      <w:r w:rsidR="008030F3">
        <w:rPr>
          <w:rFonts w:ascii="Times New Roman" w:hAnsi="Times New Roman" w:cs="Times New Roman"/>
          <w:sz w:val="28"/>
          <w:szCs w:val="28"/>
        </w:rPr>
        <w:t>логий;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реализация</w:t>
      </w:r>
      <w:r w:rsidR="008030F3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программы;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обогащение предметно-пространственной среды.</w:t>
      </w:r>
    </w:p>
    <w:p w:rsidR="00263709" w:rsidRPr="00263709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63709" w:rsidRPr="00263709">
        <w:rPr>
          <w:rFonts w:ascii="Times New Roman" w:hAnsi="Times New Roman" w:cs="Times New Roman"/>
          <w:sz w:val="28"/>
          <w:szCs w:val="28"/>
        </w:rPr>
        <w:t>Введение ФГОС дошкольного образования определяет характер взаимодействия взрослых и детей как — личностн</w:t>
      </w:r>
      <w:r w:rsidR="00263709">
        <w:rPr>
          <w:rFonts w:ascii="Times New Roman" w:hAnsi="Times New Roman" w:cs="Times New Roman"/>
          <w:sz w:val="28"/>
          <w:szCs w:val="28"/>
        </w:rPr>
        <w:t>о-развивающий и гуманистический, предполагающий</w:t>
      </w:r>
      <w:r w:rsidR="00263709" w:rsidRPr="00263709">
        <w:rPr>
          <w:rFonts w:ascii="Times New Roman" w:hAnsi="Times New Roman" w:cs="Times New Roman"/>
          <w:sz w:val="28"/>
          <w:szCs w:val="28"/>
        </w:rPr>
        <w:t xml:space="preserve"> уважение к ребенку, создание доброжелательной атмосферы сотрудничества детей в группе, ориентация детей на общечеловеческие ценности. Развитие собственной активной позиции у ребенка обеспечивается предоставлением ему инициативы в самых разных видах деятельности, и, прежде всего в игре.</w:t>
      </w:r>
    </w:p>
    <w:p w:rsidR="00263709" w:rsidRPr="00263709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3709" w:rsidRPr="00263709">
        <w:rPr>
          <w:rFonts w:ascii="Times New Roman" w:hAnsi="Times New Roman" w:cs="Times New Roman"/>
          <w:sz w:val="28"/>
          <w:szCs w:val="28"/>
        </w:rPr>
        <w:t>Выделяются </w:t>
      </w:r>
      <w:r w:rsidR="00263709" w:rsidRPr="00263709">
        <w:rPr>
          <w:rFonts w:ascii="Times New Roman" w:hAnsi="Times New Roman" w:cs="Times New Roman"/>
          <w:b/>
          <w:i/>
          <w:sz w:val="28"/>
          <w:szCs w:val="28"/>
        </w:rPr>
        <w:t>основные принципы</w:t>
      </w:r>
      <w:r w:rsidR="00263709" w:rsidRPr="00263709">
        <w:rPr>
          <w:rFonts w:ascii="Times New Roman" w:hAnsi="Times New Roman" w:cs="Times New Roman"/>
          <w:sz w:val="28"/>
          <w:szCs w:val="28"/>
        </w:rPr>
        <w:t> дошкольного образования, направленные на формирование личностных качеств дошкольника и его адаптацию к социуму:</w:t>
      </w:r>
      <w:proofErr w:type="gramStart"/>
      <w:r w:rsidR="00263709" w:rsidRPr="00263709">
        <w:rPr>
          <w:rFonts w:ascii="Times New Roman" w:hAnsi="Times New Roman" w:cs="Times New Roman"/>
          <w:sz w:val="28"/>
          <w:szCs w:val="28"/>
        </w:rPr>
        <w:br/>
      </w:r>
      <w:r w:rsidR="0026370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63709" w:rsidRPr="00263709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  <w:r w:rsidR="00263709" w:rsidRPr="00263709">
        <w:rPr>
          <w:rFonts w:ascii="Times New Roman" w:hAnsi="Times New Roman" w:cs="Times New Roman"/>
          <w:sz w:val="28"/>
          <w:szCs w:val="28"/>
        </w:rPr>
        <w:br/>
      </w:r>
      <w:r w:rsidR="00263709">
        <w:rPr>
          <w:rFonts w:ascii="Times New Roman" w:hAnsi="Times New Roman" w:cs="Times New Roman"/>
          <w:sz w:val="28"/>
          <w:szCs w:val="28"/>
        </w:rPr>
        <w:t>-</w:t>
      </w:r>
      <w:r w:rsidR="00263709" w:rsidRPr="00263709">
        <w:rPr>
          <w:rFonts w:ascii="Times New Roman" w:hAnsi="Times New Roman" w:cs="Times New Roman"/>
          <w:sz w:val="28"/>
          <w:szCs w:val="28"/>
        </w:rPr>
        <w:t xml:space="preserve">приобщение детей к </w:t>
      </w:r>
      <w:proofErr w:type="spellStart"/>
      <w:r w:rsidR="00263709" w:rsidRPr="00263709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263709" w:rsidRPr="00263709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</w:t>
      </w:r>
      <w:r w:rsidR="00263709" w:rsidRPr="00263709">
        <w:rPr>
          <w:rFonts w:ascii="Times New Roman" w:hAnsi="Times New Roman" w:cs="Times New Roman"/>
          <w:sz w:val="28"/>
          <w:szCs w:val="28"/>
        </w:rPr>
        <w:br/>
      </w:r>
      <w:r w:rsidR="00263709">
        <w:rPr>
          <w:rFonts w:ascii="Times New Roman" w:hAnsi="Times New Roman" w:cs="Times New Roman"/>
          <w:sz w:val="28"/>
          <w:szCs w:val="28"/>
        </w:rPr>
        <w:t>-</w:t>
      </w:r>
      <w:r w:rsidR="00263709" w:rsidRPr="00263709"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  <w:r w:rsidR="00263709" w:rsidRPr="00263709">
        <w:rPr>
          <w:rFonts w:ascii="Times New Roman" w:hAnsi="Times New Roman" w:cs="Times New Roman"/>
          <w:sz w:val="28"/>
          <w:szCs w:val="28"/>
        </w:rPr>
        <w:br/>
      </w:r>
      <w:r w:rsidR="00263709">
        <w:rPr>
          <w:rFonts w:ascii="Times New Roman" w:hAnsi="Times New Roman" w:cs="Times New Roman"/>
          <w:sz w:val="28"/>
          <w:szCs w:val="28"/>
        </w:rPr>
        <w:t>-</w:t>
      </w:r>
      <w:r w:rsidR="00263709" w:rsidRPr="00263709">
        <w:rPr>
          <w:rFonts w:ascii="Times New Roman" w:hAnsi="Times New Roman" w:cs="Times New Roman"/>
          <w:sz w:val="28"/>
          <w:szCs w:val="28"/>
        </w:rPr>
        <w:t>учёт этнокультурной ситуации развития детей;</w:t>
      </w:r>
    </w:p>
    <w:p w:rsidR="008030F3" w:rsidRDefault="008030F3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63709" w:rsidRPr="00263709">
        <w:rPr>
          <w:rFonts w:ascii="Times New Roman" w:hAnsi="Times New Roman" w:cs="Times New Roman"/>
          <w:sz w:val="28"/>
          <w:szCs w:val="28"/>
        </w:rPr>
        <w:t>Выделяется </w:t>
      </w:r>
      <w:r w:rsidR="00263709" w:rsidRPr="00263709">
        <w:rPr>
          <w:rFonts w:ascii="Times New Roman" w:hAnsi="Times New Roman" w:cs="Times New Roman"/>
          <w:b/>
          <w:i/>
          <w:sz w:val="28"/>
          <w:szCs w:val="28"/>
        </w:rPr>
        <w:t>ряд требований к условиям реализации образовательной области «Социально-коммуникативное развитие»:</w:t>
      </w:r>
      <w:r w:rsidR="00263709" w:rsidRPr="00263709">
        <w:rPr>
          <w:rFonts w:ascii="Times New Roman" w:hAnsi="Times New Roman" w:cs="Times New Roman"/>
          <w:sz w:val="28"/>
          <w:szCs w:val="28"/>
        </w:rPr>
        <w:br/>
        <w:t xml:space="preserve">1. Требования ФГОС </w:t>
      </w:r>
      <w:proofErr w:type="gramStart"/>
      <w:r w:rsidR="00263709" w:rsidRPr="002637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63709" w:rsidRPr="002637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3709" w:rsidRPr="002637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63709" w:rsidRPr="00263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 компетенциям педагога: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ребёнка;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Поддержка индивидуальности и инициативы детей;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Установление правил поведения и взаимодействия с детьми в разных ситуациях;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Построение развивающего образования, ориентированного на зону ближайшего развития каждого воспитанника;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Организация сотрудничества с родителями воспитанников.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 w:rsidRPr="00263709">
        <w:rPr>
          <w:rFonts w:ascii="Times New Roman" w:hAnsi="Times New Roman" w:cs="Times New Roman"/>
          <w:sz w:val="28"/>
          <w:szCs w:val="28"/>
        </w:rPr>
        <w:t>2. Рекомендуемые инновационные формы работы с детьми по «Социально-коммуникативному развитию» по ФГОС:</w:t>
      </w:r>
      <w:r w:rsidRPr="00263709">
        <w:rPr>
          <w:rFonts w:ascii="Times New Roman" w:hAnsi="Times New Roman" w:cs="Times New Roman"/>
          <w:sz w:val="28"/>
          <w:szCs w:val="28"/>
        </w:rPr>
        <w:br/>
        <w:t>Младший дошкольный возраст</w:t>
      </w:r>
      <w:r w:rsidR="008030F3">
        <w:rPr>
          <w:rFonts w:ascii="Times New Roman" w:hAnsi="Times New Roman" w:cs="Times New Roman"/>
          <w:sz w:val="28"/>
          <w:szCs w:val="28"/>
        </w:rPr>
        <w:t>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Вариативная организация игр-экспериментов и игр-путешествий предметного характера с детьми как основных ме</w:t>
      </w:r>
      <w:r w:rsidR="008030F3">
        <w:rPr>
          <w:rFonts w:ascii="Times New Roman" w:hAnsi="Times New Roman" w:cs="Times New Roman"/>
          <w:sz w:val="28"/>
          <w:szCs w:val="28"/>
        </w:rPr>
        <w:t>тодов воспитания;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Организация сюжетных игр;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Организация моментов радости, связанных с культурно-гигиеническими навыками и навыками ЗОЖ;</w:t>
      </w:r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Простейшие поисковые и проблемные ситуации;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0F3">
        <w:rPr>
          <w:rFonts w:ascii="Times New Roman" w:hAnsi="Times New Roman" w:cs="Times New Roman"/>
          <w:sz w:val="28"/>
          <w:szCs w:val="28"/>
        </w:rPr>
        <w:t xml:space="preserve"> Игры с моделированием;</w:t>
      </w:r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Литература и игра (чтение) ;</w:t>
      </w:r>
      <w:r w:rsidRPr="00263709">
        <w:rPr>
          <w:rFonts w:ascii="Times New Roman" w:hAnsi="Times New Roman" w:cs="Times New Roman"/>
          <w:sz w:val="28"/>
          <w:szCs w:val="28"/>
        </w:rPr>
        <w:br/>
        <w:t>Средний дошкольный возраст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Организация сюжетно-ролевых игр;</w:t>
      </w:r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Вариативная организация игровых проблемных ситуаций, игровых поисковых ситуаций, усложняющихся игр-экспериментирований и игр-путешествий, игр-этюдов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Введение в процесс воспитания простейших ситуационных задач</w:t>
      </w:r>
      <w:r w:rsidR="008030F3">
        <w:rPr>
          <w:rFonts w:ascii="Times New Roman" w:hAnsi="Times New Roman" w:cs="Times New Roman"/>
          <w:sz w:val="28"/>
          <w:szCs w:val="28"/>
        </w:rPr>
        <w:t>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3709">
        <w:rPr>
          <w:rFonts w:ascii="Times New Roman" w:hAnsi="Times New Roman" w:cs="Times New Roman"/>
          <w:sz w:val="28"/>
          <w:szCs w:val="28"/>
        </w:rPr>
        <w:t>Беседы и совместная познавательная деятельность воспитателя и детей с элементами игры</w:t>
      </w:r>
      <w:r w:rsidR="008030F3">
        <w:rPr>
          <w:rFonts w:ascii="Times New Roman" w:hAnsi="Times New Roman" w:cs="Times New Roman"/>
          <w:sz w:val="28"/>
          <w:szCs w:val="28"/>
        </w:rPr>
        <w:t>.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 w:rsidR="008030F3">
        <w:rPr>
          <w:rFonts w:ascii="Times New Roman" w:hAnsi="Times New Roman" w:cs="Times New Roman"/>
          <w:sz w:val="28"/>
          <w:szCs w:val="28"/>
        </w:rPr>
        <w:t>Старший дошкольный возраст: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Ситуационные за</w:t>
      </w:r>
      <w:r w:rsidR="008030F3">
        <w:rPr>
          <w:rFonts w:ascii="Times New Roman" w:hAnsi="Times New Roman" w:cs="Times New Roman"/>
          <w:sz w:val="28"/>
          <w:szCs w:val="28"/>
        </w:rPr>
        <w:t>дачи, их широкая вариативность.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0F3">
        <w:rPr>
          <w:rFonts w:ascii="Times New Roman" w:hAnsi="Times New Roman" w:cs="Times New Roman"/>
          <w:sz w:val="28"/>
          <w:szCs w:val="28"/>
        </w:rPr>
        <w:t>Использование метода проектов.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Использов</w:t>
      </w:r>
      <w:r w:rsidR="008030F3">
        <w:rPr>
          <w:rFonts w:ascii="Times New Roman" w:hAnsi="Times New Roman" w:cs="Times New Roman"/>
          <w:sz w:val="28"/>
          <w:szCs w:val="28"/>
        </w:rPr>
        <w:t>ание метода коллекционирования.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Использование театрализованной деятельности.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Использование литературно-игровых форм (сочинение с детьми загадок, стихотворные игры, сочинение с детьми лимериков (форма коротких стихов)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 w:rsidRPr="00263709">
        <w:rPr>
          <w:rFonts w:ascii="Times New Roman" w:hAnsi="Times New Roman" w:cs="Times New Roman"/>
          <w:sz w:val="28"/>
          <w:szCs w:val="28"/>
        </w:rPr>
        <w:t>3. Инновацио</w:t>
      </w:r>
      <w:r w:rsidR="008030F3">
        <w:rPr>
          <w:rFonts w:ascii="Times New Roman" w:hAnsi="Times New Roman" w:cs="Times New Roman"/>
          <w:sz w:val="28"/>
          <w:szCs w:val="28"/>
        </w:rPr>
        <w:t>нные формы работы с родителями: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Совместные образовательные проекты, </w:t>
      </w:r>
      <w:r w:rsidR="008030F3">
        <w:rPr>
          <w:rFonts w:ascii="Times New Roman" w:hAnsi="Times New Roman" w:cs="Times New Roman"/>
          <w:sz w:val="28"/>
          <w:szCs w:val="28"/>
        </w:rPr>
        <w:t xml:space="preserve">а также семейные и </w:t>
      </w:r>
      <w:proofErr w:type="spellStart"/>
      <w:r w:rsidR="008030F3">
        <w:rPr>
          <w:rFonts w:ascii="Times New Roman" w:hAnsi="Times New Roman" w:cs="Times New Roman"/>
          <w:sz w:val="28"/>
          <w:szCs w:val="28"/>
        </w:rPr>
        <w:t>межсемейные;</w:t>
      </w:r>
      <w:proofErr w:type="spellEnd"/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Вечера вопросов и ответов;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Родительские гостиные;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</w:t>
      </w:r>
      <w:r w:rsidR="008030F3">
        <w:rPr>
          <w:rFonts w:ascii="Times New Roman" w:hAnsi="Times New Roman" w:cs="Times New Roman"/>
          <w:sz w:val="28"/>
          <w:szCs w:val="28"/>
        </w:rPr>
        <w:t>Тренинги по запросам родителей;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0F3">
        <w:rPr>
          <w:rFonts w:ascii="Times New Roman" w:hAnsi="Times New Roman" w:cs="Times New Roman"/>
          <w:sz w:val="28"/>
          <w:szCs w:val="28"/>
        </w:rPr>
        <w:t>Клубы по интересам;</w:t>
      </w:r>
    </w:p>
    <w:p w:rsid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Родительские конференции;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Совместное творчество родителей, детей и педагогов;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Творческие выставки и фотовыставки;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Тематические вечера и викторины;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Совместные досуги;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709">
        <w:rPr>
          <w:rFonts w:ascii="Times New Roman" w:hAnsi="Times New Roman" w:cs="Times New Roman"/>
          <w:sz w:val="28"/>
          <w:szCs w:val="28"/>
        </w:rPr>
        <w:t>Видеоинтервь</w:t>
      </w:r>
      <w:r w:rsidR="008030F3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8030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030F3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8030F3">
        <w:rPr>
          <w:rFonts w:ascii="Times New Roman" w:hAnsi="Times New Roman" w:cs="Times New Roman"/>
          <w:sz w:val="28"/>
          <w:szCs w:val="28"/>
        </w:rPr>
        <w:t xml:space="preserve"> презентации;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Выпуск с</w:t>
      </w:r>
      <w:r w:rsidR="008030F3">
        <w:rPr>
          <w:rFonts w:ascii="Times New Roman" w:hAnsi="Times New Roman" w:cs="Times New Roman"/>
          <w:sz w:val="28"/>
          <w:szCs w:val="28"/>
        </w:rPr>
        <w:t>емейных газет и книжек-малышек;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Совместное создание мини-музеев.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 w:rsidRPr="00263709">
        <w:rPr>
          <w:rFonts w:ascii="Times New Roman" w:hAnsi="Times New Roman" w:cs="Times New Roman"/>
          <w:sz w:val="28"/>
          <w:szCs w:val="28"/>
        </w:rPr>
        <w:t>4. Формирование социально-коммуникативной компетентности дошкольников будет успешным, при соблюдении следующих организ</w:t>
      </w:r>
      <w:r w:rsidR="008030F3">
        <w:rPr>
          <w:rFonts w:ascii="Times New Roman" w:hAnsi="Times New Roman" w:cs="Times New Roman"/>
          <w:sz w:val="28"/>
          <w:szCs w:val="28"/>
        </w:rPr>
        <w:t>ационно-педагогических условий: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Создание атмосферы доброжелатель</w:t>
      </w:r>
      <w:r w:rsidR="008030F3">
        <w:rPr>
          <w:rFonts w:ascii="Times New Roman" w:hAnsi="Times New Roman" w:cs="Times New Roman"/>
          <w:sz w:val="28"/>
          <w:szCs w:val="28"/>
        </w:rPr>
        <w:t>ности, взаимопонимания и любви;</w:t>
      </w:r>
    </w:p>
    <w:p w:rsidR="008030F3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Обучение ум</w:t>
      </w:r>
      <w:r w:rsidR="008030F3">
        <w:rPr>
          <w:rFonts w:ascii="Times New Roman" w:hAnsi="Times New Roman" w:cs="Times New Roman"/>
          <w:sz w:val="28"/>
          <w:szCs w:val="28"/>
        </w:rPr>
        <w:t xml:space="preserve">ению слушать и слышать </w:t>
      </w:r>
      <w:proofErr w:type="gramStart"/>
      <w:r w:rsidR="008030F3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8030F3">
        <w:rPr>
          <w:rFonts w:ascii="Times New Roman" w:hAnsi="Times New Roman" w:cs="Times New Roman"/>
          <w:sz w:val="28"/>
          <w:szCs w:val="28"/>
        </w:rPr>
        <w:t>;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Развитие умения использовать мимику, пантомимику и голос в общении;</w:t>
      </w:r>
      <w:proofErr w:type="gramStart"/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63709">
        <w:rPr>
          <w:rFonts w:ascii="Times New Roman" w:hAnsi="Times New Roman" w:cs="Times New Roman"/>
          <w:sz w:val="28"/>
          <w:szCs w:val="28"/>
        </w:rPr>
        <w:t>Развитие у детей навыков общения в различных жизненных ситуациях;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Обучение умению использовать формулы речевого этикета адресовано и мотивировано;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Воспитание доброжелательного отношения к сверстникам;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Формирование чувства симпатии между участниками общения;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Объяснение детям, что неосторожно сказанное слово ранит, не менее больно, чем действие;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Обучение умению детей владеть собой;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Развитие умения анализировать ситуацию;</w:t>
      </w:r>
      <w:r w:rsidRPr="002637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263709">
        <w:rPr>
          <w:rFonts w:ascii="Times New Roman" w:hAnsi="Times New Roman" w:cs="Times New Roman"/>
          <w:sz w:val="28"/>
          <w:szCs w:val="28"/>
        </w:rPr>
        <w:t>Целенаправленное формирование у детей коммуникативных навыков.</w:t>
      </w:r>
    </w:p>
    <w:p w:rsidR="00263709" w:rsidRPr="00263709" w:rsidRDefault="00263709" w:rsidP="00263709">
      <w:pPr>
        <w:pStyle w:val="a6"/>
        <w:rPr>
          <w:rFonts w:ascii="Times New Roman" w:hAnsi="Times New Roman" w:cs="Times New Roman"/>
          <w:sz w:val="28"/>
          <w:szCs w:val="28"/>
        </w:rPr>
      </w:pPr>
      <w:r w:rsidRPr="00263709">
        <w:rPr>
          <w:rFonts w:ascii="Times New Roman" w:hAnsi="Times New Roman" w:cs="Times New Roman"/>
          <w:sz w:val="28"/>
          <w:szCs w:val="28"/>
        </w:rPr>
        <w:t> </w:t>
      </w:r>
    </w:p>
    <w:p w:rsidR="000A0167" w:rsidRPr="00263709" w:rsidRDefault="000A0167" w:rsidP="002637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0A0167" w:rsidRPr="00263709" w:rsidSect="000A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3709"/>
    <w:rsid w:val="000A0167"/>
    <w:rsid w:val="00263709"/>
    <w:rsid w:val="00492606"/>
    <w:rsid w:val="008030F3"/>
    <w:rsid w:val="008D285F"/>
    <w:rsid w:val="00DF6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709"/>
    <w:rPr>
      <w:b/>
      <w:bCs/>
    </w:rPr>
  </w:style>
  <w:style w:type="character" w:styleId="a5">
    <w:name w:val="Emphasis"/>
    <w:basedOn w:val="a0"/>
    <w:uiPriority w:val="20"/>
    <w:qFormat/>
    <w:rsid w:val="00263709"/>
    <w:rPr>
      <w:i/>
      <w:iCs/>
    </w:rPr>
  </w:style>
  <w:style w:type="paragraph" w:styleId="a6">
    <w:name w:val="No Spacing"/>
    <w:uiPriority w:val="1"/>
    <w:qFormat/>
    <w:rsid w:val="0026370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F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2020-04-25T15:39:00Z</dcterms:created>
  <dcterms:modified xsi:type="dcterms:W3CDTF">2020-04-26T06:55:00Z</dcterms:modified>
</cp:coreProperties>
</file>