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692" w:rsidRPr="00023692" w:rsidRDefault="00023692" w:rsidP="0002369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692">
        <w:rPr>
          <w:rFonts w:ascii="Arial" w:eastAsia="Times New Roman" w:hAnsi="Arial" w:cs="Arial"/>
          <w:b/>
          <w:bCs/>
          <w:color w:val="0B1F33"/>
          <w:sz w:val="30"/>
          <w:szCs w:val="30"/>
          <w:bdr w:val="none" w:sz="0" w:space="0" w:color="auto" w:frame="1"/>
          <w:lang w:eastAsia="ru-RU"/>
        </w:rPr>
        <w:t>Общее</w:t>
      </w:r>
    </w:p>
    <w:p w:rsidR="00023692" w:rsidRPr="00023692" w:rsidRDefault="00023692" w:rsidP="00023692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023692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Вид контроля</w:t>
      </w:r>
    </w:p>
    <w:p w:rsidR="00023692" w:rsidRPr="00023692" w:rsidRDefault="00023692" w:rsidP="0002369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023692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Федеральный государственный контроль (надзор) в сфере образования</w:t>
      </w:r>
    </w:p>
    <w:p w:rsidR="00023692" w:rsidRPr="00023692" w:rsidRDefault="00023692" w:rsidP="0002369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4CD3"/>
          <w:sz w:val="24"/>
          <w:szCs w:val="24"/>
          <w:bdr w:val="none" w:sz="0" w:space="0" w:color="auto" w:frame="1"/>
          <w:lang w:eastAsia="ru-RU"/>
        </w:rPr>
      </w:pPr>
      <w:r w:rsidRPr="00023692">
        <w:rPr>
          <w:rFonts w:ascii="Arial" w:eastAsia="Times New Roman" w:hAnsi="Arial" w:cs="Arial"/>
          <w:color w:val="0B1F33"/>
          <w:sz w:val="24"/>
          <w:szCs w:val="24"/>
          <w:lang w:eastAsia="ru-RU"/>
        </w:rPr>
        <w:fldChar w:fldCharType="begin"/>
      </w:r>
      <w:r w:rsidRPr="00023692">
        <w:rPr>
          <w:rFonts w:ascii="Arial" w:eastAsia="Times New Roman" w:hAnsi="Arial" w:cs="Arial"/>
          <w:color w:val="0B1F33"/>
          <w:sz w:val="24"/>
          <w:szCs w:val="24"/>
          <w:lang w:eastAsia="ru-RU"/>
        </w:rPr>
        <w:instrText xml:space="preserve"> HYPERLINK "https://ervk.gov.ru/public/31f4cb3e-00d3-4676-b0c4-0f552c150092" \t "_blank" </w:instrText>
      </w:r>
      <w:r w:rsidRPr="00023692">
        <w:rPr>
          <w:rFonts w:ascii="Arial" w:eastAsia="Times New Roman" w:hAnsi="Arial" w:cs="Arial"/>
          <w:color w:val="0B1F33"/>
          <w:sz w:val="24"/>
          <w:szCs w:val="24"/>
          <w:lang w:eastAsia="ru-RU"/>
        </w:rPr>
        <w:fldChar w:fldCharType="separate"/>
      </w:r>
    </w:p>
    <w:p w:rsidR="00023692" w:rsidRPr="00023692" w:rsidRDefault="00023692" w:rsidP="0002369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692">
        <w:rPr>
          <w:rFonts w:ascii="Arial" w:eastAsia="Times New Roman" w:hAnsi="Arial" w:cs="Arial"/>
          <w:color w:val="0D4CD3"/>
          <w:sz w:val="24"/>
          <w:szCs w:val="24"/>
          <w:bdr w:val="none" w:sz="0" w:space="0" w:color="auto" w:frame="1"/>
          <w:lang w:eastAsia="ru-RU"/>
        </w:rPr>
        <w:t>Федеральный государственный контроль (надзор) в сфере образования</w:t>
      </w:r>
    </w:p>
    <w:p w:rsidR="00023692" w:rsidRPr="00023692" w:rsidRDefault="00023692" w:rsidP="0002369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023692">
        <w:rPr>
          <w:rFonts w:ascii="Arial" w:eastAsia="Times New Roman" w:hAnsi="Arial" w:cs="Arial"/>
          <w:color w:val="0B1F33"/>
          <w:sz w:val="24"/>
          <w:szCs w:val="24"/>
          <w:lang w:eastAsia="ru-RU"/>
        </w:rPr>
        <w:fldChar w:fldCharType="end"/>
      </w:r>
    </w:p>
    <w:p w:rsidR="00023692" w:rsidRPr="00023692" w:rsidRDefault="00023692" w:rsidP="00023692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023692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Контрольный орган</w:t>
      </w:r>
    </w:p>
    <w:p w:rsidR="00023692" w:rsidRPr="00023692" w:rsidRDefault="00023692" w:rsidP="0002369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023692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МИНИСТЕРСТВО ПРОСВЕЩЕНИЯ РЕСПУБЛИКИ БАШКОРТОСТАН</w:t>
      </w:r>
    </w:p>
    <w:p w:rsidR="00023692" w:rsidRPr="00023692" w:rsidRDefault="00023692" w:rsidP="00023692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023692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Предостережение</w:t>
      </w:r>
    </w:p>
    <w:p w:rsidR="00023692" w:rsidRPr="00023692" w:rsidRDefault="00023692" w:rsidP="0002369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023692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 ходе проведения наблюдения за соблюдением обязательных требований в рамках федерального государственного контроля (надзора) в сфере образования (мониторинг безопасности), проведенного на основании задания министра просвещения Республики Башкортостан от 20.01.2026 №14.1-12/1, обнаружены сведения о следующих действиях (бездействии), а именно: по состоянию на 11.02.2026 на официальном сайте образовательной организации не опубликована информация о сроках проведения экзаменов, сроках и местах подачи заявлений об участии в экзаменах и заявлений об участии в ЕГЭ, местах регистрации на сдачу ЕГЭ для участников ЕГЭ (не позднее чем за месяц до завершения срока подачи заявлений об участии в экзаменах, заявлений об участии в ЕГЭ), что может привести к нарушению пп.2 п. 46 Порядка проведения государственной итоговой аттестации по образовательным программам среднего общего образования, утвержденного приказом Минпросвещения России №233, Рособрнадзора №552 от 04.04.2023.</w:t>
      </w:r>
    </w:p>
    <w:p w:rsidR="00023692" w:rsidRPr="00023692" w:rsidRDefault="00023692" w:rsidP="00023692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023692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Статус</w:t>
      </w:r>
    </w:p>
    <w:p w:rsidR="00023692" w:rsidRPr="00023692" w:rsidRDefault="00023692" w:rsidP="00023692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023692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Предостережение объявлено</w:t>
      </w:r>
    </w:p>
    <w:p w:rsidR="00023692" w:rsidRPr="00023692" w:rsidRDefault="00023692" w:rsidP="00023692">
      <w:pPr>
        <w:spacing w:line="360" w:lineRule="atLeast"/>
        <w:textAlignment w:val="baseline"/>
        <w:rPr>
          <w:rFonts w:ascii="Arial" w:eastAsia="Times New Roman" w:hAnsi="Arial" w:cs="Arial"/>
          <w:color w:val="0D4CD3"/>
          <w:sz w:val="24"/>
          <w:szCs w:val="24"/>
          <w:lang w:eastAsia="ru-RU"/>
        </w:rPr>
      </w:pPr>
      <w:r w:rsidRPr="00023692">
        <w:rPr>
          <w:rFonts w:ascii="Arial" w:eastAsia="Times New Roman" w:hAnsi="Arial" w:cs="Arial"/>
          <w:color w:val="0D4CD3"/>
          <w:sz w:val="24"/>
          <w:szCs w:val="24"/>
          <w:lang w:eastAsia="ru-RU"/>
        </w:rPr>
        <w:t>Свернуть</w:t>
      </w:r>
    </w:p>
    <w:p w:rsidR="00023692" w:rsidRPr="00023692" w:rsidRDefault="00023692" w:rsidP="00023692">
      <w:pPr>
        <w:spacing w:line="360" w:lineRule="atLeast"/>
        <w:textAlignment w:val="baseline"/>
        <w:rPr>
          <w:rFonts w:ascii="Arial" w:eastAsia="Times New Roman" w:hAnsi="Arial" w:cs="Arial"/>
          <w:color w:val="0D4CD3"/>
          <w:sz w:val="24"/>
          <w:szCs w:val="24"/>
          <w:lang w:eastAsia="ru-RU"/>
        </w:rPr>
      </w:pPr>
      <w:r w:rsidRPr="00023692">
        <w:rPr>
          <w:rFonts w:ascii="Arial" w:eastAsia="Times New Roman" w:hAnsi="Arial" w:cs="Arial"/>
          <w:color w:val="0D4CD3"/>
          <w:sz w:val="24"/>
          <w:szCs w:val="24"/>
          <w:lang w:eastAsia="ru-RU"/>
        </w:rPr>
        <w:t>Показать</w:t>
      </w:r>
    </w:p>
    <w:p w:rsidR="00023692" w:rsidRPr="00023692" w:rsidRDefault="00023692" w:rsidP="00023692">
      <w:pPr>
        <w:wordWrap w:val="0"/>
        <w:spacing w:after="0" w:line="420" w:lineRule="atLeast"/>
        <w:textAlignment w:val="baseline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02369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Дополнительная информация</w:t>
      </w:r>
    </w:p>
    <w:p w:rsidR="00023692" w:rsidRPr="00023692" w:rsidRDefault="00023692" w:rsidP="00023692">
      <w:pPr>
        <w:spacing w:line="360" w:lineRule="atLeast"/>
        <w:textAlignment w:val="baseline"/>
        <w:rPr>
          <w:rFonts w:ascii="Arial" w:eastAsia="Times New Roman" w:hAnsi="Arial" w:cs="Arial"/>
          <w:color w:val="0D4CD3"/>
          <w:sz w:val="24"/>
          <w:szCs w:val="24"/>
          <w:lang w:eastAsia="ru-RU"/>
        </w:rPr>
      </w:pPr>
      <w:r w:rsidRPr="00023692">
        <w:rPr>
          <w:rFonts w:ascii="Arial" w:eastAsia="Times New Roman" w:hAnsi="Arial" w:cs="Arial"/>
          <w:color w:val="0D4CD3"/>
          <w:sz w:val="24"/>
          <w:szCs w:val="24"/>
          <w:lang w:eastAsia="ru-RU"/>
        </w:rPr>
        <w:t>Показать</w:t>
      </w:r>
    </w:p>
    <w:p w:rsidR="000C431D" w:rsidRDefault="000C431D">
      <w:bookmarkStart w:id="0" w:name="_GoBack"/>
      <w:bookmarkEnd w:id="0"/>
    </w:p>
    <w:sectPr w:rsidR="000C4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92"/>
    <w:rsid w:val="00023692"/>
    <w:rsid w:val="000C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2AA14-FCFB-48FD-A77D-3D892FBA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3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7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05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7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8759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71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59918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71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422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39190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05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06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75832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77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74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86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48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60952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776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97518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903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447974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single" w:sz="6" w:space="18" w:color="E4ECFD"/>
            <w:right w:val="none" w:sz="0" w:space="18" w:color="auto"/>
          </w:divBdr>
        </w:div>
        <w:div w:id="5769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7553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2026-02-17T08:18:00Z</dcterms:created>
  <dcterms:modified xsi:type="dcterms:W3CDTF">2026-02-17T08:18:00Z</dcterms:modified>
</cp:coreProperties>
</file>