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7C" w:rsidRDefault="0075057C" w:rsidP="00750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Справка по итогам пробног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 ЕГЭ  по русскому языку  в 11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А</w:t>
      </w:r>
      <w:proofErr w:type="gramEnd"/>
      <w:r w:rsidRPr="007505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классе.</w:t>
      </w:r>
    </w:p>
    <w:p w:rsidR="0075057C" w:rsidRPr="0075057C" w:rsidRDefault="0075057C" w:rsidP="00750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5057C" w:rsidRPr="0075057C" w:rsidRDefault="0075057C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отработать процедуру организации  и проведения ЕГЭ; проверить уровень усвоения уч-ся материала за курс средней школы, изучить уровень учебных достижений учащихся 11  класс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русскому языку. </w:t>
      </w:r>
    </w:p>
    <w:p w:rsidR="00B72B75" w:rsidRDefault="00B72B75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75057C" w:rsidRPr="00716DDF" w:rsidRDefault="0075057C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7505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Дата проведения: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716DDF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1</w:t>
      </w:r>
      <w:r w:rsidR="0007152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716DD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07152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02.</w:t>
      </w:r>
      <w:bookmarkStart w:id="0" w:name="_GoBack"/>
      <w:bookmarkEnd w:id="0"/>
      <w:r w:rsidR="00716DDF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2022</w:t>
      </w:r>
    </w:p>
    <w:p w:rsidR="0075057C" w:rsidRDefault="0075057C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75057C" w:rsidRDefault="0075057C" w:rsidP="00716DD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планом подготовки школы к государственной (итоговой) аттестации выпускников 11-го класса</w:t>
      </w:r>
      <w:r w:rsidRPr="007505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50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проведено пробное диагностическое тестирование в формате ЕГЭ для выпускников 11-го класса по русскому языку.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 проведении пробного ЕГЭ все участники строго руководствовались инструкцией по проведению единого государственного экзамена, соблюдалась процедура проведения.</w:t>
      </w:r>
    </w:p>
    <w:p w:rsidR="0075057C" w:rsidRPr="0075057C" w:rsidRDefault="0075057C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Краткая характеристика экзаменационной работы</w:t>
      </w:r>
    </w:p>
    <w:p w:rsidR="0075057C" w:rsidRPr="0075057C" w:rsidRDefault="0075057C" w:rsidP="007505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Тестовые задания по русскому языку, предложенные  </w:t>
      </w:r>
      <w:proofErr w:type="gramStart"/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обучающимся</w:t>
      </w:r>
      <w:proofErr w:type="gramEnd"/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11 класса,  по структуре    соответствовали   спецификации  контрольно-измерительных материалов  для проведения в 202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году государственной (итоговой) аттестации.</w:t>
      </w:r>
      <w:r w:rsidRPr="007505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75057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Работа</w:t>
      </w:r>
      <w:r w:rsidRPr="007505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яла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из 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част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ей: 1 часть 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включа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ла 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себя 26 заданий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кратким ответом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различающихся формой и уровнем сложности.</w:t>
      </w:r>
    </w:p>
    <w:p w:rsidR="0075057C" w:rsidRPr="0075057C" w:rsidRDefault="0075057C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Часть 2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 задание открытого типа с развёрнутым ответом (сочинение), проверяющее умение создавать собственное высказывани</w:t>
      </w:r>
      <w:r w:rsidR="00716DD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 на основе прочитанного текста.</w:t>
      </w:r>
    </w:p>
    <w:p w:rsidR="0075057C" w:rsidRPr="0075057C" w:rsidRDefault="0075057C" w:rsidP="007505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5057C" w:rsidRPr="0075057C" w:rsidRDefault="0075057C" w:rsidP="00750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</w:t>
      </w:r>
      <w:r w:rsidRPr="007505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езультаты работы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4"/>
        <w:gridCol w:w="1553"/>
        <w:gridCol w:w="880"/>
        <w:gridCol w:w="762"/>
        <w:gridCol w:w="879"/>
        <w:gridCol w:w="763"/>
        <w:gridCol w:w="1704"/>
        <w:gridCol w:w="2126"/>
      </w:tblGrid>
      <w:tr w:rsidR="0075057C" w:rsidRPr="0075057C" w:rsidTr="0075057C">
        <w:trPr>
          <w:trHeight w:val="370"/>
        </w:trPr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57C" w:rsidRPr="0075057C" w:rsidRDefault="0075057C" w:rsidP="00750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Общее количество учащихся</w:t>
            </w:r>
          </w:p>
        </w:tc>
        <w:tc>
          <w:tcPr>
            <w:tcW w:w="1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57C" w:rsidRPr="0075057C" w:rsidRDefault="0075057C" w:rsidP="00750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 xml:space="preserve">Количество </w:t>
            </w:r>
            <w:proofErr w:type="gramStart"/>
            <w:r w:rsidRPr="0075057C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выполнявших</w:t>
            </w:r>
            <w:proofErr w:type="gramEnd"/>
            <w:r w:rsidRPr="0075057C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 xml:space="preserve"> работу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75057C" w:rsidP="00750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«5»</w:t>
            </w:r>
          </w:p>
        </w:tc>
        <w:tc>
          <w:tcPr>
            <w:tcW w:w="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75057C" w:rsidP="00750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«4»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75057C" w:rsidP="00750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«3»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75057C" w:rsidP="00750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«2»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75057C" w:rsidP="00750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Обученность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75057C" w:rsidP="00750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 xml:space="preserve"> Качество</w:t>
            </w:r>
          </w:p>
        </w:tc>
      </w:tr>
      <w:tr w:rsidR="0075057C" w:rsidRPr="0075057C" w:rsidTr="0075057C">
        <w:trPr>
          <w:trHeight w:val="195"/>
        </w:trPr>
        <w:tc>
          <w:tcPr>
            <w:tcW w:w="1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57C" w:rsidRPr="0075057C" w:rsidRDefault="0075057C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57C" w:rsidRPr="0075057C" w:rsidRDefault="00DB46E5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DB46E5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DB46E5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DB46E5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DB46E5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DB46E5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57C" w:rsidRPr="0075057C" w:rsidRDefault="00DB46E5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76%</w:t>
            </w:r>
          </w:p>
        </w:tc>
      </w:tr>
    </w:tbl>
    <w:p w:rsidR="00DB46E5" w:rsidRDefault="0075057C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3142F" w:rsidRPr="0075057C" w:rsidRDefault="0083142F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1559"/>
        <w:gridCol w:w="2126"/>
        <w:gridCol w:w="1677"/>
        <w:gridCol w:w="1526"/>
      </w:tblGrid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DB46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42" w:type="dxa"/>
            <w:vAlign w:val="center"/>
          </w:tcPr>
          <w:p w:rsidR="00DB46E5" w:rsidRPr="00DB46E5" w:rsidRDefault="00DB46E5" w:rsidP="00DB46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учащегося</w:t>
            </w:r>
          </w:p>
        </w:tc>
        <w:tc>
          <w:tcPr>
            <w:tcW w:w="1418" w:type="dxa"/>
          </w:tcPr>
          <w:p w:rsidR="00DB46E5" w:rsidRPr="00DB46E5" w:rsidRDefault="00DB46E5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DB46E5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Количество баллов за 1 часть</w:t>
            </w:r>
          </w:p>
        </w:tc>
        <w:tc>
          <w:tcPr>
            <w:tcW w:w="1559" w:type="dxa"/>
          </w:tcPr>
          <w:p w:rsidR="00DB46E5" w:rsidRPr="00DB46E5" w:rsidRDefault="00DB46E5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DB46E5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Количество баллов за сочинение</w:t>
            </w:r>
          </w:p>
        </w:tc>
        <w:tc>
          <w:tcPr>
            <w:tcW w:w="2126" w:type="dxa"/>
          </w:tcPr>
          <w:p w:rsidR="00DB46E5" w:rsidRPr="00DB46E5" w:rsidRDefault="00617EAB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Первичные баллы</w:t>
            </w:r>
          </w:p>
        </w:tc>
        <w:tc>
          <w:tcPr>
            <w:tcW w:w="1677" w:type="dxa"/>
          </w:tcPr>
          <w:p w:rsidR="00DB46E5" w:rsidRPr="00617EAB" w:rsidRDefault="00617EAB" w:rsidP="00617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181818"/>
                <w:sz w:val="20"/>
                <w:szCs w:val="20"/>
                <w:lang w:eastAsia="ru-RU"/>
              </w:rPr>
              <w:t>Т</w:t>
            </w:r>
            <w:r w:rsidRPr="00617EAB">
              <w:rPr>
                <w:rFonts w:ascii="Times New Roman" w:eastAsia="Times New Roman" w:hAnsi="Times New Roman" w:cs="Times New Roman"/>
                <w:bCs/>
                <w:iCs/>
                <w:color w:val="181818"/>
                <w:sz w:val="20"/>
                <w:szCs w:val="20"/>
                <w:lang w:eastAsia="ru-RU"/>
              </w:rPr>
              <w:t>естовы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181818"/>
                <w:sz w:val="20"/>
                <w:szCs w:val="20"/>
                <w:lang w:eastAsia="ru-RU"/>
              </w:rPr>
              <w:t>е</w:t>
            </w:r>
            <w:r w:rsidRPr="00617EAB">
              <w:rPr>
                <w:rFonts w:ascii="Times New Roman" w:eastAsia="Times New Roman" w:hAnsi="Times New Roman" w:cs="Times New Roman"/>
                <w:bCs/>
                <w:iCs/>
                <w:color w:val="181818"/>
                <w:sz w:val="20"/>
                <w:szCs w:val="20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181818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526" w:type="dxa"/>
          </w:tcPr>
          <w:p w:rsidR="00DB46E5" w:rsidRPr="00DB46E5" w:rsidRDefault="00617EAB" w:rsidP="00DB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Оценка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DB46E5" w:rsidRDefault="00DB46E5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B46E5" w:rsidRDefault="00DB46E5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B46E5" w:rsidRDefault="00DB46E5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</w:tcPr>
          <w:p w:rsidR="00DB46E5" w:rsidRDefault="00DB46E5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:rsidR="00DB46E5" w:rsidRDefault="00DB46E5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Алексеева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77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rPr>
          <w:trHeight w:val="207"/>
        </w:trPr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Баталова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</w:t>
            </w:r>
            <w:proofErr w:type="gramEnd"/>
          </w:p>
        </w:tc>
        <w:tc>
          <w:tcPr>
            <w:tcW w:w="1418" w:type="dxa"/>
          </w:tcPr>
          <w:p w:rsidR="00DB46E5" w:rsidRDefault="00617EAB" w:rsidP="00617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77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Ваченко 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proofErr w:type="gramEnd"/>
          </w:p>
        </w:tc>
        <w:tc>
          <w:tcPr>
            <w:tcW w:w="1418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77" w:type="dxa"/>
          </w:tcPr>
          <w:p w:rsidR="00617EAB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Габдрахимова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1418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77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Гатауллина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7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Гибадуллина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418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7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Григорьев Я</w:t>
            </w:r>
          </w:p>
        </w:tc>
        <w:tc>
          <w:tcPr>
            <w:tcW w:w="1418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77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26" w:type="dxa"/>
          </w:tcPr>
          <w:p w:rsidR="00DB46E5" w:rsidRDefault="00617EAB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Жорина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7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Лаптев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</w:t>
            </w:r>
            <w:proofErr w:type="gramEnd"/>
          </w:p>
        </w:tc>
        <w:tc>
          <w:tcPr>
            <w:tcW w:w="1418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77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Маннанов М</w:t>
            </w:r>
          </w:p>
        </w:tc>
        <w:tc>
          <w:tcPr>
            <w:tcW w:w="1418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77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Мубаракшина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7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Насреев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77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Низамова</w:t>
            </w:r>
            <w:proofErr w:type="spellEnd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</w:t>
            </w:r>
          </w:p>
        </w:tc>
        <w:tc>
          <w:tcPr>
            <w:tcW w:w="1418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77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Никитина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</w:t>
            </w:r>
            <w:proofErr w:type="gramEnd"/>
          </w:p>
        </w:tc>
        <w:tc>
          <w:tcPr>
            <w:tcW w:w="1418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77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Прохорова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1418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77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Халилов 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8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7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DB46E5" w:rsidTr="00617EAB">
        <w:tc>
          <w:tcPr>
            <w:tcW w:w="534" w:type="dxa"/>
            <w:vAlign w:val="center"/>
          </w:tcPr>
          <w:p w:rsidR="00DB46E5" w:rsidRPr="00DB46E5" w:rsidRDefault="00DB46E5" w:rsidP="001C3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42" w:type="dxa"/>
          </w:tcPr>
          <w:p w:rsidR="00DB46E5" w:rsidRPr="00DB46E5" w:rsidRDefault="00DB46E5" w:rsidP="00617E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>Ясинский</w:t>
            </w:r>
            <w:proofErr w:type="gramStart"/>
            <w:r w:rsidRPr="00DB4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1418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77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26" w:type="dxa"/>
          </w:tcPr>
          <w:p w:rsidR="00DB46E5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</w:tbl>
    <w:p w:rsidR="0083142F" w:rsidRDefault="0083142F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B72B75" w:rsidRDefault="0075057C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</w:t>
      </w:r>
    </w:p>
    <w:p w:rsidR="00B72B75" w:rsidRDefault="00B72B75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72B75" w:rsidRDefault="00B72B75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72B75" w:rsidRDefault="00B72B75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5057C" w:rsidRDefault="0075057C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</w:pPr>
      <w:r w:rsidRPr="007505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Анализ I части. Задания с кратким ответом.</w:t>
      </w:r>
    </w:p>
    <w:p w:rsidR="0083142F" w:rsidRPr="0075057C" w:rsidRDefault="0083142F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6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6036"/>
        <w:gridCol w:w="1411"/>
        <w:gridCol w:w="1411"/>
      </w:tblGrid>
      <w:tr w:rsidR="0083142F" w:rsidRPr="0075057C" w:rsidTr="0083142F">
        <w:trPr>
          <w:jc w:val="center"/>
        </w:trPr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зад.</w:t>
            </w:r>
          </w:p>
        </w:tc>
        <w:tc>
          <w:tcPr>
            <w:tcW w:w="6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задания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верно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кол-во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Выполнили </w:t>
            </w:r>
            <w:r w:rsidR="00B72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кол-во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обработка текста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Орфоэпические нормы (постановка ударения)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Морфологические нормы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нормы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spellStart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</w:t>
            </w:r>
            <w:proofErr w:type="spellEnd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72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частей речи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личных окончаний глаголов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и ни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Слитное, дефисное  написание слов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</w:t>
            </w:r>
            <w:proofErr w:type="spellEnd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72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частях речи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простом </w:t>
            </w:r>
            <w:proofErr w:type="spellStart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</w:t>
            </w:r>
            <w:proofErr w:type="spellEnd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72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Знаки препинания в </w:t>
            </w:r>
            <w:proofErr w:type="spellStart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</w:t>
            </w:r>
            <w:proofErr w:type="spellEnd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72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72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</w:t>
            </w:r>
            <w:proofErr w:type="spellEnd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72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членами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</w:t>
            </w:r>
            <w:proofErr w:type="spellStart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72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вводными словами и конструкциями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сложноподчиненном предложении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</w:t>
            </w:r>
            <w:r w:rsidR="00B72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сложном предложении с разными видами связи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анализ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произведение. Целостность текста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слова. Синонимы, антонимы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83142F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3142F" w:rsidRPr="0075057C" w:rsidTr="0083142F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42F" w:rsidRPr="0075057C" w:rsidRDefault="0083142F" w:rsidP="0075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Языковые средства выразительности.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42F" w:rsidRPr="0075057C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42F" w:rsidRDefault="00B72B75" w:rsidP="00B7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61396" w:rsidRPr="00861396" w:rsidRDefault="00861396" w:rsidP="00861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61396" w:rsidRPr="00861396" w:rsidRDefault="00861396" w:rsidP="00861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8613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Таким образом,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не </w:t>
      </w: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все участники тестирования показали результаты, достаточные для </w:t>
      </w:r>
      <w:proofErr w:type="gramStart"/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прохождения</w:t>
      </w:r>
      <w:proofErr w:type="gramEnd"/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так называемог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о порога ЕГЭ по русскому языку.  Результаты </w:t>
      </w: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выполнения заданий части первой показывает, что выпускники традиционно хорошо справляются с заданиями по лексике: определяют лексическое значение слова, видят в тексте синонимы и антонимы, фразеологические обороты и другие лексические единицы. Также умеют находить главную информацию в тексте, понимают см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ысл текстов разных стилей речи.  </w:t>
      </w: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Стабильно выполняются задания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на морфологические нормы, </w:t>
      </w: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синтаксические нормы языка. </w:t>
      </w:r>
    </w:p>
    <w:p w:rsidR="00861396" w:rsidRPr="00861396" w:rsidRDefault="00861396" w:rsidP="00861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С заданием повышенной сложности №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26 на знание изобразительно-выразительных средств языка не справились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всего </w:t>
      </w: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2 </w:t>
      </w: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выпускник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а.</w:t>
      </w: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</w:p>
    <w:p w:rsidR="009A4813" w:rsidRDefault="00861396" w:rsidP="009A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Неплохо экзаменуемые справились с заданиями по орфографии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(задания </w:t>
      </w:r>
      <w:r w:rsid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9-15) и пунктуации. </w:t>
      </w:r>
    </w:p>
    <w:p w:rsidR="009A4813" w:rsidRPr="009A4813" w:rsidRDefault="009A4813" w:rsidP="009A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Задания по орфографии (9-12) были усложнены: во-первых, увеличилось общее количество языковых единиц, требующих анализа, до 25 слов. Увеличилось количество заданий с множественным выбором. Уменьшилось число заданий, где в поле ответа вместо слова на определённое правило нужно вставить цифру. Для выполнения этих заданий требуется помнить не только несколько правил орфографии, но и соотносить с ними предложенные языковые единицы. Для этого нужно уметь определять </w:t>
      </w:r>
      <w:proofErr w:type="spellStart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частеречную</w:t>
      </w:r>
      <w:proofErr w:type="spellEnd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принадлежность слова, отделяя его от омонимичных форм, и использовать целый комплекс правил, содержащих множественные условия, определяющие выбор написания. Всё это создаёт определённые затруднения для </w:t>
      </w:r>
      <w:proofErr w:type="gramStart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экзаменуемых</w:t>
      </w:r>
      <w:proofErr w:type="gramEnd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. </w:t>
      </w:r>
    </w:p>
    <w:p w:rsidR="009A4813" w:rsidRPr="009A4813" w:rsidRDefault="009A4813" w:rsidP="009A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</w:t>
      </w: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Задание по пунктуации (№21) является </w:t>
      </w:r>
      <w:proofErr w:type="spellStart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текстоориентированным</w:t>
      </w:r>
      <w:proofErr w:type="spellEnd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, предполагает проведение пунктуационного анализа, направленного на работу с синтаксическими моделями, выявление их </w:t>
      </w: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lastRenderedPageBreak/>
        <w:t xml:space="preserve">особенностей по указанному основанию. Задание предполагает аналитическую работу, направленную на выявление однотипных конструкций, в которых знаки препинания расставляются по одному правилу. Сложности возникают у </w:t>
      </w:r>
      <w:proofErr w:type="gramStart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выпускников</w:t>
      </w:r>
      <w:proofErr w:type="gramEnd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как на уровне анализа синтаксических конструкций, так и на уровне проведения классификации предложений. Качество выполнения зависит от объёма предложений, включённых в текст, от их типов, от наличия внутри них других знаков препинания, от общей пунктуационной подготовки выпускников. </w:t>
      </w:r>
    </w:p>
    <w:p w:rsidR="009A4813" w:rsidRPr="0075057C" w:rsidRDefault="009A4813" w:rsidP="009A481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27 предполагает написание развернутого ответа – отклика на прочитанный опорный текст, который предложен экзаменуемым в первой части работы для выполнения шести заданий с кратким ответом. Задание с развернутым ответом относится к повышенному уровню сложности и проверяет состояние практических речевых умений и навыков и диагностирует реальный уровень владения письменной монологической речью. В зависимости от качества выполнения оно может свидетельствовать о базовом, повышенном и высоком уровне освоения проверяемых компетенций, о чем указывается в методических рекомендациях, разработанных ФИПИ.</w:t>
      </w:r>
    </w:p>
    <w:p w:rsidR="009A4813" w:rsidRPr="0075057C" w:rsidRDefault="009A4813" w:rsidP="009A481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Качество написанного ответа проверяется по </w:t>
      </w:r>
      <w:proofErr w:type="spellStart"/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критериальной</w:t>
      </w:r>
      <w:proofErr w:type="spellEnd"/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модели, ориентированной на проверку содержания ответа, качества его речевого оформления и грамотности.</w:t>
      </w:r>
    </w:p>
    <w:p w:rsidR="009A4813" w:rsidRPr="00861396" w:rsidRDefault="009A4813" w:rsidP="009A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6139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Из 25 возможных баллов  в сочинении набрали:</w:t>
      </w:r>
    </w:p>
    <w:p w:rsidR="009A4813" w:rsidRPr="00861396" w:rsidRDefault="009A4813" w:rsidP="009A481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61396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до 5 баллов – 2 человека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</w:t>
      </w:r>
    </w:p>
    <w:p w:rsidR="009A4813" w:rsidRPr="00861396" w:rsidRDefault="009A4813" w:rsidP="009A481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61396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от 5 до 15 баллов -  1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2</w:t>
      </w:r>
      <w:r w:rsidRPr="00861396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человек, </w:t>
      </w:r>
    </w:p>
    <w:p w:rsidR="009A4813" w:rsidRPr="00861396" w:rsidRDefault="009A4813" w:rsidP="009A481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61396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16 до 19 баллов  -  2 человека</w:t>
      </w:r>
    </w:p>
    <w:p w:rsidR="009A4813" w:rsidRDefault="009A4813" w:rsidP="009A481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861396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от 20 до 25 баллов -  </w:t>
      </w:r>
    </w:p>
    <w:p w:rsidR="009A4813" w:rsidRPr="009A4813" w:rsidRDefault="009A4813" w:rsidP="009A48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целом, с заданием части II на пробном  ЕГЭ по русскому языку обучающиеся справились</w:t>
      </w:r>
      <w:r w:rsidR="008F246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хотя н</w:t>
      </w:r>
      <w:r w:rsidR="008F2469"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 все осмысленно прочитали текст (К</w:t>
      </w:r>
      <w:proofErr w:type="gramStart"/>
      <w:r w:rsidR="008F2469"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proofErr w:type="gramEnd"/>
      <w:r w:rsidR="008F2469"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–К4), верно сформулировали проблемы, правильно их прокомментировали</w:t>
      </w:r>
      <w:r w:rsidR="008F246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 w:rsidR="008F2469"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Максимальное количество баллов не набрал ни один ученик.</w:t>
      </w:r>
      <w:r w:rsidRPr="009A48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написании сочинения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 </w:t>
      </w:r>
      <w:r w:rsidRP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все учащиеся смогли правильно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сформулировать поставленную проблему </w:t>
      </w:r>
      <w:r w:rsidR="00716DD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(4ч).</w:t>
      </w:r>
    </w:p>
    <w:p w:rsidR="008F2469" w:rsidRDefault="009A4813" w:rsidP="009A48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Трудности возникли при написании комментария к проблеме, набрать </w:t>
      </w:r>
      <w:proofErr w:type="spellStart"/>
      <w:r w:rsidRP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макисмум</w:t>
      </w:r>
      <w:proofErr w:type="spellEnd"/>
      <w:r w:rsidRP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данному критерию смогли только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</w:t>
      </w:r>
      <w:r w:rsidRP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учащихся. </w:t>
      </w:r>
    </w:p>
    <w:p w:rsidR="008F2469" w:rsidRDefault="008F2469" w:rsidP="009A48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части «Речевое оформление сочинения» К5 и К</w:t>
      </w:r>
      <w:proofErr w:type="gramStart"/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</w:t>
      </w:r>
      <w:proofErr w:type="gramEnd"/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участники экзамена показали умение охарактеризовать смысловую целостность, речевую связность, точность и выразительность речи. </w:t>
      </w:r>
    </w:p>
    <w:p w:rsidR="009A4813" w:rsidRPr="0075057C" w:rsidRDefault="008F2469" w:rsidP="008F2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Учащиеся</w:t>
      </w:r>
      <w:r w:rsidR="009A4813" w:rsidRP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 смогли набрать максимальное количество баллов за точность и выразительность речи, допустили орфографические, пунктуационные и грамматические ошибки.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9A4813"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работах, в основном, соблюдены  грамматические, речевые этические и фактические нормы языка.</w:t>
      </w:r>
    </w:p>
    <w:p w:rsidR="009A4813" w:rsidRPr="009A4813" w:rsidRDefault="009A4813" w:rsidP="009A481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основании анализа результатов тренировочного тестирования </w:t>
      </w: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по русскому языку</w:t>
      </w:r>
      <w:r w:rsidRP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можно сделать следующие </w:t>
      </w: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выводы:</w:t>
      </w:r>
      <w:r w:rsidRP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уровень  подготовки учащихся 11 класса средней школы по русскому языку </w:t>
      </w: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удовлетворительный.</w:t>
      </w:r>
    </w:p>
    <w:p w:rsidR="009A4813" w:rsidRPr="009A4813" w:rsidRDefault="00716DDF" w:rsidP="009A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Рекомендации:</w:t>
      </w:r>
      <w:r w:rsidR="009A4813" w:rsidRPr="009A481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</w:p>
    <w:p w:rsidR="009A4813" w:rsidRPr="009A4813" w:rsidRDefault="009A4813" w:rsidP="009A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1</w:t>
      </w:r>
      <w:r w:rsidRPr="009A481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Учител</w:t>
      </w:r>
      <w:r w:rsidR="00716DD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ю русского языка и литературы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продолжить подготовку обучающихся 11А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к сдаче ЕГЭ по </w:t>
      </w:r>
      <w:r w:rsidR="008F246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русскому языку, </w:t>
      </w:r>
      <w:r w:rsidR="008F2469" w:rsidRPr="008F246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шире использовать тестовые задания, учитывать необходимость контроля не только усвоения элементов знаний, представленных в кодификаторе, но и проверки овладения учащимис</w:t>
      </w:r>
      <w:r w:rsidR="008F246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я основными умениями.</w:t>
      </w:r>
    </w:p>
    <w:p w:rsidR="009A4813" w:rsidRPr="008F2469" w:rsidRDefault="009A4813" w:rsidP="008F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Осуществлять дифференцированный подход к </w:t>
      </w:r>
      <w:proofErr w:type="gramStart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обучающимся</w:t>
      </w:r>
      <w:proofErr w:type="gramEnd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, с целью повышения уровня качества знания выпускников (использовать эффективные технологии обучения, обеспечивающие </w:t>
      </w:r>
      <w:proofErr w:type="spellStart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разноуровневый</w:t>
      </w:r>
      <w:proofErr w:type="spellEnd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и индивидуальный подход). </w:t>
      </w:r>
      <w:r w:rsidR="008F246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="008F2469" w:rsidRPr="0075057C">
        <w:rPr>
          <w:rFonts w:ascii="Times New Roman" w:eastAsia="Times New Roman" w:hAnsi="Times New Roman" w:cs="Times New Roman"/>
          <w:sz w:val="24"/>
          <w:szCs w:val="24"/>
        </w:rPr>
        <w:t>Использовать в работе на уроках с учащимися задания, которые требуют умений решать проблемные задачи, анализировать и точно интерпретировать тексты, выражать и развернуто аргументировать собственные оценки и суждения, конкретизировать теоретические положения учебного курс</w:t>
      </w:r>
      <w:r w:rsidR="008F2469">
        <w:rPr>
          <w:rFonts w:ascii="Times New Roman" w:eastAsia="Times New Roman" w:hAnsi="Times New Roman" w:cs="Times New Roman"/>
          <w:sz w:val="24"/>
          <w:szCs w:val="24"/>
        </w:rPr>
        <w:t>а, применять контекстные знания.</w:t>
      </w:r>
    </w:p>
    <w:p w:rsidR="00B72B75" w:rsidRDefault="009A4813" w:rsidP="009A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Продолжить подготовку к ЕГЭ по </w:t>
      </w:r>
      <w:proofErr w:type="spellStart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Демоверсиии</w:t>
      </w:r>
      <w:proofErr w:type="spellEnd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2023 г., </w:t>
      </w:r>
      <w:proofErr w:type="gramStart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расположенной</w:t>
      </w:r>
      <w:proofErr w:type="gramEnd"/>
      <w:r w:rsidRPr="009A48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на сайте ФИПИ.</w:t>
      </w:r>
    </w:p>
    <w:p w:rsidR="0075057C" w:rsidRPr="0075057C" w:rsidRDefault="009A4813" w:rsidP="0075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</w:t>
      </w:r>
      <w:r w:rsidR="0075057C"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Обратить особое внимание  на подготовку  к итоговой аттестации в формате ЕГЭ учащимся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="0075057C"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которые получили низкие баллы и имеют слабый уровень ЗУН, проводить с ними дополнительн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ую работу.</w:t>
      </w:r>
    </w:p>
    <w:p w:rsidR="0075057C" w:rsidRDefault="0075057C" w:rsidP="008F2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="009A48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7505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подготовке к ЕГЭ </w:t>
      </w:r>
      <w:r w:rsidRPr="0075057C">
        <w:rPr>
          <w:rFonts w:ascii="Times New Roman" w:eastAsia="Times New Roman" w:hAnsi="Times New Roman" w:cs="Times New Roman"/>
          <w:sz w:val="24"/>
          <w:szCs w:val="24"/>
        </w:rPr>
        <w:t>вести работу с</w:t>
      </w:r>
      <w:r w:rsidR="008F246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057C">
        <w:rPr>
          <w:rFonts w:ascii="Times New Roman" w:eastAsia="Times New Roman" w:hAnsi="Times New Roman" w:cs="Times New Roman"/>
          <w:sz w:val="24"/>
          <w:szCs w:val="24"/>
        </w:rPr>
        <w:t xml:space="preserve"> всеми учащимися по правильности заполнения экзаменационных бланков.</w:t>
      </w:r>
    </w:p>
    <w:p w:rsidR="004C3F54" w:rsidRDefault="004C3F54" w:rsidP="008F2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3F54" w:rsidRDefault="004C3F54" w:rsidP="008F2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3F54" w:rsidRPr="0075057C" w:rsidRDefault="004C3F54" w:rsidP="008F2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Зам директора по УВР</w:t>
      </w:r>
    </w:p>
    <w:p w:rsidR="0075057C" w:rsidRPr="0075057C" w:rsidRDefault="0075057C" w:rsidP="00750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057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75057C" w:rsidRPr="0075057C" w:rsidRDefault="0075057C" w:rsidP="00750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BFC" w:rsidRPr="0075057C" w:rsidRDefault="002D2BFC" w:rsidP="00750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2BFC" w:rsidRPr="0075057C" w:rsidSect="0075057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FA3F0"/>
    <w:multiLevelType w:val="hybridMultilevel"/>
    <w:tmpl w:val="753A94C4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7C"/>
    <w:rsid w:val="0007152F"/>
    <w:rsid w:val="002D2BFC"/>
    <w:rsid w:val="004C3F54"/>
    <w:rsid w:val="00617EAB"/>
    <w:rsid w:val="00716DDF"/>
    <w:rsid w:val="0075057C"/>
    <w:rsid w:val="0083142F"/>
    <w:rsid w:val="00861396"/>
    <w:rsid w:val="008F2469"/>
    <w:rsid w:val="009A4813"/>
    <w:rsid w:val="00B72B75"/>
    <w:rsid w:val="00DB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7C"/>
    <w:pPr>
      <w:spacing w:after="160" w:line="259" w:lineRule="auto"/>
    </w:pPr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057C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5057C"/>
    <w:pPr>
      <w:ind w:left="720"/>
      <w:contextualSpacing/>
    </w:pPr>
  </w:style>
  <w:style w:type="paragraph" w:styleId="a5">
    <w:name w:val="Body Text"/>
    <w:basedOn w:val="a"/>
    <w:link w:val="a6"/>
    <w:rsid w:val="007505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5057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7C"/>
    <w:pPr>
      <w:spacing w:after="160" w:line="259" w:lineRule="auto"/>
    </w:pPr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057C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5057C"/>
    <w:pPr>
      <w:ind w:left="720"/>
      <w:contextualSpacing/>
    </w:pPr>
  </w:style>
  <w:style w:type="paragraph" w:styleId="a5">
    <w:name w:val="Body Text"/>
    <w:basedOn w:val="a"/>
    <w:link w:val="a6"/>
    <w:rsid w:val="007505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5057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Виктор</cp:lastModifiedBy>
  <cp:revision>5</cp:revision>
  <dcterms:created xsi:type="dcterms:W3CDTF">2023-03-29T00:25:00Z</dcterms:created>
  <dcterms:modified xsi:type="dcterms:W3CDTF">2023-07-05T18:08:00Z</dcterms:modified>
</cp:coreProperties>
</file>