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media/image1.png" ContentType="image/png"/>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08" w:before="0" w:after="0"/>
        <w:ind w:left="120" w:hanging="0"/>
        <w:jc w:val="center"/>
        <w:rPr>
          <w:sz w:val="22"/>
          <w:szCs w:val="22"/>
        </w:rPr>
      </w:pPr>
      <w:r>
        <w:rPr>
          <w:sz w:val="22"/>
          <w:szCs w:val="22"/>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655310" cy="75399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655310" cy="7539990"/>
                    </a:xfrm>
                    <a:prstGeom prst="rect">
                      <a:avLst/>
                    </a:prstGeom>
                  </pic:spPr>
                </pic:pic>
              </a:graphicData>
            </a:graphic>
          </wp:anchor>
        </w:drawing>
      </w:r>
    </w:p>
    <w:p>
      <w:pPr>
        <w:pStyle w:val="Normal"/>
        <w:spacing w:lineRule="exact" w:line="408" w:before="0" w:after="0"/>
        <w:ind w:left="120" w:hanging="0"/>
        <w:jc w:val="center"/>
        <w:rPr>
          <w:sz w:val="22"/>
          <w:szCs w:val="22"/>
        </w:rPr>
      </w:pPr>
      <w:r>
        <w:rPr>
          <w:sz w:val="22"/>
          <w:szCs w:val="22"/>
        </w:rPr>
      </w:r>
    </w:p>
    <w:p>
      <w:pPr>
        <w:pStyle w:val="Normal"/>
        <w:spacing w:lineRule="exact" w:line="408" w:before="0" w:after="0"/>
        <w:ind w:left="120" w:hanging="0"/>
        <w:jc w:val="center"/>
        <w:rPr>
          <w:sz w:val="22"/>
          <w:szCs w:val="22"/>
        </w:rPr>
      </w:pPr>
      <w:r>
        <w:rPr>
          <w:sz w:val="22"/>
          <w:szCs w:val="22"/>
        </w:rPr>
      </w:r>
    </w:p>
    <w:p>
      <w:pPr>
        <w:pStyle w:val="Normal"/>
        <w:spacing w:lineRule="exact" w:line="408" w:before="0" w:after="0"/>
        <w:ind w:hanging="0"/>
        <w:jc w:val="center"/>
        <w:rPr>
          <w:sz w:val="22"/>
          <w:szCs w:val="22"/>
        </w:rPr>
      </w:pPr>
      <w:r>
        <w:rPr>
          <w:rFonts w:ascii="Times New Roman" w:hAnsi="Times New Roman"/>
          <w:b/>
          <w:i w:val="false"/>
          <w:color w:val="000000"/>
          <w:sz w:val="22"/>
          <w:szCs w:val="22"/>
        </w:rPr>
        <w:t>МИНИСТЕРСТВО ПРОСВЕЩЕНИЯ РОССИЙСКОЙ ФЕДЕРАЦИИ</w:t>
      </w:r>
    </w:p>
    <w:p>
      <w:pPr>
        <w:pStyle w:val="Normal"/>
        <w:spacing w:lineRule="exact" w:line="408" w:before="0" w:after="0"/>
        <w:ind w:left="120" w:hanging="0"/>
        <w:jc w:val="center"/>
        <w:rPr>
          <w:sz w:val="22"/>
          <w:szCs w:val="22"/>
        </w:rPr>
      </w:pPr>
      <w:bookmarkStart w:id="0" w:name="80962996-9eae-4b29-807c-6d440604dec5"/>
      <w:r>
        <w:rPr>
          <w:rFonts w:ascii="Times New Roman" w:hAnsi="Times New Roman"/>
          <w:b/>
          <w:i w:val="false"/>
          <w:color w:val="000000"/>
          <w:sz w:val="22"/>
          <w:szCs w:val="22"/>
        </w:rPr>
        <w:t xml:space="preserve">Министерство просвещения Республики Башкортостан </w:t>
      </w:r>
      <w:bookmarkEnd w:id="0"/>
    </w:p>
    <w:p>
      <w:pPr>
        <w:pStyle w:val="Normal"/>
        <w:spacing w:lineRule="exact" w:line="408" w:before="0" w:after="0"/>
        <w:ind w:left="120" w:hanging="0"/>
        <w:jc w:val="center"/>
        <w:rPr>
          <w:sz w:val="22"/>
          <w:szCs w:val="22"/>
        </w:rPr>
      </w:pPr>
      <w:bookmarkStart w:id="1" w:name="a244f056-0231-4322-a014-8dcea54eab13"/>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МКУ Отдел образования  муниципального района Аургазинский район </w:t>
      </w:r>
      <w:bookmarkEnd w:id="1"/>
      <w:r>
        <w:rPr>
          <w:sz w:val="22"/>
          <w:szCs w:val="22"/>
        </w:rPr>
        <w:br/>
      </w:r>
      <w:bookmarkStart w:id="2" w:name="a244f056-0231-4322-a014-8dcea54eab13_Коп"/>
      <w:bookmarkEnd w:id="2"/>
    </w:p>
    <w:p>
      <w:pPr>
        <w:pStyle w:val="Normal"/>
        <w:spacing w:lineRule="exact" w:line="408" w:before="0" w:after="0"/>
        <w:ind w:left="120" w:hanging="0"/>
        <w:jc w:val="center"/>
        <w:rPr>
          <w:sz w:val="22"/>
          <w:szCs w:val="22"/>
        </w:rPr>
      </w:pPr>
      <w:r>
        <w:rPr>
          <w:rFonts w:ascii="Times New Roman" w:hAnsi="Times New Roman"/>
          <w:b/>
          <w:i w:val="false"/>
          <w:color w:val="000000"/>
          <w:sz w:val="22"/>
          <w:szCs w:val="22"/>
        </w:rPr>
        <w:t>МБОУ СОШ с.Месели</w:t>
      </w:r>
    </w:p>
    <w:p>
      <w:pPr>
        <w:pStyle w:val="Normal"/>
        <w:spacing w:before="0" w:after="0"/>
        <w:ind w:left="120" w:hanging="0"/>
        <w:jc w:val="left"/>
        <w:rPr>
          <w:sz w:val="22"/>
          <w:szCs w:val="22"/>
        </w:rPr>
      </w:pPr>
      <w:r>
        <w:rPr>
          <w:sz w:val="22"/>
          <w:szCs w:val="22"/>
        </w:rPr>
      </w:r>
    </w:p>
    <w:p>
      <w:pPr>
        <w:pStyle w:val="Normal"/>
        <w:spacing w:before="0" w:after="0"/>
        <w:ind w:hanging="0"/>
        <w:jc w:val="left"/>
        <w:rPr>
          <w:sz w:val="22"/>
          <w:szCs w:val="22"/>
        </w:rPr>
      </w:pPr>
      <w:r>
        <w:rPr>
          <w:sz w:val="22"/>
          <w:szCs w:val="22"/>
        </w:rPr>
      </w:r>
    </w:p>
    <w:p>
      <w:pPr>
        <w:pStyle w:val="Normal"/>
        <w:spacing w:before="0" w:after="0"/>
        <w:ind w:left="120" w:hanging="0"/>
        <w:jc w:val="left"/>
        <w:rPr>
          <w:sz w:val="22"/>
          <w:szCs w:val="22"/>
        </w:rPr>
      </w:pPr>
      <w:r>
        <w:rPr>
          <w:sz w:val="22"/>
          <w:szCs w:val="22"/>
        </w:rPr>
      </w:r>
    </w:p>
    <w:tbl>
      <w:tblPr>
        <w:tblStyle w:val="a3"/>
        <w:tblW w:w="9344" w:type="dxa"/>
        <w:jc w:val="left"/>
        <w:tblInd w:w="108" w:type="dxa"/>
        <w:tblLayout w:type="fixed"/>
        <w:tblCellMar>
          <w:top w:w="0" w:type="dxa"/>
          <w:left w:w="108" w:type="dxa"/>
          <w:bottom w:w="0" w:type="dxa"/>
          <w:right w:w="108" w:type="dxa"/>
        </w:tblCellMar>
        <w:tblLook w:lastRow="0" w:firstRow="1" w:lastColumn="0" w:firstColumn="1" w:val="04a0" w:noHBand="0" w:noVBand="1"/>
      </w:tblPr>
      <w:tblGrid>
        <w:gridCol w:w="3114"/>
        <w:gridCol w:w="3115"/>
        <w:gridCol w:w="3115"/>
      </w:tblGrid>
      <w:tr>
        <w:trPr/>
        <w:tc>
          <w:tcPr>
            <w:tcW w:w="3114" w:type="dxa"/>
            <w:tcBorders/>
          </w:tcPr>
          <w:p>
            <w:pPr>
              <w:pStyle w:val="Normal"/>
              <w:widowControl w:val="false"/>
              <w:spacing w:before="0" w:after="120"/>
              <w:jc w:val="both"/>
              <w:rPr>
                <w:sz w:val="22"/>
                <w:szCs w:val="22"/>
              </w:rPr>
            </w:pPr>
            <w:r>
              <w:rPr>
                <w:rFonts w:eastAsia="Times New Roman" w:ascii="Times New Roman" w:hAnsi="Times New Roman"/>
                <w:color w:val="000000"/>
                <w:sz w:val="22"/>
                <w:szCs w:val="22"/>
                <w:lang w:val="ru-RU"/>
              </w:rPr>
              <w:t>РАССМОТРЕНА</w:t>
            </w:r>
          </w:p>
          <w:p>
            <w:pPr>
              <w:pStyle w:val="Normal"/>
              <w:widowControl w:val="false"/>
              <w:spacing w:before="0" w:after="120"/>
              <w:rPr>
                <w:sz w:val="22"/>
                <w:szCs w:val="22"/>
              </w:rPr>
            </w:pPr>
            <w:r>
              <w:rPr>
                <w:rFonts w:eastAsia="Times New Roman" w:ascii="Times New Roman" w:hAnsi="Times New Roman"/>
                <w:color w:val="000000"/>
                <w:sz w:val="22"/>
                <w:szCs w:val="22"/>
                <w:lang w:val="ru-RU"/>
              </w:rPr>
              <w:t>методическим объединением учителей</w:t>
            </w:r>
          </w:p>
          <w:p>
            <w:pPr>
              <w:pStyle w:val="Normal"/>
              <w:widowControl w:val="false"/>
              <w:spacing w:lineRule="auto" w:line="240" w:before="0" w:after="120"/>
              <w:rPr>
                <w:sz w:val="22"/>
                <w:szCs w:val="22"/>
              </w:rPr>
            </w:pPr>
            <w:r>
              <w:rPr>
                <w:rFonts w:eastAsia="Times New Roman" w:ascii="Times New Roman" w:hAnsi="Times New Roman"/>
                <w:color w:val="000000"/>
                <w:sz w:val="22"/>
                <w:szCs w:val="22"/>
                <w:lang w:val="ru-RU"/>
              </w:rPr>
              <w:t>________________________</w:t>
            </w:r>
          </w:p>
          <w:p>
            <w:pPr>
              <w:pStyle w:val="Normal"/>
              <w:widowControl w:val="false"/>
              <w:spacing w:lineRule="auto" w:line="240" w:before="0" w:after="0"/>
              <w:jc w:val="right"/>
              <w:rPr>
                <w:sz w:val="22"/>
                <w:szCs w:val="22"/>
              </w:rPr>
            </w:pPr>
            <w:r>
              <w:rPr>
                <w:rFonts w:eastAsia="Times New Roman" w:ascii="Times New Roman" w:hAnsi="Times New Roman"/>
                <w:color w:val="000000"/>
                <w:sz w:val="22"/>
                <w:szCs w:val="22"/>
                <w:lang w:val="ru-RU"/>
              </w:rPr>
              <w:t>Алексеева Н.Н.</w:t>
            </w:r>
          </w:p>
          <w:p>
            <w:pPr>
              <w:pStyle w:val="Normal"/>
              <w:widowControl w:val="false"/>
              <w:spacing w:lineRule="auto" w:line="240" w:before="0" w:after="0"/>
              <w:rPr>
                <w:sz w:val="22"/>
                <w:szCs w:val="22"/>
              </w:rPr>
            </w:pPr>
            <w:r>
              <w:rPr>
                <w:rFonts w:eastAsia="Times New Roman" w:ascii="Times New Roman" w:hAnsi="Times New Roman"/>
                <w:color w:val="000000"/>
                <w:sz w:val="22"/>
                <w:szCs w:val="22"/>
                <w:lang w:val="ru-RU"/>
              </w:rPr>
              <w:t>Протокол 1 от «30» августа</w:t>
            </w:r>
            <w:r>
              <w:rPr>
                <w:rFonts w:eastAsia="Times New Roman" w:ascii="Times New Roman" w:hAnsi="Times New Roman"/>
                <w:color w:val="000000"/>
                <w:sz w:val="22"/>
                <w:szCs w:val="22"/>
              </w:rPr>
              <w:t xml:space="preserve">   </w:t>
            </w:r>
            <w:r>
              <w:rPr>
                <w:rFonts w:eastAsia="Times New Roman" w:ascii="Times New Roman" w:hAnsi="Times New Roman"/>
                <w:color w:val="000000"/>
                <w:sz w:val="22"/>
                <w:szCs w:val="22"/>
                <w:lang w:val="ru-RU"/>
              </w:rPr>
              <w:t>2025 г.</w:t>
            </w:r>
          </w:p>
          <w:p>
            <w:pPr>
              <w:pStyle w:val="Normal"/>
              <w:widowControl w:val="false"/>
              <w:spacing w:lineRule="auto" w:line="240" w:before="0" w:after="120"/>
              <w:jc w:val="both"/>
              <w:rPr>
                <w:rFonts w:ascii="Times New Roman" w:hAnsi="Times New Roman" w:eastAsia="Times New Roman"/>
                <w:color w:val="000000"/>
                <w:sz w:val="22"/>
                <w:szCs w:val="22"/>
                <w:lang w:val="ru-RU"/>
              </w:rPr>
            </w:pPr>
            <w:r>
              <w:rPr>
                <w:rFonts w:eastAsia="Times New Roman" w:ascii="Times New Roman" w:hAnsi="Times New Roman"/>
                <w:color w:val="000000"/>
                <w:sz w:val="22"/>
                <w:szCs w:val="22"/>
                <w:lang w:val="ru-RU"/>
              </w:rPr>
            </w:r>
          </w:p>
        </w:tc>
        <w:tc>
          <w:tcPr>
            <w:tcW w:w="3115" w:type="dxa"/>
            <w:tcBorders/>
          </w:tcPr>
          <w:p>
            <w:pPr>
              <w:pStyle w:val="Normal"/>
              <w:widowControl w:val="false"/>
              <w:spacing w:before="0" w:after="120"/>
              <w:rPr>
                <w:sz w:val="22"/>
                <w:szCs w:val="22"/>
              </w:rPr>
            </w:pPr>
            <w:r>
              <w:rPr>
                <w:rFonts w:eastAsia="Times New Roman" w:ascii="Times New Roman" w:hAnsi="Times New Roman"/>
                <w:color w:val="000000"/>
                <w:sz w:val="22"/>
                <w:szCs w:val="22"/>
                <w:lang w:val="ru-RU"/>
              </w:rPr>
              <w:t>СОГЛАСОВАНА</w:t>
            </w:r>
          </w:p>
          <w:p>
            <w:pPr>
              <w:pStyle w:val="Normal"/>
              <w:widowControl w:val="false"/>
              <w:spacing w:before="0" w:after="120"/>
              <w:rPr>
                <w:sz w:val="22"/>
                <w:szCs w:val="22"/>
              </w:rPr>
            </w:pPr>
            <w:r>
              <w:rPr>
                <w:rFonts w:eastAsia="Times New Roman" w:ascii="Times New Roman" w:hAnsi="Times New Roman"/>
                <w:color w:val="000000"/>
                <w:sz w:val="22"/>
                <w:szCs w:val="22"/>
                <w:lang w:val="ru-RU"/>
              </w:rPr>
              <w:t>Заместитель директора по УВР</w:t>
            </w:r>
          </w:p>
          <w:p>
            <w:pPr>
              <w:pStyle w:val="Normal"/>
              <w:widowControl w:val="false"/>
              <w:spacing w:lineRule="auto" w:line="240" w:before="0" w:after="120"/>
              <w:rPr>
                <w:sz w:val="22"/>
                <w:szCs w:val="22"/>
              </w:rPr>
            </w:pPr>
            <w:r>
              <w:rPr>
                <w:rFonts w:eastAsia="Times New Roman" w:ascii="Times New Roman" w:hAnsi="Times New Roman"/>
                <w:color w:val="000000"/>
                <w:sz w:val="22"/>
                <w:szCs w:val="22"/>
                <w:lang w:val="ru-RU"/>
              </w:rPr>
              <w:t>________________________</w:t>
            </w:r>
          </w:p>
          <w:p>
            <w:pPr>
              <w:pStyle w:val="Normal"/>
              <w:widowControl w:val="false"/>
              <w:spacing w:lineRule="auto" w:line="240" w:before="0" w:after="0"/>
              <w:jc w:val="right"/>
              <w:rPr>
                <w:sz w:val="22"/>
                <w:szCs w:val="22"/>
              </w:rPr>
            </w:pPr>
            <w:r>
              <w:rPr>
                <w:rFonts w:eastAsia="Times New Roman" w:ascii="Times New Roman" w:hAnsi="Times New Roman"/>
                <w:color w:val="000000"/>
                <w:sz w:val="22"/>
                <w:szCs w:val="22"/>
                <w:lang w:val="ru-RU"/>
              </w:rPr>
              <w:t>Ефимова И.Я.</w:t>
            </w:r>
          </w:p>
          <w:p>
            <w:pPr>
              <w:pStyle w:val="Normal"/>
              <w:widowControl w:val="false"/>
              <w:spacing w:lineRule="auto" w:line="240" w:before="0" w:after="0"/>
              <w:rPr>
                <w:sz w:val="22"/>
                <w:szCs w:val="22"/>
              </w:rPr>
            </w:pPr>
            <w:r>
              <w:rPr>
                <w:rFonts w:eastAsia="Times New Roman" w:ascii="Times New Roman" w:hAnsi="Times New Roman"/>
                <w:color w:val="000000"/>
                <w:sz w:val="22"/>
                <w:szCs w:val="22"/>
                <w:lang w:val="ru-RU"/>
              </w:rPr>
              <w:t>Протокол 1 от «30» августа   2025 г.</w:t>
            </w:r>
          </w:p>
          <w:p>
            <w:pPr>
              <w:pStyle w:val="Normal"/>
              <w:widowControl w:val="false"/>
              <w:spacing w:lineRule="auto" w:line="240" w:before="0" w:after="120"/>
              <w:jc w:val="both"/>
              <w:rPr>
                <w:rFonts w:ascii="Times New Roman" w:hAnsi="Times New Roman" w:eastAsia="Times New Roman"/>
                <w:color w:val="000000"/>
                <w:sz w:val="22"/>
                <w:szCs w:val="22"/>
                <w:lang w:val="ru-RU"/>
              </w:rPr>
            </w:pPr>
            <w:r>
              <w:rPr>
                <w:rFonts w:eastAsia="Times New Roman" w:ascii="Times New Roman" w:hAnsi="Times New Roman"/>
                <w:color w:val="000000"/>
                <w:sz w:val="22"/>
                <w:szCs w:val="22"/>
                <w:lang w:val="ru-RU"/>
              </w:rPr>
            </w:r>
          </w:p>
        </w:tc>
        <w:tc>
          <w:tcPr>
            <w:tcW w:w="3115" w:type="dxa"/>
            <w:tcBorders/>
          </w:tcPr>
          <w:p>
            <w:pPr>
              <w:pStyle w:val="Normal"/>
              <w:widowControl w:val="false"/>
              <w:spacing w:before="0" w:after="120"/>
              <w:rPr>
                <w:sz w:val="22"/>
                <w:szCs w:val="22"/>
              </w:rPr>
            </w:pPr>
            <w:bookmarkStart w:id="3" w:name="block-67626474"/>
            <w:r>
              <w:rPr>
                <w:rFonts w:eastAsia="Times New Roman" w:ascii="Times New Roman" w:hAnsi="Times New Roman"/>
                <w:color w:val="000000"/>
                <w:sz w:val="22"/>
                <w:szCs w:val="22"/>
                <w:lang w:val="ru-RU"/>
              </w:rPr>
              <w:t>УТВЕРЖДЕНА</w:t>
            </w:r>
            <w:bookmarkEnd w:id="3"/>
          </w:p>
          <w:p>
            <w:pPr>
              <w:pStyle w:val="Normal"/>
              <w:widowControl w:val="false"/>
              <w:spacing w:before="0" w:after="120"/>
              <w:rPr>
                <w:sz w:val="22"/>
                <w:szCs w:val="22"/>
              </w:rPr>
            </w:pPr>
            <w:r>
              <w:rPr>
                <w:rFonts w:eastAsia="Times New Roman" w:ascii="Times New Roman" w:hAnsi="Times New Roman"/>
                <w:color w:val="000000"/>
                <w:sz w:val="22"/>
                <w:szCs w:val="22"/>
                <w:lang w:val="ru-RU"/>
              </w:rPr>
              <w:t>Директор</w:t>
            </w:r>
          </w:p>
          <w:p>
            <w:pPr>
              <w:pStyle w:val="Normal"/>
              <w:widowControl w:val="false"/>
              <w:spacing w:lineRule="auto" w:line="240" w:before="0" w:after="120"/>
              <w:rPr>
                <w:sz w:val="22"/>
                <w:szCs w:val="22"/>
              </w:rPr>
            </w:pPr>
            <w:r>
              <w:rPr>
                <w:rFonts w:eastAsia="Times New Roman" w:ascii="Times New Roman" w:hAnsi="Times New Roman"/>
                <w:color w:val="000000"/>
                <w:sz w:val="22"/>
                <w:szCs w:val="22"/>
                <w:lang w:val="ru-RU"/>
              </w:rPr>
              <w:t>________________________</w:t>
            </w:r>
          </w:p>
          <w:p>
            <w:pPr>
              <w:pStyle w:val="Normal"/>
              <w:widowControl w:val="false"/>
              <w:spacing w:lineRule="auto" w:line="240" w:before="0" w:after="0"/>
              <w:jc w:val="right"/>
              <w:rPr>
                <w:sz w:val="22"/>
                <w:szCs w:val="22"/>
              </w:rPr>
            </w:pPr>
            <w:r>
              <w:rPr>
                <w:rFonts w:eastAsia="Times New Roman" w:ascii="Times New Roman" w:hAnsi="Times New Roman"/>
                <w:color w:val="000000"/>
                <w:sz w:val="22"/>
                <w:szCs w:val="22"/>
                <w:lang w:val="ru-RU"/>
              </w:rPr>
              <w:t>Иванов Н.А.</w:t>
            </w:r>
          </w:p>
          <w:p>
            <w:pPr>
              <w:pStyle w:val="Normal"/>
              <w:widowControl w:val="false"/>
              <w:spacing w:lineRule="auto" w:line="240" w:before="0" w:after="0"/>
              <w:rPr>
                <w:sz w:val="22"/>
                <w:szCs w:val="22"/>
              </w:rPr>
            </w:pPr>
            <w:r>
              <w:rPr>
                <w:rFonts w:eastAsia="Times New Roman" w:ascii="Times New Roman" w:hAnsi="Times New Roman"/>
                <w:color w:val="000000"/>
                <w:sz w:val="22"/>
                <w:szCs w:val="22"/>
                <w:lang w:val="ru-RU"/>
              </w:rPr>
              <w:t>Приказ 137от «30» августа   2025 г.</w:t>
            </w:r>
          </w:p>
          <w:p>
            <w:pPr>
              <w:pStyle w:val="Normal"/>
              <w:widowControl w:val="false"/>
              <w:spacing w:lineRule="auto" w:line="240" w:before="0" w:after="120"/>
              <w:jc w:val="both"/>
              <w:rPr>
                <w:rFonts w:ascii="Times New Roman" w:hAnsi="Times New Roman" w:eastAsia="Times New Roman"/>
                <w:color w:val="000000"/>
                <w:sz w:val="22"/>
                <w:szCs w:val="22"/>
                <w:lang w:val="ru-RU"/>
              </w:rPr>
            </w:pPr>
            <w:r>
              <w:rPr>
                <w:rFonts w:eastAsia="Times New Roman" w:ascii="Times New Roman" w:hAnsi="Times New Roman"/>
                <w:color w:val="000000"/>
                <w:sz w:val="22"/>
                <w:szCs w:val="22"/>
                <w:lang w:val="ru-RU"/>
              </w:rPr>
            </w:r>
          </w:p>
        </w:tc>
      </w:tr>
    </w:tbl>
    <w:p>
      <w:pPr>
        <w:pStyle w:val="Normal"/>
        <w:spacing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lineRule="exact" w:line="408" w:before="0" w:after="0"/>
        <w:ind w:left="120" w:hanging="0"/>
        <w:jc w:val="center"/>
        <w:rPr>
          <w:sz w:val="22"/>
          <w:szCs w:val="22"/>
        </w:rPr>
      </w:pPr>
      <w:r>
        <w:rPr>
          <w:rFonts w:ascii="Times New Roman" w:hAnsi="Times New Roman"/>
          <w:b/>
          <w:i w:val="false"/>
          <w:color w:val="000000"/>
          <w:sz w:val="22"/>
          <w:szCs w:val="22"/>
        </w:rPr>
        <w:t>РАБОЧАЯ ПРОГРАММА</w:t>
      </w:r>
    </w:p>
    <w:p>
      <w:pPr>
        <w:pStyle w:val="Normal"/>
        <w:spacing w:lineRule="exact" w:line="408" w:before="0" w:after="0"/>
        <w:ind w:left="120" w:hanging="0"/>
        <w:jc w:val="center"/>
        <w:rPr>
          <w:sz w:val="22"/>
          <w:szCs w:val="22"/>
        </w:rPr>
      </w:pPr>
      <w:r>
        <w:rPr>
          <w:rFonts w:ascii="Times New Roman" w:hAnsi="Times New Roman"/>
          <w:b w:val="false"/>
          <w:i w:val="false"/>
          <w:color w:val="000000"/>
          <w:sz w:val="22"/>
          <w:szCs w:val="22"/>
        </w:rPr>
        <w:t>(ID 8443033)</w:t>
      </w:r>
    </w:p>
    <w:p>
      <w:pPr>
        <w:pStyle w:val="Normal"/>
        <w:spacing w:before="0" w:after="0"/>
        <w:ind w:left="120" w:hanging="0"/>
        <w:jc w:val="center"/>
        <w:rPr>
          <w:sz w:val="22"/>
          <w:szCs w:val="22"/>
        </w:rPr>
      </w:pPr>
      <w:r>
        <w:rPr>
          <w:sz w:val="22"/>
          <w:szCs w:val="22"/>
        </w:rPr>
      </w:r>
    </w:p>
    <w:p>
      <w:pPr>
        <w:pStyle w:val="Normal"/>
        <w:spacing w:lineRule="exact" w:line="408" w:before="0" w:after="0"/>
        <w:ind w:left="120" w:hanging="0"/>
        <w:jc w:val="center"/>
        <w:rPr>
          <w:sz w:val="22"/>
          <w:szCs w:val="22"/>
        </w:rPr>
      </w:pPr>
      <w:r>
        <w:rPr>
          <w:rFonts w:ascii="Times New Roman" w:hAnsi="Times New Roman"/>
          <w:b/>
          <w:i w:val="false"/>
          <w:color w:val="000000"/>
          <w:sz w:val="22"/>
          <w:szCs w:val="22"/>
        </w:rPr>
        <w:t>учебного курса «Геометрия»</w:t>
      </w:r>
    </w:p>
    <w:p>
      <w:pPr>
        <w:pStyle w:val="Normal"/>
        <w:spacing w:lineRule="exact" w:line="408" w:before="0" w:after="0"/>
        <w:ind w:left="120" w:hanging="0"/>
        <w:jc w:val="center"/>
        <w:rPr>
          <w:sz w:val="22"/>
          <w:szCs w:val="22"/>
        </w:rPr>
      </w:pPr>
      <w:r>
        <w:rPr>
          <w:rFonts w:ascii="Times New Roman" w:hAnsi="Times New Roman"/>
          <w:b w:val="false"/>
          <w:i w:val="false"/>
          <w:color w:val="000000"/>
          <w:sz w:val="22"/>
          <w:szCs w:val="22"/>
        </w:rPr>
        <w:t xml:space="preserve">для обучающихся 7-9 классов </w:t>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hanging="0"/>
        <w:jc w:val="center"/>
        <w:rPr>
          <w:sz w:val="22"/>
          <w:szCs w:val="22"/>
        </w:rPr>
      </w:pPr>
      <w:bookmarkStart w:id="4" w:name="fa5bb89e-7d9f-4fc4-a1ba-c6bd09c19ff7"/>
      <w:r>
        <w:rPr>
          <w:rFonts w:ascii="Times New Roman" w:hAnsi="Times New Roman"/>
          <w:b/>
          <w:i w:val="false"/>
          <w:color w:val="000000"/>
          <w:sz w:val="22"/>
          <w:szCs w:val="22"/>
        </w:rPr>
        <w:t>с.Месели</w:t>
      </w:r>
      <w:bookmarkEnd w:id="4"/>
      <w:r>
        <w:rPr>
          <w:rFonts w:ascii="Times New Roman" w:hAnsi="Times New Roman"/>
          <w:b/>
          <w:i w:val="false"/>
          <w:color w:val="000000"/>
          <w:sz w:val="22"/>
          <w:szCs w:val="22"/>
        </w:rPr>
        <w:t xml:space="preserve"> </w:t>
      </w:r>
      <w:bookmarkStart w:id="5" w:name="ff26d425-8a06-47a0-8cd7-ee8d58370039"/>
      <w:r>
        <w:rPr>
          <w:rFonts w:ascii="Times New Roman" w:hAnsi="Times New Roman"/>
          <w:b/>
          <w:i w:val="false"/>
          <w:color w:val="000000"/>
          <w:sz w:val="22"/>
          <w:szCs w:val="22"/>
        </w:rPr>
        <w:t>2025</w:t>
      </w:r>
      <w:bookmarkEnd w:id="5"/>
    </w:p>
    <w:p>
      <w:pPr>
        <w:pStyle w:val="Normal"/>
        <w:spacing w:lineRule="exact" w:line="264" w:before="0" w:after="0"/>
        <w:ind w:left="120" w:hanging="0"/>
        <w:jc w:val="both"/>
        <w:rPr>
          <w:sz w:val="22"/>
          <w:szCs w:val="22"/>
        </w:rPr>
      </w:pPr>
      <w:bookmarkStart w:id="6" w:name="block-67626474_Копия_1"/>
      <w:bookmarkEnd w:id="6"/>
      <w:r>
        <w:rPr>
          <w:rFonts w:ascii="Times New Roman" w:hAnsi="Times New Roman"/>
          <w:b/>
          <w:i w:val="false"/>
          <w:color w:val="000000"/>
          <w:sz w:val="22"/>
          <w:szCs w:val="22"/>
        </w:rPr>
        <w:t>ПОЯСНИТЕЛЬНАЯ ЗАПИСКА</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sz w:val="22"/>
          <w:szCs w:val="22"/>
        </w:rPr>
      </w:pPr>
      <w:bookmarkStart w:id="7" w:name="block-67626475_Копия_1"/>
      <w:bookmarkStart w:id="8" w:name="6c37334c-5fa9-457a-ad76-d36f127aa8c8"/>
      <w:r>
        <w:rPr>
          <w:rFonts w:ascii="Times New Roman" w:hAnsi="Times New Roman"/>
          <w:b w:val="false"/>
          <w:i w:val="false"/>
          <w:color w:val="000000"/>
          <w:sz w:val="22"/>
          <w:szCs w:val="22"/>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Start w:id="9" w:name="block-67626475"/>
      <w:bookmarkEnd w:id="7"/>
      <w:bookmarkEnd w:id="8"/>
    </w:p>
    <w:p>
      <w:pPr>
        <w:pStyle w:val="Normal"/>
        <w:spacing w:lineRule="exact" w:line="264" w:before="0" w:after="0"/>
        <w:ind w:left="120" w:hanging="0"/>
        <w:jc w:val="both"/>
        <w:rPr>
          <w:sz w:val="22"/>
          <w:szCs w:val="22"/>
        </w:rPr>
      </w:pPr>
      <w:bookmarkEnd w:id="9"/>
      <w:r>
        <w:rPr>
          <w:rFonts w:ascii="Times New Roman" w:hAnsi="Times New Roman"/>
          <w:b/>
          <w:i w:val="false"/>
          <w:color w:val="000000"/>
          <w:sz w:val="22"/>
          <w:szCs w:val="22"/>
        </w:rPr>
        <w:t>СОДЕРЖАНИЕ ОБУЧЕНИЯ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7 КЛАСС</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Симметричные фигуры. Основные свойства осевой симметрии. Примеры симметрии в окружающем мире.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Основные построения с помощью циркуля и линейки. Треугольник. Высота, медиана, биссектриса, их свойства.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Равнобедренный и равносторонний треугольники. Неравенство треугольника.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Свойства и признаки равнобедренного треугольника. Признаки равенства треугольников.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Свойства и признаки параллельных прямых. Сумма углов треугольника. Внешние углы треугольника.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Геометрическое место точек. Биссектриса угла и серединный перпендикуляр к отрезку как геометрические места точек.</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8 КЛАСС</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Метод удвоения медианы. Центральная симметрия. Теорема Фалеса и теорема о пропорциональных отрезках.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Средние линии треугольника и трапеции. Центр масс треугольника.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Подобие треугольников, коэффициент подобия. Признаки подобия треугольников. Применение подобия при решении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Вычисление площадей треугольников и многоугольников на клетчатой бумаге.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Теорема Пифагора. Применение теоремы Пифагора при решении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9 КЛАСС</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Синус, косинус, тангенс углов от 0 до 180°. Основное тригонометрическое тождество. Формулы приведения.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Преобразование подобия. Подобие соответственных элементов.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Теорема о произведении отрезков хорд, теоремы о произведении отрезков секущих, теорема о квадрате касательной.</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sz w:val="22"/>
          <w:szCs w:val="22"/>
        </w:rPr>
      </w:pPr>
      <w:bookmarkStart w:id="10" w:name="block-67626472_Копия_1"/>
      <w:r>
        <w:rPr>
          <w:rFonts w:ascii="Times New Roman" w:hAnsi="Times New Roman"/>
          <w:b w:val="false"/>
          <w:i w:val="false"/>
          <w:color w:val="000000"/>
          <w:sz w:val="22"/>
          <w:szCs w:val="22"/>
        </w:rPr>
        <w:t>Движения плоскости и внутренние симметрии фигур (элементарные представления). Параллельный перенос. Поворот.</w:t>
      </w:r>
      <w:bookmarkStart w:id="11" w:name="block-67626472"/>
      <w:bookmarkEnd w:id="10"/>
    </w:p>
    <w:p>
      <w:pPr>
        <w:pStyle w:val="Normal"/>
        <w:spacing w:lineRule="exact" w:line="264" w:before="0" w:after="0"/>
        <w:ind w:left="120" w:hanging="0"/>
        <w:jc w:val="both"/>
        <w:rPr>
          <w:sz w:val="22"/>
          <w:szCs w:val="22"/>
        </w:rPr>
      </w:pPr>
      <w:bookmarkEnd w:id="11"/>
      <w:r>
        <w:rPr>
          <w:rFonts w:ascii="Times New Roman" w:hAnsi="Times New Roman"/>
          <w:b/>
          <w:i w:val="false"/>
          <w:color w:val="000000"/>
          <w:sz w:val="22"/>
          <w:szCs w:val="22"/>
        </w:rPr>
        <w:t>ПЛАНИРУЕМЫЕ РЕЗУЛЬТАТЫ ОСВОЕНИЯ ПРОГРАММЫ УЧЕБНОГО КУРСА «ГЕОМЕТРИЯ» НА УРОВНЕ ОСНОВНОГО ОБЩЕГО ОБРАЗОВАНИЯ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ЛИЧНОСТНЫЕ РЕЗУЛЬТАТЫ</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 xml:space="preserve">Личностные результаты </w:t>
      </w:r>
      <w:r>
        <w:rPr>
          <w:rFonts w:ascii="Times New Roman" w:hAnsi="Times New Roman"/>
          <w:b w:val="false"/>
          <w:i w:val="false"/>
          <w:color w:val="000000"/>
          <w:sz w:val="22"/>
          <w:szCs w:val="22"/>
        </w:rPr>
        <w:t>освоения программы учебного курса «Геометрия» характеризуются:</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1) патриотическое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2) гражданское и духовно-нравственное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3) трудовое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4) эстетическое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5) ценности научного познания: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6) физическое воспитание, формирование культуры здоровья и эмоционального благополучия: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7) экологическое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8) адаптация к изменяющимся условиям социальной и природной среды: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МЕТАПРЕДМЕТНЫЕ РЕЗУЛЬТАТЫ</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Познавательные универсальные учебные действия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Базовые логические действия:</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воспринимать, формулировать и преобразовывать суждения: утвердительные и отрицательные, единичные, частные и общие, условные;</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делать выводы с использованием законов логики, дедуктивных и индуктивных умозаключений, умозаключений по аналогии;</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Базовые исследовательские действия</w:t>
      </w:r>
      <w:r>
        <w:rPr>
          <w:rFonts w:ascii="Times New Roman" w:hAnsi="Times New Roman"/>
          <w:b w:val="false"/>
          <w:i w:val="false"/>
          <w:color w:val="000000"/>
          <w:sz w:val="22"/>
          <w:szCs w:val="22"/>
        </w:rPr>
        <w:t>:</w:t>
      </w:r>
    </w:p>
    <w:p>
      <w:pPr>
        <w:pStyle w:val="Normal"/>
        <w:numPr>
          <w:ilvl w:val="0"/>
          <w:numId w:val="2"/>
        </w:numPr>
        <w:spacing w:lineRule="exact" w:line="264" w:before="0" w:after="0"/>
        <w:jc w:val="both"/>
        <w:rPr>
          <w:sz w:val="22"/>
          <w:szCs w:val="22"/>
        </w:rPr>
      </w:pPr>
      <w:r>
        <w:rPr>
          <w:rFonts w:ascii="Times New Roman" w:hAnsi="Times New Roman"/>
          <w:b w:val="false"/>
          <w:i w:val="false"/>
          <w:color w:val="000000"/>
          <w:sz w:val="22"/>
          <w:szCs w:val="22"/>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pStyle w:val="Normal"/>
        <w:numPr>
          <w:ilvl w:val="0"/>
          <w:numId w:val="2"/>
        </w:numPr>
        <w:spacing w:lineRule="exact" w:line="264" w:before="0" w:after="0"/>
        <w:jc w:val="both"/>
        <w:rPr>
          <w:sz w:val="22"/>
          <w:szCs w:val="22"/>
        </w:rPr>
      </w:pPr>
      <w:r>
        <w:rPr>
          <w:rFonts w:ascii="Times New Roman" w:hAnsi="Times New Roman"/>
          <w:b w:val="false"/>
          <w:i w:val="false"/>
          <w:color w:val="000000"/>
          <w:sz w:val="22"/>
          <w:szCs w:val="22"/>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pStyle w:val="Normal"/>
        <w:numPr>
          <w:ilvl w:val="0"/>
          <w:numId w:val="2"/>
        </w:numPr>
        <w:spacing w:lineRule="exact" w:line="264" w:before="0" w:after="0"/>
        <w:jc w:val="both"/>
        <w:rPr>
          <w:sz w:val="22"/>
          <w:szCs w:val="22"/>
        </w:rPr>
      </w:pPr>
      <w:r>
        <w:rPr>
          <w:rFonts w:ascii="Times New Roman" w:hAnsi="Times New Roman"/>
          <w:b w:val="false"/>
          <w:i w:val="false"/>
          <w:color w:val="000000"/>
          <w:sz w:val="22"/>
          <w:szCs w:val="22"/>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pStyle w:val="Normal"/>
        <w:numPr>
          <w:ilvl w:val="0"/>
          <w:numId w:val="2"/>
        </w:numPr>
        <w:spacing w:lineRule="exact" w:line="264" w:before="0" w:after="0"/>
        <w:jc w:val="both"/>
        <w:rPr>
          <w:sz w:val="22"/>
          <w:szCs w:val="22"/>
        </w:rPr>
      </w:pPr>
      <w:r>
        <w:rPr>
          <w:rFonts w:ascii="Times New Roman" w:hAnsi="Times New Roman"/>
          <w:b w:val="false"/>
          <w:i w:val="false"/>
          <w:color w:val="000000"/>
          <w:sz w:val="22"/>
          <w:szCs w:val="22"/>
        </w:rPr>
        <w:t>прогнозировать возможное развитие процесса, а также выдвигать предположения о его развитии в новых условиях.</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Работа с информацией:</w:t>
      </w:r>
    </w:p>
    <w:p>
      <w:pPr>
        <w:pStyle w:val="Normal"/>
        <w:numPr>
          <w:ilvl w:val="0"/>
          <w:numId w:val="3"/>
        </w:numPr>
        <w:spacing w:lineRule="exact" w:line="264" w:before="0" w:after="0"/>
        <w:jc w:val="both"/>
        <w:rPr>
          <w:sz w:val="22"/>
          <w:szCs w:val="22"/>
        </w:rPr>
      </w:pPr>
      <w:r>
        <w:rPr>
          <w:rFonts w:ascii="Times New Roman" w:hAnsi="Times New Roman"/>
          <w:b w:val="false"/>
          <w:i w:val="false"/>
          <w:color w:val="000000"/>
          <w:sz w:val="22"/>
          <w:szCs w:val="22"/>
        </w:rPr>
        <w:t>выявлять недостаточность и избыточность информации, данных, необходимых для решения задачи;</w:t>
      </w:r>
    </w:p>
    <w:p>
      <w:pPr>
        <w:pStyle w:val="Normal"/>
        <w:numPr>
          <w:ilvl w:val="0"/>
          <w:numId w:val="3"/>
        </w:numPr>
        <w:spacing w:lineRule="exact" w:line="264" w:before="0" w:after="0"/>
        <w:jc w:val="both"/>
        <w:rPr>
          <w:sz w:val="22"/>
          <w:szCs w:val="22"/>
        </w:rPr>
      </w:pPr>
      <w:r>
        <w:rPr>
          <w:rFonts w:ascii="Times New Roman" w:hAnsi="Times New Roman"/>
          <w:b w:val="false"/>
          <w:i w:val="false"/>
          <w:color w:val="000000"/>
          <w:sz w:val="22"/>
          <w:szCs w:val="22"/>
        </w:rPr>
        <w:t>выбирать, анализировать, систематизировать и интерпретировать информацию различных видов и форм представления;</w:t>
      </w:r>
    </w:p>
    <w:p>
      <w:pPr>
        <w:pStyle w:val="Normal"/>
        <w:numPr>
          <w:ilvl w:val="0"/>
          <w:numId w:val="3"/>
        </w:numPr>
        <w:spacing w:lineRule="exact" w:line="264" w:before="0" w:after="0"/>
        <w:jc w:val="both"/>
        <w:rPr>
          <w:sz w:val="22"/>
          <w:szCs w:val="22"/>
        </w:rPr>
      </w:pPr>
      <w:r>
        <w:rPr>
          <w:rFonts w:ascii="Times New Roman" w:hAnsi="Times New Roman"/>
          <w:b w:val="false"/>
          <w:i w:val="false"/>
          <w:color w:val="000000"/>
          <w:sz w:val="22"/>
          <w:szCs w:val="22"/>
        </w:rPr>
        <w:t>выбирать форму представления информации и иллюстрировать решаемые задачи схемами, диаграммами, иной графикой и их комбинациями;</w:t>
      </w:r>
    </w:p>
    <w:p>
      <w:pPr>
        <w:pStyle w:val="Normal"/>
        <w:numPr>
          <w:ilvl w:val="0"/>
          <w:numId w:val="3"/>
        </w:numPr>
        <w:spacing w:lineRule="exact" w:line="264" w:before="0" w:after="0"/>
        <w:jc w:val="both"/>
        <w:rPr>
          <w:sz w:val="22"/>
          <w:szCs w:val="22"/>
        </w:rPr>
      </w:pPr>
      <w:r>
        <w:rPr>
          <w:rFonts w:ascii="Times New Roman" w:hAnsi="Times New Roman"/>
          <w:b w:val="false"/>
          <w:i w:val="false"/>
          <w:color w:val="000000"/>
          <w:sz w:val="22"/>
          <w:szCs w:val="22"/>
        </w:rPr>
        <w:t>оценивать надёжность информации по критериям, предложенным учителем или сформулированным самостоятельно.</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Коммуникативные универсальные учебные действия:</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 xml:space="preserve">понимать и использовать преимущества командной и индивидуальной работы при решении учебных математических задач; </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Регулятивные универсальные учебные действия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Самоорганизация:</w:t>
      </w:r>
    </w:p>
    <w:p>
      <w:pPr>
        <w:pStyle w:val="Normal"/>
        <w:numPr>
          <w:ilvl w:val="0"/>
          <w:numId w:val="5"/>
        </w:numPr>
        <w:spacing w:lineRule="exact" w:line="264" w:before="0" w:after="0"/>
        <w:jc w:val="both"/>
        <w:rPr>
          <w:sz w:val="22"/>
          <w:szCs w:val="22"/>
        </w:rPr>
      </w:pPr>
      <w:r>
        <w:rPr>
          <w:rFonts w:ascii="Times New Roman" w:hAnsi="Times New Roman"/>
          <w:b w:val="false"/>
          <w:i w:val="false"/>
          <w:color w:val="000000"/>
          <w:sz w:val="22"/>
          <w:szCs w:val="22"/>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Самоконтроль, эмоциональный интеллект:</w:t>
      </w:r>
    </w:p>
    <w:p>
      <w:pPr>
        <w:pStyle w:val="Normal"/>
        <w:numPr>
          <w:ilvl w:val="0"/>
          <w:numId w:val="6"/>
        </w:numPr>
        <w:spacing w:lineRule="exact" w:line="264" w:before="0" w:after="0"/>
        <w:jc w:val="both"/>
        <w:rPr>
          <w:sz w:val="22"/>
          <w:szCs w:val="22"/>
        </w:rPr>
      </w:pPr>
      <w:r>
        <w:rPr>
          <w:rFonts w:ascii="Times New Roman" w:hAnsi="Times New Roman"/>
          <w:b w:val="false"/>
          <w:i w:val="false"/>
          <w:color w:val="000000"/>
          <w:sz w:val="22"/>
          <w:szCs w:val="22"/>
        </w:rPr>
        <w:t>владеть способами самопроверки, самоконтроля процесса и результата решения математической задачи;</w:t>
      </w:r>
    </w:p>
    <w:p>
      <w:pPr>
        <w:pStyle w:val="Normal"/>
        <w:numPr>
          <w:ilvl w:val="0"/>
          <w:numId w:val="6"/>
        </w:numPr>
        <w:spacing w:lineRule="exact" w:line="264" w:before="0" w:after="0"/>
        <w:jc w:val="both"/>
        <w:rPr>
          <w:sz w:val="22"/>
          <w:szCs w:val="22"/>
        </w:rPr>
      </w:pPr>
      <w:r>
        <w:rPr>
          <w:rFonts w:ascii="Times New Roman" w:hAnsi="Times New Roman"/>
          <w:b w:val="false"/>
          <w:i w:val="false"/>
          <w:color w:val="000000"/>
          <w:sz w:val="22"/>
          <w:szCs w:val="22"/>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pStyle w:val="Normal"/>
        <w:numPr>
          <w:ilvl w:val="0"/>
          <w:numId w:val="6"/>
        </w:numPr>
        <w:spacing w:lineRule="exact" w:line="264" w:before="0" w:after="0"/>
        <w:jc w:val="both"/>
        <w:rPr>
          <w:sz w:val="22"/>
          <w:szCs w:val="22"/>
        </w:rPr>
      </w:pPr>
      <w:r>
        <w:rPr>
          <w:rFonts w:ascii="Times New Roman" w:hAnsi="Times New Roman"/>
          <w:b w:val="false"/>
          <w:i w:val="false"/>
          <w:color w:val="000000"/>
          <w:sz w:val="22"/>
          <w:szCs w:val="22"/>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ПРЕДМЕТНЫЕ РЕЗУЛЬТАТЫ</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bookmarkStart w:id="12" w:name="_Toc124426249"/>
      <w:bookmarkEnd w:id="12"/>
      <w:r>
        <w:rPr>
          <w:rFonts w:ascii="Times New Roman" w:hAnsi="Times New Roman"/>
          <w:b w:val="false"/>
          <w:i w:val="false"/>
          <w:color w:val="000000"/>
          <w:sz w:val="22"/>
          <w:szCs w:val="22"/>
        </w:rPr>
        <w:t xml:space="preserve">К концу обучения </w:t>
      </w:r>
      <w:r>
        <w:rPr>
          <w:rFonts w:ascii="Times New Roman" w:hAnsi="Times New Roman"/>
          <w:b/>
          <w:i w:val="false"/>
          <w:color w:val="000000"/>
          <w:sz w:val="22"/>
          <w:szCs w:val="22"/>
        </w:rPr>
        <w:t>в 7 классе</w:t>
      </w:r>
      <w:r>
        <w:rPr>
          <w:rFonts w:ascii="Times New Roman" w:hAnsi="Times New Roman"/>
          <w:b w:val="false"/>
          <w:i w:val="false"/>
          <w:color w:val="000000"/>
          <w:sz w:val="22"/>
          <w:szCs w:val="22"/>
        </w:rPr>
        <w:t xml:space="preserve"> обучающийся получит следующие предметные результаты: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Строить чертежи к геометрическим задачам.</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признаками равенства треугольников, использовать признаки и свойства равнобедренных треугольников при решении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Проводить логические рассуждения с использованием геометрических теорем.</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Решать задачи на клетчатой бумаге.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простейшими геометрическими неравенствами, понимать их практический смысл.</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Проводить основные геометрические построения с помощью циркуля и линейки.</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 xml:space="preserve">К концу обучения </w:t>
      </w:r>
      <w:r>
        <w:rPr>
          <w:rFonts w:ascii="Times New Roman" w:hAnsi="Times New Roman"/>
          <w:b/>
          <w:i w:val="false"/>
          <w:color w:val="000000"/>
          <w:sz w:val="22"/>
          <w:szCs w:val="22"/>
        </w:rPr>
        <w:t>в 8 классе</w:t>
      </w:r>
      <w:r>
        <w:rPr>
          <w:rFonts w:ascii="Times New Roman" w:hAnsi="Times New Roman"/>
          <w:b w:val="false"/>
          <w:i w:val="false"/>
          <w:color w:val="000000"/>
          <w:sz w:val="22"/>
          <w:szCs w:val="22"/>
        </w:rPr>
        <w:t xml:space="preserve"> обучающийся получит следующие предметные результаты: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Распознавать основные виды четырёхугольников, их элементы, пользоваться их свойствами при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Применять свойства точки пересечения медиан треугольника (центра масс) в решении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Применять признаки подобия треугольников в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описанного четырёхугольника, применять свойства описанного четырёхугольника при решении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 xml:space="preserve">К концу обучения </w:t>
      </w:r>
      <w:r>
        <w:rPr>
          <w:rFonts w:ascii="Times New Roman" w:hAnsi="Times New Roman"/>
          <w:b/>
          <w:i w:val="false"/>
          <w:color w:val="000000"/>
          <w:sz w:val="22"/>
          <w:szCs w:val="22"/>
        </w:rPr>
        <w:t>в 9 классе</w:t>
      </w:r>
      <w:r>
        <w:rPr>
          <w:rFonts w:ascii="Times New Roman" w:hAnsi="Times New Roman"/>
          <w:b w:val="false"/>
          <w:i w:val="false"/>
          <w:color w:val="000000"/>
          <w:sz w:val="22"/>
          <w:szCs w:val="22"/>
        </w:rPr>
        <w:t xml:space="preserve"> обучающийся получит следующие предметные результаты: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теоремами о произведении отрезков хорд, о произведении отрезков секущих, о квадрате касательной.</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методом координат на плоскости, применять его в решении геометрических и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Находить оси (или центры) симметрии фигур, применять движения плоскости в простейших случаях.</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sz w:val="22"/>
          <w:szCs w:val="22"/>
        </w:rPr>
      </w:pPr>
      <w:bookmarkStart w:id="13" w:name="block-67626473_Копия_1"/>
      <w:r>
        <w:rPr>
          <w:rFonts w:ascii="Times New Roman" w:hAnsi="Times New Roman"/>
          <w:b w:val="false"/>
          <w:i w:val="false"/>
          <w:color w:val="000000"/>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bookmarkStart w:id="14" w:name="block-67626473"/>
      <w:bookmarkEnd w:id="13"/>
    </w:p>
    <w:p>
      <w:pPr>
        <w:pStyle w:val="Normal"/>
        <w:spacing w:before="0" w:after="0"/>
        <w:ind w:left="120" w:hanging="0"/>
        <w:jc w:val="left"/>
        <w:rPr>
          <w:sz w:val="22"/>
          <w:szCs w:val="22"/>
        </w:rPr>
      </w:pPr>
      <w:bookmarkStart w:id="15" w:name="block-67626476"/>
      <w:bookmarkEnd w:id="14"/>
      <w:bookmarkEnd w:id="15"/>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ТЕМАТИЧЕСКОЕ ПЛАНИРОВАНИЕ </w:t>
      </w:r>
    </w:p>
    <w:p>
      <w:pPr>
        <w:pStyle w:val="Normal"/>
        <w:spacing w:before="0" w:after="0"/>
        <w:ind w:left="120"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7 КЛАСС </w:t>
      </w:r>
    </w:p>
    <w:tbl>
      <w:tblPr>
        <w:tblW w:w="13594" w:type="dxa"/>
        <w:jc w:val="left"/>
        <w:tblInd w:w="107" w:type="dxa"/>
        <w:tblLayout w:type="fixed"/>
        <w:tblCellMar>
          <w:top w:w="50" w:type="dxa"/>
          <w:left w:w="100" w:type="dxa"/>
          <w:bottom w:w="0" w:type="dxa"/>
          <w:right w:w="108" w:type="dxa"/>
        </w:tblCellMar>
      </w:tblPr>
      <w:tblGrid>
        <w:gridCol w:w="694"/>
        <w:gridCol w:w="2398"/>
        <w:gridCol w:w="1455"/>
        <w:gridCol w:w="2493"/>
        <w:gridCol w:w="2614"/>
        <w:gridCol w:w="3939"/>
      </w:tblGrid>
      <w:tr>
        <w:trPr>
          <w:trHeight w:val="144" w:hRule="atLeast"/>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п/п</w:t>
            </w:r>
          </w:p>
          <w:p>
            <w:pPr>
              <w:pStyle w:val="Normal"/>
              <w:widowControl w:val="false"/>
              <w:spacing w:before="0" w:after="0"/>
              <w:ind w:left="135" w:hanging="0"/>
              <w:jc w:val="left"/>
              <w:rPr>
                <w:sz w:val="22"/>
                <w:szCs w:val="22"/>
              </w:rPr>
            </w:pPr>
            <w:r>
              <w:rPr>
                <w:sz w:val="22"/>
                <w:szCs w:val="22"/>
              </w:rPr>
            </w: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Наименование разделов и тем программы</w:t>
            </w:r>
          </w:p>
          <w:p>
            <w:pPr>
              <w:pStyle w:val="Normal"/>
              <w:widowControl w:val="false"/>
              <w:spacing w:before="0" w:after="0"/>
              <w:ind w:left="135" w:hanging="0"/>
              <w:jc w:val="left"/>
              <w:rPr>
                <w:sz w:val="22"/>
                <w:szCs w:val="22"/>
              </w:rPr>
            </w:pPr>
            <w:r>
              <w:rPr>
                <w:sz w:val="22"/>
                <w:szCs w:val="22"/>
              </w:rPr>
            </w:r>
          </w:p>
        </w:tc>
        <w:tc>
          <w:tcPr>
            <w:tcW w:w="656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i w:val="false"/>
                <w:color w:val="000000"/>
                <w:sz w:val="22"/>
                <w:szCs w:val="22"/>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Электронные (цифровые) образовательные ресурсы</w:t>
            </w:r>
          </w:p>
          <w:p>
            <w:pPr>
              <w:pStyle w:val="Normal"/>
              <w:widowControl w:val="false"/>
              <w:spacing w:before="0" w:after="0"/>
              <w:ind w:left="135" w:hanging="0"/>
              <w:jc w:val="left"/>
              <w:rPr>
                <w:sz w:val="22"/>
                <w:szCs w:val="22"/>
              </w:rPr>
            </w:pPr>
            <w:r>
              <w:rPr>
                <w:sz w:val="22"/>
                <w:szCs w:val="22"/>
              </w:rPr>
            </w:r>
          </w:p>
        </w:tc>
      </w:tr>
      <w:tr>
        <w:trPr>
          <w:trHeight w:val="144" w:hRule="atLeast"/>
        </w:trPr>
        <w:tc>
          <w:tcPr>
            <w:tcW w:w="69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39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Всего</w:t>
            </w:r>
          </w:p>
          <w:p>
            <w:pPr>
              <w:pStyle w:val="Normal"/>
              <w:widowControl w:val="false"/>
              <w:spacing w:before="0" w:after="0"/>
              <w:ind w:left="135" w:hanging="0"/>
              <w:jc w:val="left"/>
              <w:rPr>
                <w:sz w:val="22"/>
                <w:szCs w:val="22"/>
              </w:rPr>
            </w:pPr>
            <w:r>
              <w:rPr>
                <w:sz w:val="22"/>
                <w:szCs w:val="22"/>
              </w:rPr>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Контрольные работы</w:t>
            </w:r>
          </w:p>
          <w:p>
            <w:pPr>
              <w:pStyle w:val="Normal"/>
              <w:widowControl w:val="false"/>
              <w:spacing w:before="0" w:after="0"/>
              <w:ind w:left="135" w:hanging="0"/>
              <w:jc w:val="left"/>
              <w:rPr>
                <w:sz w:val="22"/>
                <w:szCs w:val="22"/>
              </w:rPr>
            </w:pPr>
            <w:r>
              <w:rPr>
                <w:sz w:val="22"/>
                <w:szCs w:val="22"/>
              </w:rPr>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Практические работы</w:t>
            </w:r>
          </w:p>
          <w:p>
            <w:pPr>
              <w:pStyle w:val="Normal"/>
              <w:widowControl w:val="false"/>
              <w:spacing w:before="0" w:after="0"/>
              <w:ind w:left="135" w:hanging="0"/>
              <w:jc w:val="left"/>
              <w:rPr>
                <w:sz w:val="22"/>
                <w:szCs w:val="22"/>
              </w:rPr>
            </w:pPr>
            <w:r>
              <w:rPr>
                <w:sz w:val="22"/>
                <w:szCs w:val="22"/>
              </w:rPr>
            </w:r>
          </w:p>
        </w:tc>
        <w:tc>
          <w:tcPr>
            <w:tcW w:w="39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Простейшие геометрические фигуры и их свойства. Измерение геометрических величин</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
              <w:r>
                <w:rPr>
                  <w:rFonts w:ascii="Times New Roman" w:hAnsi="Times New Roman"/>
                  <w:b w:val="false"/>
                  <w:i w:val="false"/>
                  <w:color w:val="0000FF"/>
                  <w:sz w:val="22"/>
                  <w:szCs w:val="22"/>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Треугольники</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22</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
              <w:r>
                <w:rPr>
                  <w:rFonts w:ascii="Times New Roman" w:hAnsi="Times New Roman"/>
                  <w:b w:val="false"/>
                  <w:i w:val="false"/>
                  <w:color w:val="0000FF"/>
                  <w:sz w:val="22"/>
                  <w:szCs w:val="22"/>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Параллельные прямые, сумма углов треугольника</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
              <w:r>
                <w:rPr>
                  <w:rFonts w:ascii="Times New Roman" w:hAnsi="Times New Roman"/>
                  <w:b w:val="false"/>
                  <w:i w:val="false"/>
                  <w:color w:val="0000FF"/>
                  <w:sz w:val="22"/>
                  <w:szCs w:val="22"/>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Окружность и круг. Геометрические построения</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
              <w:r>
                <w:rPr>
                  <w:rFonts w:ascii="Times New Roman" w:hAnsi="Times New Roman"/>
                  <w:b w:val="false"/>
                  <w:i w:val="false"/>
                  <w:color w:val="0000FF"/>
                  <w:sz w:val="22"/>
                  <w:szCs w:val="22"/>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знаний</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4</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
              <w:r>
                <w:rPr>
                  <w:rFonts w:ascii="Times New Roman" w:hAnsi="Times New Roman"/>
                  <w:b w:val="false"/>
                  <w:i w:val="false"/>
                  <w:color w:val="0000FF"/>
                  <w:sz w:val="22"/>
                  <w:szCs w:val="22"/>
                  <w:u w:val="single"/>
                </w:rPr>
                <w:t>https://m.edsoo.ru/7f415e2e</w:t>
              </w:r>
            </w:hyperlink>
          </w:p>
        </w:tc>
      </w:tr>
      <w:tr>
        <w:trPr>
          <w:trHeight w:val="144" w:hRule="atLeast"/>
        </w:trPr>
        <w:tc>
          <w:tcPr>
            <w:tcW w:w="30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ОБЩЕЕ КОЛИЧЕСТВО ЧАСОВ ПО ПРОГРАММЕ</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68</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4</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2"/>
                <w:szCs w:val="22"/>
              </w:rPr>
            </w:pPr>
            <w:r>
              <w:rPr>
                <w:sz w:val="22"/>
                <w:szCs w:val="22"/>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8 КЛАСС </w:t>
      </w:r>
    </w:p>
    <w:tbl>
      <w:tblPr>
        <w:tblW w:w="13594" w:type="dxa"/>
        <w:jc w:val="left"/>
        <w:tblInd w:w="107" w:type="dxa"/>
        <w:tblLayout w:type="fixed"/>
        <w:tblCellMar>
          <w:top w:w="50" w:type="dxa"/>
          <w:left w:w="100" w:type="dxa"/>
          <w:bottom w:w="0" w:type="dxa"/>
          <w:right w:w="108" w:type="dxa"/>
        </w:tblCellMar>
      </w:tblPr>
      <w:tblGrid>
        <w:gridCol w:w="659"/>
        <w:gridCol w:w="2800"/>
        <w:gridCol w:w="1391"/>
        <w:gridCol w:w="2425"/>
        <w:gridCol w:w="2549"/>
        <w:gridCol w:w="3769"/>
      </w:tblGrid>
      <w:tr>
        <w:trPr>
          <w:trHeight w:val="144" w:hRule="atLeast"/>
        </w:trPr>
        <w:tc>
          <w:tcPr>
            <w:tcW w:w="6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п/п</w:t>
            </w:r>
          </w:p>
          <w:p>
            <w:pPr>
              <w:pStyle w:val="Normal"/>
              <w:widowControl w:val="false"/>
              <w:spacing w:before="0" w:after="0"/>
              <w:ind w:left="135" w:hanging="0"/>
              <w:jc w:val="left"/>
              <w:rPr>
                <w:sz w:val="22"/>
                <w:szCs w:val="22"/>
              </w:rPr>
            </w:pPr>
            <w:r>
              <w:rPr>
                <w:sz w:val="22"/>
                <w:szCs w:val="22"/>
              </w:rPr>
            </w:r>
          </w:p>
        </w:tc>
        <w:tc>
          <w:tcPr>
            <w:tcW w:w="280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Наименование разделов и тем программы</w:t>
            </w:r>
          </w:p>
          <w:p>
            <w:pPr>
              <w:pStyle w:val="Normal"/>
              <w:widowControl w:val="false"/>
              <w:spacing w:before="0" w:after="0"/>
              <w:ind w:left="135" w:hanging="0"/>
              <w:jc w:val="left"/>
              <w:rPr>
                <w:sz w:val="22"/>
                <w:szCs w:val="22"/>
              </w:rPr>
            </w:pPr>
            <w:r>
              <w:rPr>
                <w:sz w:val="22"/>
                <w:szCs w:val="22"/>
              </w:rPr>
            </w:r>
          </w:p>
        </w:tc>
        <w:tc>
          <w:tcPr>
            <w:tcW w:w="636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i w:val="false"/>
                <w:color w:val="000000"/>
                <w:sz w:val="22"/>
                <w:szCs w:val="22"/>
              </w:rPr>
              <w:t>Количество часов</w:t>
            </w:r>
          </w:p>
        </w:tc>
        <w:tc>
          <w:tcPr>
            <w:tcW w:w="376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Электронные (цифровые) образовательные ресурсы</w:t>
            </w:r>
          </w:p>
          <w:p>
            <w:pPr>
              <w:pStyle w:val="Normal"/>
              <w:widowControl w:val="false"/>
              <w:spacing w:before="0" w:after="0"/>
              <w:ind w:left="135" w:hanging="0"/>
              <w:jc w:val="left"/>
              <w:rPr>
                <w:sz w:val="22"/>
                <w:szCs w:val="22"/>
              </w:rPr>
            </w:pPr>
            <w:r>
              <w:rPr>
                <w:sz w:val="22"/>
                <w:szCs w:val="22"/>
              </w:rPr>
            </w:r>
          </w:p>
        </w:tc>
      </w:tr>
      <w:tr>
        <w:trPr>
          <w:trHeight w:val="144" w:hRule="atLeast"/>
        </w:trPr>
        <w:tc>
          <w:tcPr>
            <w:tcW w:w="6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80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Всего</w:t>
            </w:r>
          </w:p>
          <w:p>
            <w:pPr>
              <w:pStyle w:val="Normal"/>
              <w:widowControl w:val="false"/>
              <w:spacing w:before="0" w:after="0"/>
              <w:ind w:left="135" w:hanging="0"/>
              <w:jc w:val="left"/>
              <w:rPr>
                <w:sz w:val="22"/>
                <w:szCs w:val="22"/>
              </w:rPr>
            </w:pPr>
            <w:r>
              <w:rPr>
                <w:sz w:val="22"/>
                <w:szCs w:val="22"/>
              </w:rPr>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Контрольные работы</w:t>
            </w:r>
          </w:p>
          <w:p>
            <w:pPr>
              <w:pStyle w:val="Normal"/>
              <w:widowControl w:val="false"/>
              <w:spacing w:before="0" w:after="0"/>
              <w:ind w:left="135" w:hanging="0"/>
              <w:jc w:val="left"/>
              <w:rPr>
                <w:sz w:val="22"/>
                <w:szCs w:val="22"/>
              </w:rPr>
            </w:pPr>
            <w:r>
              <w:rPr>
                <w:sz w:val="22"/>
                <w:szCs w:val="22"/>
              </w:rPr>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Практические работы</w:t>
            </w:r>
          </w:p>
          <w:p>
            <w:pPr>
              <w:pStyle w:val="Normal"/>
              <w:widowControl w:val="false"/>
              <w:spacing w:before="0" w:after="0"/>
              <w:ind w:left="135" w:hanging="0"/>
              <w:jc w:val="left"/>
              <w:rPr>
                <w:sz w:val="22"/>
                <w:szCs w:val="22"/>
              </w:rPr>
            </w:pPr>
            <w:r>
              <w:rPr>
                <w:sz w:val="22"/>
                <w:szCs w:val="22"/>
              </w:rPr>
            </w:r>
          </w:p>
        </w:tc>
        <w:tc>
          <w:tcPr>
            <w:tcW w:w="376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Четырёхугольники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Фалеса и теорема о пропорциональных отрезках, подобные треугольники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15</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Площадь. Нахождение площадей треугольников и многоугольных фигур. Площади подобных фигур</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Пифагора и начала тригонометрии</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Углы в окружности. Вписанные и описанные четырехугольники. Касательные к окружности. Касание окружностей</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13</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знаний</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4</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
              <w:r>
                <w:rPr>
                  <w:rFonts w:ascii="Times New Roman" w:hAnsi="Times New Roman"/>
                  <w:b w:val="false"/>
                  <w:i w:val="false"/>
                  <w:color w:val="0000FF"/>
                  <w:sz w:val="22"/>
                  <w:szCs w:val="22"/>
                  <w:u w:val="single"/>
                </w:rPr>
                <w:t>https://m.edsoo.ru/7f417e18</w:t>
              </w:r>
            </w:hyperlink>
          </w:p>
        </w:tc>
      </w:tr>
      <w:tr>
        <w:trPr>
          <w:trHeight w:val="144" w:hRule="atLeast"/>
        </w:trPr>
        <w:tc>
          <w:tcPr>
            <w:tcW w:w="345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ОБЩЕЕ КОЛИЧЕСТВО ЧАСОВ ПО ПРОГРАММЕ</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68</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w:t>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2"/>
                <w:szCs w:val="22"/>
              </w:rPr>
            </w:pPr>
            <w:r>
              <w:rPr>
                <w:sz w:val="22"/>
                <w:szCs w:val="22"/>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9 КЛАСС </w:t>
      </w:r>
    </w:p>
    <w:tbl>
      <w:tblPr>
        <w:tblW w:w="13594" w:type="dxa"/>
        <w:jc w:val="left"/>
        <w:tblInd w:w="107" w:type="dxa"/>
        <w:tblLayout w:type="fixed"/>
        <w:tblCellMar>
          <w:top w:w="50" w:type="dxa"/>
          <w:left w:w="100" w:type="dxa"/>
          <w:bottom w:w="0" w:type="dxa"/>
          <w:right w:w="108" w:type="dxa"/>
        </w:tblCellMar>
      </w:tblPr>
      <w:tblGrid>
        <w:gridCol w:w="686"/>
        <w:gridCol w:w="2480"/>
        <w:gridCol w:w="1441"/>
        <w:gridCol w:w="2479"/>
        <w:gridCol w:w="2602"/>
        <w:gridCol w:w="3905"/>
      </w:tblGrid>
      <w:tr>
        <w:trPr>
          <w:trHeight w:val="144" w:hRule="atLeast"/>
        </w:trPr>
        <w:tc>
          <w:tcPr>
            <w:tcW w:w="6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п/п</w:t>
            </w:r>
          </w:p>
          <w:p>
            <w:pPr>
              <w:pStyle w:val="Normal"/>
              <w:widowControl w:val="false"/>
              <w:spacing w:before="0" w:after="0"/>
              <w:ind w:left="135" w:hanging="0"/>
              <w:jc w:val="left"/>
              <w:rPr>
                <w:sz w:val="22"/>
                <w:szCs w:val="22"/>
              </w:rPr>
            </w:pPr>
            <w:r>
              <w:rPr>
                <w:sz w:val="22"/>
                <w:szCs w:val="22"/>
              </w:rPr>
            </w:r>
          </w:p>
        </w:tc>
        <w:tc>
          <w:tcPr>
            <w:tcW w:w="24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Наименование разделов и тем программы</w:t>
            </w:r>
          </w:p>
          <w:p>
            <w:pPr>
              <w:pStyle w:val="Normal"/>
              <w:widowControl w:val="false"/>
              <w:spacing w:before="0" w:after="0"/>
              <w:ind w:left="135" w:hanging="0"/>
              <w:jc w:val="left"/>
              <w:rPr>
                <w:sz w:val="22"/>
                <w:szCs w:val="22"/>
              </w:rPr>
            </w:pPr>
            <w:r>
              <w:rPr>
                <w:sz w:val="22"/>
                <w:szCs w:val="22"/>
              </w:rPr>
            </w:r>
          </w:p>
        </w:tc>
        <w:tc>
          <w:tcPr>
            <w:tcW w:w="65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i w:val="false"/>
                <w:color w:val="000000"/>
                <w:sz w:val="22"/>
                <w:szCs w:val="22"/>
              </w:rPr>
              <w:t>Количество часов</w:t>
            </w:r>
          </w:p>
        </w:tc>
        <w:tc>
          <w:tcPr>
            <w:tcW w:w="390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Электронные (цифровые) образовательные ресурсы</w:t>
            </w:r>
          </w:p>
          <w:p>
            <w:pPr>
              <w:pStyle w:val="Normal"/>
              <w:widowControl w:val="false"/>
              <w:spacing w:before="0" w:after="0"/>
              <w:ind w:left="135" w:hanging="0"/>
              <w:jc w:val="left"/>
              <w:rPr>
                <w:sz w:val="22"/>
                <w:szCs w:val="22"/>
              </w:rPr>
            </w:pPr>
            <w:r>
              <w:rPr>
                <w:sz w:val="22"/>
                <w:szCs w:val="22"/>
              </w:rPr>
            </w:r>
          </w:p>
        </w:tc>
      </w:tr>
      <w:tr>
        <w:trPr>
          <w:trHeight w:val="144" w:hRule="atLeast"/>
        </w:trPr>
        <w:tc>
          <w:tcPr>
            <w:tcW w:w="68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4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Всего</w:t>
            </w:r>
          </w:p>
          <w:p>
            <w:pPr>
              <w:pStyle w:val="Normal"/>
              <w:widowControl w:val="false"/>
              <w:spacing w:before="0" w:after="0"/>
              <w:ind w:left="135" w:hanging="0"/>
              <w:jc w:val="left"/>
              <w:rPr>
                <w:sz w:val="22"/>
                <w:szCs w:val="22"/>
              </w:rPr>
            </w:pPr>
            <w:r>
              <w:rPr>
                <w:sz w:val="22"/>
                <w:szCs w:val="22"/>
              </w:rPr>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Контрольные работы</w:t>
            </w:r>
          </w:p>
          <w:p>
            <w:pPr>
              <w:pStyle w:val="Normal"/>
              <w:widowControl w:val="false"/>
              <w:spacing w:before="0" w:after="0"/>
              <w:ind w:left="135" w:hanging="0"/>
              <w:jc w:val="left"/>
              <w:rPr>
                <w:sz w:val="22"/>
                <w:szCs w:val="22"/>
              </w:rPr>
            </w:pPr>
            <w:r>
              <w:rPr>
                <w:sz w:val="22"/>
                <w:szCs w:val="22"/>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Практические работы</w:t>
            </w:r>
          </w:p>
          <w:p>
            <w:pPr>
              <w:pStyle w:val="Normal"/>
              <w:widowControl w:val="false"/>
              <w:spacing w:before="0" w:after="0"/>
              <w:ind w:left="135" w:hanging="0"/>
              <w:jc w:val="left"/>
              <w:rPr>
                <w:sz w:val="22"/>
                <w:szCs w:val="22"/>
              </w:rPr>
            </w:pPr>
            <w:r>
              <w:rPr>
                <w:sz w:val="22"/>
                <w:szCs w:val="22"/>
              </w:rPr>
            </w:r>
          </w:p>
        </w:tc>
        <w:tc>
          <w:tcPr>
            <w:tcW w:w="390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Тригонометрия. Теоремы косинусов и синусов. Решение треугольников</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Преобразование подобия. Метрические соотношения в окружности</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Векторы</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6">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Декартовы координаты на плоскости</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9</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7">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Правильные многоугольники. Длина окружности и площадь круга. Вычисление площадей</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8</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8">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Движения плоскости</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9">
              <w:r>
                <w:rPr>
                  <w:rFonts w:ascii="Times New Roman" w:hAnsi="Times New Roman"/>
                  <w:b w:val="false"/>
                  <w:i w:val="false"/>
                  <w:color w:val="0000FF"/>
                  <w:sz w:val="22"/>
                  <w:szCs w:val="22"/>
                  <w:u w:val="single"/>
                </w:rPr>
                <w:t>https://m.edsoo.ru/7f41a12c</w:t>
              </w:r>
            </w:hyperlink>
          </w:p>
        </w:tc>
      </w:tr>
      <w:tr>
        <w:trPr>
          <w:trHeight w:val="1793"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7</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систематизация знаний</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7</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0">
              <w:r>
                <w:rPr>
                  <w:rFonts w:ascii="Times New Roman" w:hAnsi="Times New Roman"/>
                  <w:b w:val="false"/>
                  <w:i w:val="false"/>
                  <w:color w:val="0000FF"/>
                  <w:sz w:val="22"/>
                  <w:szCs w:val="22"/>
                  <w:u w:val="single"/>
                </w:rPr>
                <w:t>https://m.edsoo.ru/7f41a12c</w:t>
              </w:r>
            </w:hyperlink>
          </w:p>
        </w:tc>
      </w:tr>
      <w:tr>
        <w:trPr>
          <w:trHeight w:val="76" w:hRule="atLeast"/>
        </w:trPr>
        <w:tc>
          <w:tcPr>
            <w:tcW w:w="31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ОБЩЕЕ КОЛИЧЕСТВО ЧАСОВ ПО ПРОГРАММЕ</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68</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w:t>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2"/>
                <w:szCs w:val="22"/>
              </w:rPr>
            </w:pPr>
            <w:r>
              <w:rPr>
                <w:sz w:val="22"/>
                <w:szCs w:val="22"/>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sz w:val="22"/>
          <w:szCs w:val="22"/>
        </w:rPr>
      </w:pPr>
      <w:r>
        <w:rPr>
          <w:sz w:val="22"/>
          <w:szCs w:val="22"/>
        </w:rPr>
      </w:r>
      <w:bookmarkStart w:id="16" w:name="block-67626476_Копия_1"/>
      <w:bookmarkStart w:id="17" w:name="block-67626476_Копия_1"/>
      <w:bookmarkEnd w:id="17"/>
    </w:p>
    <w:p>
      <w:pPr>
        <w:pStyle w:val="Normal"/>
        <w:spacing w:before="0" w:after="0"/>
        <w:ind w:left="120" w:hanging="0"/>
        <w:jc w:val="left"/>
        <w:rPr>
          <w:sz w:val="22"/>
          <w:szCs w:val="22"/>
        </w:rPr>
      </w:pPr>
      <w:bookmarkStart w:id="18" w:name="block-67626477"/>
      <w:bookmarkEnd w:id="18"/>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ПОУРОЧНОЕ ПЛАНИРОВАНИЕ </w:t>
      </w:r>
    </w:p>
    <w:p>
      <w:pPr>
        <w:pStyle w:val="Normal"/>
        <w:spacing w:before="0" w:after="0"/>
        <w:ind w:left="120"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7 КЛАСС </w:t>
      </w:r>
    </w:p>
    <w:tbl>
      <w:tblPr>
        <w:tblW w:w="13594" w:type="dxa"/>
        <w:jc w:val="left"/>
        <w:tblInd w:w="107" w:type="dxa"/>
        <w:tblLayout w:type="fixed"/>
        <w:tblCellMar>
          <w:top w:w="50" w:type="dxa"/>
          <w:left w:w="100" w:type="dxa"/>
          <w:bottom w:w="0" w:type="dxa"/>
          <w:right w:w="108" w:type="dxa"/>
        </w:tblCellMar>
      </w:tblPr>
      <w:tblGrid>
        <w:gridCol w:w="557"/>
        <w:gridCol w:w="2561"/>
        <w:gridCol w:w="1218"/>
        <w:gridCol w:w="2220"/>
        <w:gridCol w:w="2360"/>
        <w:gridCol w:w="1816"/>
        <w:gridCol w:w="2861"/>
      </w:tblGrid>
      <w:tr>
        <w:trPr>
          <w:trHeight w:val="144" w:hRule="atLeast"/>
        </w:trPr>
        <w:tc>
          <w:tcPr>
            <w:tcW w:w="5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п/п</w:t>
            </w:r>
          </w:p>
          <w:p>
            <w:pPr>
              <w:pStyle w:val="Normal"/>
              <w:widowControl w:val="false"/>
              <w:spacing w:before="0" w:after="0"/>
              <w:ind w:left="135" w:hanging="0"/>
              <w:jc w:val="left"/>
              <w:rPr>
                <w:sz w:val="22"/>
                <w:szCs w:val="22"/>
              </w:rPr>
            </w:pPr>
            <w:r>
              <w:rPr>
                <w:sz w:val="22"/>
                <w:szCs w:val="22"/>
              </w:rPr>
            </w:r>
          </w:p>
        </w:tc>
        <w:tc>
          <w:tcPr>
            <w:tcW w:w="25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Тема урока</w:t>
            </w:r>
          </w:p>
          <w:p>
            <w:pPr>
              <w:pStyle w:val="Normal"/>
              <w:widowControl w:val="false"/>
              <w:spacing w:before="0" w:after="0"/>
              <w:ind w:left="135" w:hanging="0"/>
              <w:jc w:val="left"/>
              <w:rPr>
                <w:sz w:val="22"/>
                <w:szCs w:val="22"/>
              </w:rPr>
            </w:pPr>
            <w:r>
              <w:rPr>
                <w:sz w:val="22"/>
                <w:szCs w:val="22"/>
              </w:rPr>
            </w:r>
          </w:p>
        </w:tc>
        <w:tc>
          <w:tcPr>
            <w:tcW w:w="57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i w:val="false"/>
                <w:color w:val="000000"/>
                <w:sz w:val="22"/>
                <w:szCs w:val="22"/>
              </w:rPr>
              <w:t>Количество часов</w:t>
            </w:r>
          </w:p>
        </w:tc>
        <w:tc>
          <w:tcPr>
            <w:tcW w:w="18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Дата изучения</w:t>
            </w:r>
          </w:p>
          <w:p>
            <w:pPr>
              <w:pStyle w:val="Normal"/>
              <w:widowControl w:val="false"/>
              <w:spacing w:before="0" w:after="0"/>
              <w:ind w:left="135" w:hanging="0"/>
              <w:jc w:val="left"/>
              <w:rPr>
                <w:sz w:val="22"/>
                <w:szCs w:val="22"/>
              </w:rPr>
            </w:pPr>
            <w:r>
              <w:rPr>
                <w:sz w:val="22"/>
                <w:szCs w:val="22"/>
              </w:rPr>
            </w:r>
          </w:p>
        </w:tc>
        <w:tc>
          <w:tcPr>
            <w:tcW w:w="28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Электронные цифровые образовательные ресурсы</w:t>
            </w:r>
          </w:p>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56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Всего</w:t>
            </w:r>
          </w:p>
          <w:p>
            <w:pPr>
              <w:pStyle w:val="Normal"/>
              <w:widowControl w:val="false"/>
              <w:spacing w:before="0" w:after="0"/>
              <w:ind w:left="135" w:hanging="0"/>
              <w:jc w:val="left"/>
              <w:rPr>
                <w:sz w:val="22"/>
                <w:szCs w:val="22"/>
              </w:rPr>
            </w:pPr>
            <w:r>
              <w:rPr>
                <w:sz w:val="22"/>
                <w:szCs w:val="22"/>
              </w:rPr>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Контрольные работы</w:t>
            </w:r>
          </w:p>
          <w:p>
            <w:pPr>
              <w:pStyle w:val="Normal"/>
              <w:widowControl w:val="false"/>
              <w:spacing w:before="0" w:after="0"/>
              <w:ind w:left="135" w:hanging="0"/>
              <w:jc w:val="left"/>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Практические работы</w:t>
            </w:r>
          </w:p>
          <w:p>
            <w:pPr>
              <w:pStyle w:val="Normal"/>
              <w:widowControl w:val="false"/>
              <w:spacing w:before="0" w:after="0"/>
              <w:ind w:left="135" w:hanging="0"/>
              <w:jc w:val="left"/>
              <w:rPr>
                <w:sz w:val="22"/>
                <w:szCs w:val="22"/>
              </w:rPr>
            </w:pPr>
            <w:r>
              <w:rPr>
                <w:sz w:val="22"/>
                <w:szCs w:val="22"/>
              </w:rPr>
            </w:r>
          </w:p>
        </w:tc>
        <w:tc>
          <w:tcPr>
            <w:tcW w:w="18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86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Простейшие геометрические объекты</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02.09.2025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1">
              <w:r>
                <w:rPr>
                  <w:rFonts w:ascii="Times New Roman" w:hAnsi="Times New Roman"/>
                  <w:b w:val="false"/>
                  <w:i w:val="false"/>
                  <w:color w:val="0000FF"/>
                  <w:sz w:val="22"/>
                  <w:szCs w:val="22"/>
                  <w:u w:val="single"/>
                </w:rPr>
                <w:t>https://m.edsoo.ru/8866b724</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Многоугольник, ломаная</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04.09.2025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2">
              <w:r>
                <w:rPr>
                  <w:rFonts w:ascii="Times New Roman" w:hAnsi="Times New Roman"/>
                  <w:b w:val="false"/>
                  <w:i w:val="false"/>
                  <w:color w:val="0000FF"/>
                  <w:sz w:val="22"/>
                  <w:szCs w:val="22"/>
                  <w:u w:val="single"/>
                </w:rPr>
                <w:t>https://m.edsoo.ru/8866cb6a</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Смежные и вертикальные углы</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3">
              <w:r>
                <w:rPr>
                  <w:rFonts w:ascii="Times New Roman" w:hAnsi="Times New Roman"/>
                  <w:b w:val="false"/>
                  <w:i w:val="false"/>
                  <w:color w:val="0000FF"/>
                  <w:sz w:val="22"/>
                  <w:szCs w:val="22"/>
                  <w:u w:val="single"/>
                </w:rPr>
                <w:t>https://m.edsoo.ru/8866c5c0</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Смежные и вертикальные углы</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11.09.2025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4">
              <w:r>
                <w:rPr>
                  <w:rFonts w:ascii="Times New Roman" w:hAnsi="Times New Roman"/>
                  <w:b w:val="false"/>
                  <w:i w:val="false"/>
                  <w:color w:val="0000FF"/>
                  <w:sz w:val="22"/>
                  <w:szCs w:val="22"/>
                  <w:u w:val="single"/>
                </w:rPr>
                <w:t>https://m.edsoo.ru/8866c7be</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Смежные и вертикальные углы</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Смежные и вертикальные углы</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18.09.2025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Смежные и вертикальные углы</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Смежные и вертикальные углы</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25.09.2025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Измерение линейных и угловых величин, вычисление отрезков и углов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30.09.2025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Измерение линейных и угловых величин, вычисление отрезков и углов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02.10.2025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5">
              <w:r>
                <w:rPr>
                  <w:rFonts w:ascii="Times New Roman" w:hAnsi="Times New Roman"/>
                  <w:b w:val="false"/>
                  <w:i w:val="false"/>
                  <w:color w:val="0000FF"/>
                  <w:sz w:val="22"/>
                  <w:szCs w:val="22"/>
                  <w:u w:val="single"/>
                </w:rPr>
                <w:t>https://m.edsoo.ru/8866c3ea</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Измерение линейных и угловых величин, вычисление отрезков и углов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07.10.2025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Измерение линейных и угловых величин, вычисление отрезков и углов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Периметр и площадь фигур, составленных из прямоугольников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Периметр и площадь фигур, составленных из прямоугольников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Понятие о равных треугольниках и первичные представления о равных фигурах</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21.10.2025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6">
              <w:r>
                <w:rPr>
                  <w:rFonts w:ascii="Times New Roman" w:hAnsi="Times New Roman"/>
                  <w:b w:val="false"/>
                  <w:i w:val="false"/>
                  <w:color w:val="0000FF"/>
                  <w:sz w:val="22"/>
                  <w:szCs w:val="22"/>
                  <w:u w:val="single"/>
                </w:rPr>
                <w:t>https://m.edsoo.ru/8866ce80</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равенства треугольников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7">
              <w:r>
                <w:rPr>
                  <w:rFonts w:ascii="Times New Roman" w:hAnsi="Times New Roman"/>
                  <w:b w:val="false"/>
                  <w:i w:val="false"/>
                  <w:color w:val="0000FF"/>
                  <w:sz w:val="22"/>
                  <w:szCs w:val="22"/>
                  <w:u w:val="single"/>
                </w:rPr>
                <w:t>https://m.edsoo.ru/8866d1fa</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равенства треугольников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06.11.2025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8">
              <w:r>
                <w:rPr>
                  <w:rFonts w:ascii="Times New Roman" w:hAnsi="Times New Roman"/>
                  <w:b w:val="false"/>
                  <w:i w:val="false"/>
                  <w:color w:val="0000FF"/>
                  <w:sz w:val="22"/>
                  <w:szCs w:val="22"/>
                  <w:u w:val="single"/>
                </w:rPr>
                <w:t>https://m.edsoo.ru/8866d34e</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равенства треугольников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11.11.2025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9">
              <w:r>
                <w:rPr>
                  <w:rFonts w:ascii="Times New Roman" w:hAnsi="Times New Roman"/>
                  <w:b w:val="false"/>
                  <w:i w:val="false"/>
                  <w:color w:val="0000FF"/>
                  <w:sz w:val="22"/>
                  <w:szCs w:val="22"/>
                  <w:u w:val="single"/>
                </w:rPr>
                <w:t>https://m.edsoo.ru/8866e01e</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равенства треугольников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13.11.2025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равенства треугольников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18.11.2025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равенства треугольников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20.11.2025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0">
              <w:r>
                <w:rPr>
                  <w:rFonts w:ascii="Times New Roman" w:hAnsi="Times New Roman"/>
                  <w:b w:val="false"/>
                  <w:i w:val="false"/>
                  <w:color w:val="0000FF"/>
                  <w:sz w:val="22"/>
                  <w:szCs w:val="22"/>
                  <w:u w:val="single"/>
                </w:rPr>
                <w:t>https://m.edsoo.ru/8866e88e</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Признаки равенства прямоугольных треугольников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25.11.2025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Признаки равенства прямоугольных треугольников</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27.11.2025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Свойство медианы прямоугольного треугольника, проведённой к гипотенузе</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02.12.2025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1">
              <w:r>
                <w:rPr>
                  <w:rFonts w:ascii="Times New Roman" w:hAnsi="Times New Roman"/>
                  <w:b w:val="false"/>
                  <w:i w:val="false"/>
                  <w:color w:val="0000FF"/>
                  <w:sz w:val="22"/>
                  <w:szCs w:val="22"/>
                  <w:u w:val="single"/>
                </w:rPr>
                <w:t>https://m.edsoo.ru/8866e9ec</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Свойство медианы прямоугольного треугольника, проведённой к гипотенузе</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04.12.2025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Равнобедренные и равносторонние треугольники</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2">
              <w:r>
                <w:rPr>
                  <w:rFonts w:ascii="Times New Roman" w:hAnsi="Times New Roman"/>
                  <w:b w:val="false"/>
                  <w:i w:val="false"/>
                  <w:color w:val="0000FF"/>
                  <w:sz w:val="22"/>
                  <w:szCs w:val="22"/>
                  <w:u w:val="single"/>
                </w:rPr>
                <w:t>https://m.edsoo.ru/8866d6fa</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Признаки и свойства равнобедренного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11.12.2025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3">
              <w:r>
                <w:rPr>
                  <w:rFonts w:ascii="Times New Roman" w:hAnsi="Times New Roman"/>
                  <w:b w:val="false"/>
                  <w:i w:val="false"/>
                  <w:color w:val="0000FF"/>
                  <w:sz w:val="22"/>
                  <w:szCs w:val="22"/>
                  <w:u w:val="single"/>
                </w:rPr>
                <w:t>https://m.edsoo.ru/8866d880</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Признаки и свойства равнобедренного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4">
              <w:r>
                <w:rPr>
                  <w:rFonts w:ascii="Times New Roman" w:hAnsi="Times New Roman"/>
                  <w:b w:val="false"/>
                  <w:i w:val="false"/>
                  <w:color w:val="0000FF"/>
                  <w:sz w:val="22"/>
                  <w:szCs w:val="22"/>
                  <w:u w:val="single"/>
                </w:rPr>
                <w:t>https://m.edsoo.ru/8866d880</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Признаки и свойства равнобедренного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18.12.2025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5">
              <w:r>
                <w:rPr>
                  <w:rFonts w:ascii="Times New Roman" w:hAnsi="Times New Roman"/>
                  <w:b w:val="false"/>
                  <w:i w:val="false"/>
                  <w:color w:val="0000FF"/>
                  <w:sz w:val="22"/>
                  <w:szCs w:val="22"/>
                  <w:u w:val="single"/>
                </w:rPr>
                <w:t>https://m.edsoo.ru/8866e26c</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Неравенства в геометрии</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Неравенства в геометрии</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25.12.2025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6">
              <w:r>
                <w:rPr>
                  <w:rFonts w:ascii="Times New Roman" w:hAnsi="Times New Roman"/>
                  <w:b w:val="false"/>
                  <w:i w:val="false"/>
                  <w:color w:val="0000FF"/>
                  <w:sz w:val="22"/>
                  <w:szCs w:val="22"/>
                  <w:u w:val="single"/>
                </w:rPr>
                <w:t>https://m.edsoo.ru/8866e3a2</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Неравенства в геометрии</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30.12.2025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Неравенства в геометрии</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13.01.2026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Прямоугольный треугольник с углом в 30°</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15.01.2026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7">
              <w:r>
                <w:rPr>
                  <w:rFonts w:ascii="Times New Roman" w:hAnsi="Times New Roman"/>
                  <w:b w:val="false"/>
                  <w:i w:val="false"/>
                  <w:color w:val="0000FF"/>
                  <w:sz w:val="22"/>
                  <w:szCs w:val="22"/>
                  <w:u w:val="single"/>
                </w:rPr>
                <w:t>https://m.edsoo.ru/8866eb22</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Прямоугольный треугольник с углом в 30°</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20.01.2026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"Треугольники"</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22.01.2026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8">
              <w:r>
                <w:rPr>
                  <w:rFonts w:ascii="Times New Roman" w:hAnsi="Times New Roman"/>
                  <w:b w:val="false"/>
                  <w:i w:val="false"/>
                  <w:color w:val="0000FF"/>
                  <w:sz w:val="22"/>
                  <w:szCs w:val="22"/>
                  <w:u w:val="single"/>
                </w:rPr>
                <w:t>https://m.edsoo.ru/8866ecbc</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Параллельные прямые, их свойства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27.01.2026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39">
              <w:r>
                <w:rPr>
                  <w:rFonts w:ascii="Times New Roman" w:hAnsi="Times New Roman"/>
                  <w:b w:val="false"/>
                  <w:i w:val="false"/>
                  <w:color w:val="0000FF"/>
                  <w:sz w:val="22"/>
                  <w:szCs w:val="22"/>
                  <w:u w:val="single"/>
                </w:rPr>
                <w:t>https://m.edsoo.ru/8866ef64</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Пятый постулат Евклида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29.01.2026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Накрест лежащие, соответственные и односторонние углы, образованные при пересечении параллельных прямых секущей</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03.02.2026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0">
              <w:r>
                <w:rPr>
                  <w:rFonts w:ascii="Times New Roman" w:hAnsi="Times New Roman"/>
                  <w:b w:val="false"/>
                  <w:i w:val="false"/>
                  <w:color w:val="0000FF"/>
                  <w:sz w:val="22"/>
                  <w:szCs w:val="22"/>
                  <w:u w:val="single"/>
                </w:rPr>
                <w:t>https://m.edsoo.ru/8866f086</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Накрест лежащие, соответственные и односторонние углы, образованные при пересечении параллельных прямых секущей</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05.02.2026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Накрест лежащие, соответственные и односторонние углы, образованные при пересечении параллельных прямых секущей</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Накрест лежащие, соответственные и односторонние углы, образованные при пересечении параллельных прямых секущей</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Накрест лежащие, соответственные и односторонние углы, образованные при пересечении параллельных прямых секущей</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17.02.2026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1">
              <w:r>
                <w:rPr>
                  <w:rFonts w:ascii="Times New Roman" w:hAnsi="Times New Roman"/>
                  <w:b w:val="false"/>
                  <w:i w:val="false"/>
                  <w:color w:val="0000FF"/>
                  <w:sz w:val="22"/>
                  <w:szCs w:val="22"/>
                  <w:u w:val="single"/>
                </w:rPr>
                <w:t>https://m.edsoo.ru/8866f3b0</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Признак параллельности прямых через равенство расстояний от точек одной прямой до второй прямой</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19.02.2026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Признак параллельности прямых через равенство расстояний от точек одной прямой до второй прямой</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24.02.2026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Сумма углов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26.02.2026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2">
              <w:r>
                <w:rPr>
                  <w:rFonts w:ascii="Times New Roman" w:hAnsi="Times New Roman"/>
                  <w:b w:val="false"/>
                  <w:i w:val="false"/>
                  <w:color w:val="0000FF"/>
                  <w:sz w:val="22"/>
                  <w:szCs w:val="22"/>
                  <w:u w:val="single"/>
                </w:rPr>
                <w:t>https://m.edsoo.ru/8866f630</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Сумма углов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03.03.2026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3">
              <w:r>
                <w:rPr>
                  <w:rFonts w:ascii="Times New Roman" w:hAnsi="Times New Roman"/>
                  <w:b w:val="false"/>
                  <w:i w:val="false"/>
                  <w:color w:val="0000FF"/>
                  <w:sz w:val="22"/>
                  <w:szCs w:val="22"/>
                  <w:u w:val="single"/>
                </w:rPr>
                <w:t>https://m.edsoo.ru/8866f8ba</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Внешние углы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05.03.2026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4">
              <w:r>
                <w:rPr>
                  <w:rFonts w:ascii="Times New Roman" w:hAnsi="Times New Roman"/>
                  <w:b w:val="false"/>
                  <w:i w:val="false"/>
                  <w:color w:val="0000FF"/>
                  <w:sz w:val="22"/>
                  <w:szCs w:val="22"/>
                  <w:u w:val="single"/>
                </w:rPr>
                <w:t>https://m.edsoo.ru/8866fa5e</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Внешние углы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"Параллельные прямые, сумма углов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5">
              <w:r>
                <w:rPr>
                  <w:rFonts w:ascii="Times New Roman" w:hAnsi="Times New Roman"/>
                  <w:b w:val="false"/>
                  <w:i w:val="false"/>
                  <w:color w:val="0000FF"/>
                  <w:sz w:val="22"/>
                  <w:szCs w:val="22"/>
                  <w:u w:val="single"/>
                </w:rPr>
                <w:t>https://m.edsoo.ru/8866fe6e</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Окружность, хорды и диаметр, их свойства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17.03.2026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6">
              <w:r>
                <w:rPr>
                  <w:rFonts w:ascii="Times New Roman" w:hAnsi="Times New Roman"/>
                  <w:b w:val="false"/>
                  <w:i w:val="false"/>
                  <w:color w:val="0000FF"/>
                  <w:sz w:val="22"/>
                  <w:szCs w:val="22"/>
                  <w:u w:val="single"/>
                </w:rPr>
                <w:t>https://m.edsoo.ru/88670800</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Касательная к окружности</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19.03.2026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7">
              <w:r>
                <w:rPr>
                  <w:rFonts w:ascii="Times New Roman" w:hAnsi="Times New Roman"/>
                  <w:b w:val="false"/>
                  <w:i w:val="false"/>
                  <w:color w:val="0000FF"/>
                  <w:sz w:val="22"/>
                  <w:szCs w:val="22"/>
                  <w:u w:val="single"/>
                </w:rPr>
                <w:t>https://m.edsoo.ru/88670e9a</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Окружность, вписанная в угол</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24.03.2026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Окружность, вписанная в угол</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26.03.2026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Понятие о ГМТ, применение в задачах</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07.04.2026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8">
              <w:r>
                <w:rPr>
                  <w:rFonts w:ascii="Times New Roman" w:hAnsi="Times New Roman"/>
                  <w:b w:val="false"/>
                  <w:i w:val="false"/>
                  <w:color w:val="0000FF"/>
                  <w:sz w:val="22"/>
                  <w:szCs w:val="22"/>
                  <w:u w:val="single"/>
                </w:rPr>
                <w:t>https://m.edsoo.ru/8867013e</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Понятие о ГМТ, применение в задачах</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9">
              <w:r>
                <w:rPr>
                  <w:rFonts w:ascii="Times New Roman" w:hAnsi="Times New Roman"/>
                  <w:b w:val="false"/>
                  <w:i w:val="false"/>
                  <w:color w:val="0000FF"/>
                  <w:sz w:val="22"/>
                  <w:szCs w:val="22"/>
                  <w:u w:val="single"/>
                </w:rPr>
                <w:t>https://m.edsoo.ru/88670508</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Биссектриса и серединный перпендикуляр как геометрические места точек</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Окружность, описанная около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0">
              <w:r>
                <w:rPr>
                  <w:rFonts w:ascii="Times New Roman" w:hAnsi="Times New Roman"/>
                  <w:b w:val="false"/>
                  <w:i w:val="false"/>
                  <w:color w:val="0000FF"/>
                  <w:sz w:val="22"/>
                  <w:szCs w:val="22"/>
                  <w:u w:val="single"/>
                </w:rPr>
                <w:t>https://m.edsoo.ru/88670a62</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Окружность, описанная около треугольника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21.04.2026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Окружность, вписанная в треугольник</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1">
              <w:r>
                <w:rPr>
                  <w:rFonts w:ascii="Times New Roman" w:hAnsi="Times New Roman"/>
                  <w:b w:val="false"/>
                  <w:i w:val="false"/>
                  <w:color w:val="0000FF"/>
                  <w:sz w:val="22"/>
                  <w:szCs w:val="22"/>
                  <w:u w:val="single"/>
                </w:rPr>
                <w:t>https://m.edsoo.ru/8867103e</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Окружность, вписанная в треугольник</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28.04.2026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Простейшие задачи на построение</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30.04.2026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2">
              <w:r>
                <w:rPr>
                  <w:rFonts w:ascii="Times New Roman" w:hAnsi="Times New Roman"/>
                  <w:b w:val="false"/>
                  <w:i w:val="false"/>
                  <w:color w:val="0000FF"/>
                  <w:sz w:val="22"/>
                  <w:szCs w:val="22"/>
                  <w:u w:val="single"/>
                </w:rPr>
                <w:t>https://m.edsoo.ru/88671188</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Простейшие задачи на построение</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05.05.2026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3">
              <w:r>
                <w:rPr>
                  <w:rFonts w:ascii="Times New Roman" w:hAnsi="Times New Roman"/>
                  <w:b w:val="false"/>
                  <w:i w:val="false"/>
                  <w:color w:val="0000FF"/>
                  <w:sz w:val="22"/>
                  <w:szCs w:val="22"/>
                  <w:u w:val="single"/>
                </w:rPr>
                <w:t>https://m.edsoo.ru/886712d2</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"Окружность и круг. Геометрические построения"</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07.05.2026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4">
              <w:r>
                <w:rPr>
                  <w:rFonts w:ascii="Times New Roman" w:hAnsi="Times New Roman"/>
                  <w:b w:val="false"/>
                  <w:i w:val="false"/>
                  <w:color w:val="0000FF"/>
                  <w:sz w:val="22"/>
                  <w:szCs w:val="22"/>
                  <w:u w:val="single"/>
                </w:rPr>
                <w:t>https://m.edsoo.ru/88671462</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и обобщение знаний основных понятий и методов курса 7 класса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5">
              <w:r>
                <w:rPr>
                  <w:rFonts w:ascii="Times New Roman" w:hAnsi="Times New Roman"/>
                  <w:b w:val="false"/>
                  <w:i w:val="false"/>
                  <w:color w:val="0000FF"/>
                  <w:sz w:val="22"/>
                  <w:szCs w:val="22"/>
                  <w:u w:val="single"/>
                </w:rPr>
                <w:t>https://m.edsoo.ru/886715b6</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Итоговая контрольная работа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6">
              <w:r>
                <w:rPr>
                  <w:rFonts w:ascii="Times New Roman" w:hAnsi="Times New Roman"/>
                  <w:b w:val="false"/>
                  <w:i w:val="false"/>
                  <w:color w:val="0000FF"/>
                  <w:sz w:val="22"/>
                  <w:szCs w:val="22"/>
                  <w:u w:val="single"/>
                </w:rPr>
                <w:t>https://m.edsoo.ru/886716ec</w:t>
              </w:r>
            </w:hyperlink>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и обобщение знаний основных понятий и методов курса 7 класса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19.05.2026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и обобщение знаний основных понятий и методов курса 7 класса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21.05.2026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7">
              <w:r>
                <w:rPr>
                  <w:rFonts w:ascii="Times New Roman" w:hAnsi="Times New Roman"/>
                  <w:b w:val="false"/>
                  <w:i w:val="false"/>
                  <w:color w:val="0000FF"/>
                  <w:sz w:val="22"/>
                  <w:szCs w:val="22"/>
                  <w:u w:val="single"/>
                </w:rPr>
                <w:t>https://m.edsoo.ru/886719bc</w:t>
              </w:r>
            </w:hyperlink>
          </w:p>
        </w:tc>
      </w:tr>
      <w:tr>
        <w:trPr>
          <w:trHeight w:val="144" w:hRule="atLeast"/>
        </w:trPr>
        <w:tc>
          <w:tcPr>
            <w:tcW w:w="311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ОБЩЕЕ КОЛИЧЕСТВО ЧАСОВ ПО ПРОГРАММЕ</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68</w:t>
            </w:r>
          </w:p>
        </w:tc>
        <w:tc>
          <w:tcPr>
            <w:tcW w:w="22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4</w:t>
            </w:r>
          </w:p>
        </w:tc>
        <w:tc>
          <w:tcPr>
            <w:tcW w:w="23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w:t>
            </w:r>
          </w:p>
        </w:tc>
        <w:tc>
          <w:tcPr>
            <w:tcW w:w="46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2"/>
                <w:szCs w:val="22"/>
              </w:rPr>
            </w:pPr>
            <w:r>
              <w:rPr>
                <w:sz w:val="22"/>
                <w:szCs w:val="22"/>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8 КЛАСС </w:t>
      </w:r>
    </w:p>
    <w:tbl>
      <w:tblPr>
        <w:tblW w:w="13594" w:type="dxa"/>
        <w:jc w:val="left"/>
        <w:tblInd w:w="107" w:type="dxa"/>
        <w:tblLayout w:type="fixed"/>
        <w:tblCellMar>
          <w:top w:w="50" w:type="dxa"/>
          <w:left w:w="100" w:type="dxa"/>
          <w:bottom w:w="0" w:type="dxa"/>
          <w:right w:w="108" w:type="dxa"/>
        </w:tblCellMar>
      </w:tblPr>
      <w:tblGrid>
        <w:gridCol w:w="523"/>
        <w:gridCol w:w="3041"/>
        <w:gridCol w:w="1161"/>
        <w:gridCol w:w="2153"/>
        <w:gridCol w:w="2296"/>
        <w:gridCol w:w="1626"/>
        <w:gridCol w:w="2793"/>
      </w:tblGrid>
      <w:tr>
        <w:trPr>
          <w:trHeight w:val="144" w:hRule="atLeast"/>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п/п</w:t>
            </w:r>
          </w:p>
          <w:p>
            <w:pPr>
              <w:pStyle w:val="Normal"/>
              <w:widowControl w:val="false"/>
              <w:spacing w:before="0" w:after="0"/>
              <w:ind w:left="135" w:hanging="0"/>
              <w:jc w:val="left"/>
              <w:rPr>
                <w:sz w:val="22"/>
                <w:szCs w:val="22"/>
              </w:rPr>
            </w:pPr>
            <w:r>
              <w:rPr>
                <w:sz w:val="22"/>
                <w:szCs w:val="22"/>
              </w:rPr>
            </w: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Тема урока</w:t>
            </w:r>
          </w:p>
          <w:p>
            <w:pPr>
              <w:pStyle w:val="Normal"/>
              <w:widowControl w:val="false"/>
              <w:spacing w:before="0" w:after="0"/>
              <w:ind w:left="135" w:hanging="0"/>
              <w:jc w:val="left"/>
              <w:rPr>
                <w:sz w:val="22"/>
                <w:szCs w:val="22"/>
              </w:rPr>
            </w:pPr>
            <w:r>
              <w:rPr>
                <w:sz w:val="22"/>
                <w:szCs w:val="22"/>
              </w:rPr>
            </w: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i w:val="false"/>
                <w:color w:val="000000"/>
                <w:sz w:val="22"/>
                <w:szCs w:val="22"/>
              </w:rPr>
              <w:t>Количество часов</w:t>
            </w:r>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Дата изучения</w:t>
            </w:r>
          </w:p>
          <w:p>
            <w:pPr>
              <w:pStyle w:val="Normal"/>
              <w:widowControl w:val="false"/>
              <w:spacing w:before="0" w:after="0"/>
              <w:ind w:left="135" w:hanging="0"/>
              <w:jc w:val="left"/>
              <w:rPr>
                <w:sz w:val="22"/>
                <w:szCs w:val="22"/>
              </w:rPr>
            </w:pPr>
            <w:r>
              <w:rPr>
                <w:sz w:val="22"/>
                <w:szCs w:val="22"/>
              </w:rPr>
            </w: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Электронные цифровые образовательные ресурсы</w:t>
            </w:r>
          </w:p>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30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Всего</w:t>
            </w:r>
          </w:p>
          <w:p>
            <w:pPr>
              <w:pStyle w:val="Normal"/>
              <w:widowControl w:val="false"/>
              <w:spacing w:before="0" w:after="0"/>
              <w:ind w:left="135" w:hanging="0"/>
              <w:jc w:val="left"/>
              <w:rPr>
                <w:sz w:val="22"/>
                <w:szCs w:val="22"/>
              </w:rPr>
            </w:pPr>
            <w:r>
              <w:rPr>
                <w:sz w:val="22"/>
                <w:szCs w:val="22"/>
              </w:rPr>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Контрольные работы</w:t>
            </w:r>
          </w:p>
          <w:p>
            <w:pPr>
              <w:pStyle w:val="Normal"/>
              <w:widowControl w:val="false"/>
              <w:spacing w:before="0" w:after="0"/>
              <w:ind w:left="135" w:hanging="0"/>
              <w:jc w:val="left"/>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Практические работы</w:t>
            </w:r>
          </w:p>
          <w:p>
            <w:pPr>
              <w:pStyle w:val="Normal"/>
              <w:widowControl w:val="false"/>
              <w:spacing w:before="0" w:after="0"/>
              <w:ind w:left="135" w:hanging="0"/>
              <w:jc w:val="left"/>
              <w:rPr>
                <w:sz w:val="22"/>
                <w:szCs w:val="22"/>
              </w:rPr>
            </w:pPr>
            <w:r>
              <w:rPr>
                <w:sz w:val="22"/>
                <w:szCs w:val="22"/>
              </w:rPr>
            </w:r>
          </w:p>
        </w:tc>
        <w:tc>
          <w:tcPr>
            <w:tcW w:w="162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79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Параллелограмм, его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02.09.2025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8">
              <w:r>
                <w:rPr>
                  <w:rFonts w:ascii="Times New Roman" w:hAnsi="Times New Roman"/>
                  <w:b w:val="false"/>
                  <w:i w:val="false"/>
                  <w:color w:val="0000FF"/>
                  <w:sz w:val="22"/>
                  <w:szCs w:val="22"/>
                  <w:u w:val="single"/>
                </w:rPr>
                <w:t>https://m.edsoo.ru/88671af2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Параллелограмм, его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04.09.2025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9">
              <w:r>
                <w:rPr>
                  <w:rFonts w:ascii="Times New Roman" w:hAnsi="Times New Roman"/>
                  <w:b w:val="false"/>
                  <w:i w:val="false"/>
                  <w:color w:val="0000FF"/>
                  <w:sz w:val="22"/>
                  <w:szCs w:val="22"/>
                  <w:u w:val="single"/>
                </w:rPr>
                <w:t>https://m.edsoo.ru/88671ca0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Параллелограмм, его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0">
              <w:r>
                <w:rPr>
                  <w:rFonts w:ascii="Times New Roman" w:hAnsi="Times New Roman"/>
                  <w:b w:val="false"/>
                  <w:i w:val="false"/>
                  <w:color w:val="0000FF"/>
                  <w:sz w:val="22"/>
                  <w:szCs w:val="22"/>
                  <w:u w:val="single"/>
                </w:rPr>
                <w:t>https://m.edsoo.ru/88671ca0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Частные случаи параллелограммов (прямоугольник, ромб, квадрат),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11.09.2025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1">
              <w:r>
                <w:rPr>
                  <w:rFonts w:ascii="Times New Roman" w:hAnsi="Times New Roman"/>
                  <w:b w:val="false"/>
                  <w:i w:val="false"/>
                  <w:color w:val="0000FF"/>
                  <w:sz w:val="22"/>
                  <w:szCs w:val="22"/>
                  <w:u w:val="single"/>
                </w:rPr>
                <w:t>https://m.edsoo.ru/88671dea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Частные случаи параллелограммов (прямоугольник, ромб, квадрат),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2">
              <w:r>
                <w:rPr>
                  <w:rFonts w:ascii="Times New Roman" w:hAnsi="Times New Roman"/>
                  <w:b w:val="false"/>
                  <w:i w:val="false"/>
                  <w:color w:val="0000FF"/>
                  <w:sz w:val="22"/>
                  <w:szCs w:val="22"/>
                  <w:u w:val="single"/>
                </w:rPr>
                <w:t>https://m.edsoo.ru/88671f20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Частные случаи параллелограммов (прямоугольник, ромб, квадрат),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18.09.2025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3">
              <w:r>
                <w:rPr>
                  <w:rFonts w:ascii="Times New Roman" w:hAnsi="Times New Roman"/>
                  <w:b w:val="false"/>
                  <w:i w:val="false"/>
                  <w:color w:val="0000FF"/>
                  <w:sz w:val="22"/>
                  <w:szCs w:val="22"/>
                  <w:u w:val="single"/>
                </w:rPr>
                <w:t>https://m.edsoo.ru/8867209c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Трапеция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4">
              <w:r>
                <w:rPr>
                  <w:rFonts w:ascii="Times New Roman" w:hAnsi="Times New Roman"/>
                  <w:b w:val="false"/>
                  <w:i w:val="false"/>
                  <w:color w:val="0000FF"/>
                  <w:sz w:val="22"/>
                  <w:szCs w:val="22"/>
                  <w:u w:val="single"/>
                </w:rPr>
                <w:t>https://m.edsoo.ru/88672358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Равнобокая и прямоугольная трапеции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25.09.2025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5">
              <w:r>
                <w:rPr>
                  <w:rFonts w:ascii="Times New Roman" w:hAnsi="Times New Roman"/>
                  <w:b w:val="false"/>
                  <w:i w:val="false"/>
                  <w:color w:val="0000FF"/>
                  <w:sz w:val="22"/>
                  <w:szCs w:val="22"/>
                  <w:u w:val="single"/>
                </w:rPr>
                <w:t>https://m.edsoo.ru/8867252e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Равнобокая и прямоугольная трапеции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30.09.2025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6">
              <w:r>
                <w:rPr>
                  <w:rFonts w:ascii="Times New Roman" w:hAnsi="Times New Roman"/>
                  <w:b w:val="false"/>
                  <w:i w:val="false"/>
                  <w:color w:val="0000FF"/>
                  <w:sz w:val="22"/>
                  <w:szCs w:val="22"/>
                  <w:u w:val="single"/>
                </w:rPr>
                <w:t>https://m.edsoo.ru/88672858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Метод удвоения медианы</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02.10.2025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7">
              <w:r>
                <w:rPr>
                  <w:rFonts w:ascii="Times New Roman" w:hAnsi="Times New Roman"/>
                  <w:b w:val="false"/>
                  <w:i w:val="false"/>
                  <w:color w:val="0000FF"/>
                  <w:sz w:val="22"/>
                  <w:szCs w:val="22"/>
                  <w:u w:val="single"/>
                </w:rPr>
                <w:t>https://m.edsoo.ru/88672b14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Центральная симметрия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07.10.2025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8">
              <w:r>
                <w:rPr>
                  <w:rFonts w:ascii="Times New Roman" w:hAnsi="Times New Roman"/>
                  <w:b w:val="false"/>
                  <w:i w:val="false"/>
                  <w:color w:val="0000FF"/>
                  <w:sz w:val="22"/>
                  <w:szCs w:val="22"/>
                  <w:u w:val="single"/>
                </w:rPr>
                <w:t>https://m.edsoo.ru/88672b14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"Четырёхугольники"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9">
              <w:r>
                <w:rPr>
                  <w:rFonts w:ascii="Times New Roman" w:hAnsi="Times New Roman"/>
                  <w:b w:val="false"/>
                  <w:i w:val="false"/>
                  <w:color w:val="0000FF"/>
                  <w:sz w:val="22"/>
                  <w:szCs w:val="22"/>
                  <w:u w:val="single"/>
                </w:rPr>
                <w:t>https://m.edsoo.ru/88672c9a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Фалеса и теорема о пропорциональных отрезках</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0">
              <w:r>
                <w:rPr>
                  <w:rFonts w:ascii="Times New Roman" w:hAnsi="Times New Roman"/>
                  <w:b w:val="false"/>
                  <w:i w:val="false"/>
                  <w:color w:val="0000FF"/>
                  <w:sz w:val="22"/>
                  <w:szCs w:val="22"/>
                  <w:u w:val="single"/>
                </w:rPr>
                <w:t>https://m.edsoo.ru/8867337a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Средняя линия треугольника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1">
              <w:r>
                <w:rPr>
                  <w:rFonts w:ascii="Times New Roman" w:hAnsi="Times New Roman"/>
                  <w:b w:val="false"/>
                  <w:i w:val="false"/>
                  <w:color w:val="0000FF"/>
                  <w:sz w:val="22"/>
                  <w:szCs w:val="22"/>
                  <w:u w:val="single"/>
                </w:rPr>
                <w:t>https://m.edsoo.ru/88672e0c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Средняя линия треугольника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21.10.2025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2">
              <w:r>
                <w:rPr>
                  <w:rFonts w:ascii="Times New Roman" w:hAnsi="Times New Roman"/>
                  <w:b w:val="false"/>
                  <w:i w:val="false"/>
                  <w:color w:val="0000FF"/>
                  <w:sz w:val="22"/>
                  <w:szCs w:val="22"/>
                  <w:u w:val="single"/>
                </w:rPr>
                <w:t>https://m.edsoo.ru/88672f38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Трапеция, её средняя линия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3">
              <w:r>
                <w:rPr>
                  <w:rFonts w:ascii="Times New Roman" w:hAnsi="Times New Roman"/>
                  <w:b w:val="false"/>
                  <w:i w:val="false"/>
                  <w:color w:val="0000FF"/>
                  <w:sz w:val="22"/>
                  <w:szCs w:val="22"/>
                  <w:u w:val="single"/>
                </w:rPr>
                <w:t>https://m.edsoo.ru/88672358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Трапеция, её средняя линия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06.11.2025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4">
              <w:r>
                <w:rPr>
                  <w:rFonts w:ascii="Times New Roman" w:hAnsi="Times New Roman"/>
                  <w:b w:val="false"/>
                  <w:i w:val="false"/>
                  <w:color w:val="0000FF"/>
                  <w:sz w:val="22"/>
                  <w:szCs w:val="22"/>
                  <w:u w:val="single"/>
                </w:rPr>
                <w:t>https://m.edsoo.ru/88673064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Пропорциональные отрезки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11.11.2025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5">
              <w:r>
                <w:rPr>
                  <w:rFonts w:ascii="Times New Roman" w:hAnsi="Times New Roman"/>
                  <w:b w:val="false"/>
                  <w:i w:val="false"/>
                  <w:color w:val="0000FF"/>
                  <w:sz w:val="22"/>
                  <w:szCs w:val="22"/>
                  <w:u w:val="single"/>
                </w:rPr>
                <w:t>https://m.edsoo.ru/88673794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Пропорциональные отрезки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13.11.2025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6">
              <w:r>
                <w:rPr>
                  <w:rFonts w:ascii="Times New Roman" w:hAnsi="Times New Roman"/>
                  <w:b w:val="false"/>
                  <w:i w:val="false"/>
                  <w:color w:val="0000FF"/>
                  <w:sz w:val="22"/>
                  <w:szCs w:val="22"/>
                  <w:u w:val="single"/>
                </w:rPr>
                <w:t>https://m.edsoo.ru/88673794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Центр масс в треугольнике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18.11.2025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7">
              <w:r>
                <w:rPr>
                  <w:rFonts w:ascii="Times New Roman" w:hAnsi="Times New Roman"/>
                  <w:b w:val="false"/>
                  <w:i w:val="false"/>
                  <w:color w:val="0000FF"/>
                  <w:sz w:val="22"/>
                  <w:szCs w:val="22"/>
                  <w:u w:val="single"/>
                </w:rPr>
                <w:t>https://m.edsoo.ru/886738fc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Подобные треугольники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20.11.2025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8">
              <w:r>
                <w:rPr>
                  <w:rFonts w:ascii="Times New Roman" w:hAnsi="Times New Roman"/>
                  <w:b w:val="false"/>
                  <w:i w:val="false"/>
                  <w:color w:val="0000FF"/>
                  <w:sz w:val="22"/>
                  <w:szCs w:val="22"/>
                  <w:u w:val="single"/>
                </w:rPr>
                <w:t>https://m.edsoo.ru/88673a78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подобия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25.11.2025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9">
              <w:r>
                <w:rPr>
                  <w:rFonts w:ascii="Times New Roman" w:hAnsi="Times New Roman"/>
                  <w:b w:val="false"/>
                  <w:i w:val="false"/>
                  <w:color w:val="0000FF"/>
                  <w:sz w:val="22"/>
                  <w:szCs w:val="22"/>
                  <w:u w:val="single"/>
                </w:rPr>
                <w:t>https://m.edsoo.ru/88673bae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подобия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27.11.2025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0">
              <w:r>
                <w:rPr>
                  <w:rFonts w:ascii="Times New Roman" w:hAnsi="Times New Roman"/>
                  <w:b w:val="false"/>
                  <w:i w:val="false"/>
                  <w:color w:val="0000FF"/>
                  <w:sz w:val="22"/>
                  <w:szCs w:val="22"/>
                  <w:u w:val="single"/>
                </w:rPr>
                <w:t>https://m.edsoo.ru/88673d52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подобия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02.12.2025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1">
              <w:r>
                <w:rPr>
                  <w:rFonts w:ascii="Times New Roman" w:hAnsi="Times New Roman"/>
                  <w:b w:val="false"/>
                  <w:i w:val="false"/>
                  <w:color w:val="0000FF"/>
                  <w:sz w:val="22"/>
                  <w:szCs w:val="22"/>
                  <w:u w:val="single"/>
                </w:rPr>
                <w:t>https://m.edsoo.ru/8867400e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 признака подобия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04.12.2025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Применение подобия при решении практических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"Подобные треугольники"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11.12.2025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2">
              <w:r>
                <w:rPr>
                  <w:rFonts w:ascii="Times New Roman" w:hAnsi="Times New Roman"/>
                  <w:b w:val="false"/>
                  <w:i w:val="false"/>
                  <w:color w:val="0000FF"/>
                  <w:sz w:val="22"/>
                  <w:szCs w:val="22"/>
                  <w:u w:val="single"/>
                </w:rPr>
                <w:t>https://m.edsoo.ru/8867445a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Свойства площадей геометрических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3">
              <w:r>
                <w:rPr>
                  <w:rFonts w:ascii="Times New Roman" w:hAnsi="Times New Roman"/>
                  <w:b w:val="false"/>
                  <w:i w:val="false"/>
                  <w:color w:val="0000FF"/>
                  <w:sz w:val="22"/>
                  <w:szCs w:val="22"/>
                  <w:u w:val="single"/>
                </w:rPr>
                <w:t>https://m.edsoo.ru/886745fe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18.12.2025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4">
              <w:r>
                <w:rPr>
                  <w:rFonts w:ascii="Times New Roman" w:hAnsi="Times New Roman"/>
                  <w:b w:val="false"/>
                  <w:i w:val="false"/>
                  <w:color w:val="0000FF"/>
                  <w:sz w:val="22"/>
                  <w:szCs w:val="22"/>
                  <w:u w:val="single"/>
                </w:rPr>
                <w:t>https://m.edsoo.ru/88674860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5">
              <w:r>
                <w:rPr>
                  <w:rFonts w:ascii="Times New Roman" w:hAnsi="Times New Roman"/>
                  <w:b w:val="false"/>
                  <w:i w:val="false"/>
                  <w:color w:val="0000FF"/>
                  <w:sz w:val="22"/>
                  <w:szCs w:val="22"/>
                  <w:u w:val="single"/>
                </w:rPr>
                <w:t>https://m.edsoo.ru/88674a22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25.12.2025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6">
              <w:r>
                <w:rPr>
                  <w:rFonts w:ascii="Times New Roman" w:hAnsi="Times New Roman"/>
                  <w:b w:val="false"/>
                  <w:i w:val="false"/>
                  <w:color w:val="0000FF"/>
                  <w:sz w:val="22"/>
                  <w:szCs w:val="22"/>
                  <w:u w:val="single"/>
                </w:rPr>
                <w:t>https://m.edsoo.ru/88674a22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30.12.2025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7">
              <w:r>
                <w:rPr>
                  <w:rFonts w:ascii="Times New Roman" w:hAnsi="Times New Roman"/>
                  <w:b w:val="false"/>
                  <w:i w:val="false"/>
                  <w:color w:val="0000FF"/>
                  <w:sz w:val="22"/>
                  <w:szCs w:val="22"/>
                  <w:u w:val="single"/>
                </w:rPr>
                <w:t>https://m.edsoo.ru/88675288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Формулы для площади треугольника, параллелограмма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13.01.2026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8">
              <w:r>
                <w:rPr>
                  <w:rFonts w:ascii="Times New Roman" w:hAnsi="Times New Roman"/>
                  <w:b w:val="false"/>
                  <w:i w:val="false"/>
                  <w:color w:val="0000FF"/>
                  <w:sz w:val="22"/>
                  <w:szCs w:val="22"/>
                  <w:u w:val="single"/>
                </w:rPr>
                <w:t>https://m.edsoo.ru/8867542c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Вычисление площадей сложных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15.01.2026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9">
              <w:r>
                <w:rPr>
                  <w:rFonts w:ascii="Times New Roman" w:hAnsi="Times New Roman"/>
                  <w:b w:val="false"/>
                  <w:i w:val="false"/>
                  <w:color w:val="0000FF"/>
                  <w:sz w:val="22"/>
                  <w:szCs w:val="22"/>
                  <w:u w:val="single"/>
                </w:rPr>
                <w:t>https://m.edsoo.ru/88674e78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Площади фигур на клетчатой бумаге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20.01.2026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0">
              <w:r>
                <w:rPr>
                  <w:rFonts w:ascii="Times New Roman" w:hAnsi="Times New Roman"/>
                  <w:b w:val="false"/>
                  <w:i w:val="false"/>
                  <w:color w:val="0000FF"/>
                  <w:sz w:val="22"/>
                  <w:szCs w:val="22"/>
                  <w:u w:val="single"/>
                </w:rPr>
                <w:t>https://m.edsoo.ru/8867473e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Площади подобных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22.01.2026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Площади подобных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27.01.2026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Задачи с практическим содержанием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29.01.2026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1">
              <w:r>
                <w:rPr>
                  <w:rFonts w:ascii="Times New Roman" w:hAnsi="Times New Roman"/>
                  <w:b w:val="false"/>
                  <w:i w:val="false"/>
                  <w:color w:val="0000FF"/>
                  <w:sz w:val="22"/>
                  <w:szCs w:val="22"/>
                  <w:u w:val="single"/>
                </w:rPr>
                <w:t>https://m.edsoo.ru/88675558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Задачи с практическим содержанием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03.02.2026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2">
              <w:r>
                <w:rPr>
                  <w:rFonts w:ascii="Times New Roman" w:hAnsi="Times New Roman"/>
                  <w:b w:val="false"/>
                  <w:i w:val="false"/>
                  <w:color w:val="0000FF"/>
                  <w:sz w:val="22"/>
                  <w:szCs w:val="22"/>
                  <w:u w:val="single"/>
                </w:rPr>
                <w:t>https://m.edsoo.ru/88675684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Решение задач с помощью метода вспомогательной площади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05.02.2026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3">
              <w:r>
                <w:rPr>
                  <w:rFonts w:ascii="Times New Roman" w:hAnsi="Times New Roman"/>
                  <w:b w:val="false"/>
                  <w:i w:val="false"/>
                  <w:color w:val="0000FF"/>
                  <w:sz w:val="22"/>
                  <w:szCs w:val="22"/>
                  <w:u w:val="single"/>
                </w:rPr>
                <w:t>https://m.edsoo.ru/88674f90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"Площадь"</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4">
              <w:r>
                <w:rPr>
                  <w:rFonts w:ascii="Times New Roman" w:hAnsi="Times New Roman"/>
                  <w:b w:val="false"/>
                  <w:i w:val="false"/>
                  <w:color w:val="0000FF"/>
                  <w:sz w:val="22"/>
                  <w:szCs w:val="22"/>
                  <w:u w:val="single"/>
                </w:rPr>
                <w:t>https://m.edsoo.ru/8867579c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5">
              <w:r>
                <w:rPr>
                  <w:rFonts w:ascii="Times New Roman" w:hAnsi="Times New Roman"/>
                  <w:b w:val="false"/>
                  <w:i w:val="false"/>
                  <w:color w:val="0000FF"/>
                  <w:sz w:val="22"/>
                  <w:szCs w:val="22"/>
                  <w:u w:val="single"/>
                </w:rPr>
                <w:t>https://m.edsoo.ru/88675918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17.02.2026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6">
              <w:r>
                <w:rPr>
                  <w:rFonts w:ascii="Times New Roman" w:hAnsi="Times New Roman"/>
                  <w:b w:val="false"/>
                  <w:i w:val="false"/>
                  <w:color w:val="0000FF"/>
                  <w:sz w:val="22"/>
                  <w:szCs w:val="22"/>
                  <w:u w:val="single"/>
                </w:rPr>
                <w:t>https://m.edsoo.ru/88675918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19.02.2026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7">
              <w:r>
                <w:rPr>
                  <w:rFonts w:ascii="Times New Roman" w:hAnsi="Times New Roman"/>
                  <w:b w:val="false"/>
                  <w:i w:val="false"/>
                  <w:color w:val="0000FF"/>
                  <w:sz w:val="22"/>
                  <w:szCs w:val="22"/>
                  <w:u w:val="single"/>
                </w:rPr>
                <w:t>https://m.edsoo.ru/88675abc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24.02.2026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Пифагора и её применение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26.02.2026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03.03.2026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8">
              <w:r>
                <w:rPr>
                  <w:rFonts w:ascii="Times New Roman" w:hAnsi="Times New Roman"/>
                  <w:b w:val="false"/>
                  <w:i w:val="false"/>
                  <w:color w:val="0000FF"/>
                  <w:sz w:val="22"/>
                  <w:szCs w:val="22"/>
                  <w:u w:val="single"/>
                </w:rPr>
                <w:t>https://m.edsoo.ru/88675d32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Основное тригонометрическое тождество</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05.03.2026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9">
              <w:r>
                <w:rPr>
                  <w:rFonts w:ascii="Times New Roman" w:hAnsi="Times New Roman"/>
                  <w:b w:val="false"/>
                  <w:i w:val="false"/>
                  <w:color w:val="0000FF"/>
                  <w:sz w:val="22"/>
                  <w:szCs w:val="22"/>
                  <w:u w:val="single"/>
                </w:rPr>
                <w:t>https://m.edsoo.ru/88675f44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Основное тригонометрическое тождество</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Основное тригонометрическое тождество</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"Теорема Пифагора и начала тригонометрии"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17.03.2026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0">
              <w:r>
                <w:rPr>
                  <w:rFonts w:ascii="Times New Roman" w:hAnsi="Times New Roman"/>
                  <w:b w:val="false"/>
                  <w:i w:val="false"/>
                  <w:color w:val="0000FF"/>
                  <w:sz w:val="22"/>
                  <w:szCs w:val="22"/>
                  <w:u w:val="single"/>
                </w:rPr>
                <w:t>https://m.edsoo.ru/8a1407e8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Вписанные и центральные углы, угол между касательной и хордой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19.03.2026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1">
              <w:r>
                <w:rPr>
                  <w:rFonts w:ascii="Times New Roman" w:hAnsi="Times New Roman"/>
                  <w:b w:val="false"/>
                  <w:i w:val="false"/>
                  <w:color w:val="0000FF"/>
                  <w:sz w:val="22"/>
                  <w:szCs w:val="22"/>
                  <w:u w:val="single"/>
                </w:rPr>
                <w:t>https://m.edsoo.ru/8a1415b2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Вписанные и центральные углы, угол между касательной и хордой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24.03.2026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2">
              <w:r>
                <w:rPr>
                  <w:rFonts w:ascii="Times New Roman" w:hAnsi="Times New Roman"/>
                  <w:b w:val="false"/>
                  <w:i w:val="false"/>
                  <w:color w:val="0000FF"/>
                  <w:sz w:val="22"/>
                  <w:szCs w:val="22"/>
                  <w:u w:val="single"/>
                </w:rPr>
                <w:t>https://m.edsoo.ru/8a141940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Вписанные и центральные углы, угол между касательной и хордой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26.03.2026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3">
              <w:r>
                <w:rPr>
                  <w:rFonts w:ascii="Times New Roman" w:hAnsi="Times New Roman"/>
                  <w:b w:val="false"/>
                  <w:i w:val="false"/>
                  <w:color w:val="0000FF"/>
                  <w:sz w:val="22"/>
                  <w:szCs w:val="22"/>
                  <w:u w:val="single"/>
                </w:rPr>
                <w:t>https://m.edsoo.ru/8a141b34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Углы между хордами и секущими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07.04.2026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Углы между хордами и секущими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Вписанные и описанные четырёхугольники,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4">
              <w:r>
                <w:rPr>
                  <w:rFonts w:ascii="Times New Roman" w:hAnsi="Times New Roman"/>
                  <w:b w:val="false"/>
                  <w:i w:val="false"/>
                  <w:color w:val="0000FF"/>
                  <w:sz w:val="22"/>
                  <w:szCs w:val="22"/>
                  <w:u w:val="single"/>
                </w:rPr>
                <w:t>https://m.edsoo.ru/8a140f86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Вписанные и описанные четырёхугольники,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5">
              <w:r>
                <w:rPr>
                  <w:rFonts w:ascii="Times New Roman" w:hAnsi="Times New Roman"/>
                  <w:b w:val="false"/>
                  <w:i w:val="false"/>
                  <w:color w:val="0000FF"/>
                  <w:sz w:val="22"/>
                  <w:szCs w:val="22"/>
                  <w:u w:val="single"/>
                </w:rPr>
                <w:t>https://m.edsoo.ru/8a1416d4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Вписанные и описанные четырёхугольники, их признаки и свойства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21.04.2026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6">
              <w:r>
                <w:rPr>
                  <w:rFonts w:ascii="Times New Roman" w:hAnsi="Times New Roman"/>
                  <w:b w:val="false"/>
                  <w:i w:val="false"/>
                  <w:color w:val="0000FF"/>
                  <w:sz w:val="22"/>
                  <w:szCs w:val="22"/>
                  <w:u w:val="single"/>
                </w:rPr>
                <w:t>https://m.edsoo.ru/8a1416d4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Применение свойств вписанных и описанных четырёхугольников при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Применение свойств вписанных и описанных четырёхугольников при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28.04.2026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Взаимное расположение двух окружностей, общие касательные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30.04.2026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7">
              <w:r>
                <w:rPr>
                  <w:rFonts w:ascii="Times New Roman" w:hAnsi="Times New Roman"/>
                  <w:b w:val="false"/>
                  <w:i w:val="false"/>
                  <w:color w:val="0000FF"/>
                  <w:sz w:val="22"/>
                  <w:szCs w:val="22"/>
                  <w:u w:val="single"/>
                </w:rPr>
                <w:t>https://m.edsoo.ru/8a1410a8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Касание окружностей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05.05.2026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8">
              <w:r>
                <w:rPr>
                  <w:rFonts w:ascii="Times New Roman" w:hAnsi="Times New Roman"/>
                  <w:b w:val="false"/>
                  <w:i w:val="false"/>
                  <w:color w:val="0000FF"/>
                  <w:sz w:val="22"/>
                  <w:szCs w:val="22"/>
                  <w:u w:val="single"/>
                </w:rPr>
                <w:t>https://m.edsoo.ru/8a1410a8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"Углы в окружности. Вписанные и описанные четырехугольники"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07.05.2026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9">
              <w:r>
                <w:rPr>
                  <w:rFonts w:ascii="Times New Roman" w:hAnsi="Times New Roman"/>
                  <w:b w:val="false"/>
                  <w:i w:val="false"/>
                  <w:color w:val="0000FF"/>
                  <w:sz w:val="22"/>
                  <w:szCs w:val="22"/>
                  <w:u w:val="single"/>
                </w:rPr>
                <w:t>https://m.edsoo.ru/8a141c88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основных понятий и методов курсов 7 и 8 классов, обобщение знаний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0">
              <w:r>
                <w:rPr>
                  <w:rFonts w:ascii="Times New Roman" w:hAnsi="Times New Roman"/>
                  <w:b w:val="false"/>
                  <w:i w:val="false"/>
                  <w:color w:val="0000FF"/>
                  <w:sz w:val="22"/>
                  <w:szCs w:val="22"/>
                  <w:u w:val="single"/>
                </w:rPr>
                <w:t>https://m.edsoo.ru/8a141ddc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основных понятий и методов курсов 7 и 8 классов, обобщение знаний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1">
              <w:r>
                <w:rPr>
                  <w:rFonts w:ascii="Times New Roman" w:hAnsi="Times New Roman"/>
                  <w:b w:val="false"/>
                  <w:i w:val="false"/>
                  <w:color w:val="0000FF"/>
                  <w:sz w:val="22"/>
                  <w:szCs w:val="22"/>
                  <w:u w:val="single"/>
                </w:rPr>
                <w:t>https://m.edsoo.ru/8a141efe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Итоговая контрольная работа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19.05.2026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2">
              <w:r>
                <w:rPr>
                  <w:rFonts w:ascii="Times New Roman" w:hAnsi="Times New Roman"/>
                  <w:b w:val="false"/>
                  <w:i w:val="false"/>
                  <w:color w:val="0000FF"/>
                  <w:sz w:val="22"/>
                  <w:szCs w:val="22"/>
                  <w:u w:val="single"/>
                </w:rPr>
                <w:t>https://m.edsoo.ru/8a142368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основных понятий и методов курсов 7 и 8 классов, обобщение знаний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21.05.2026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3">
              <w:r>
                <w:rPr>
                  <w:rFonts w:ascii="Times New Roman" w:hAnsi="Times New Roman"/>
                  <w:b w:val="false"/>
                  <w:i w:val="false"/>
                  <w:color w:val="0000FF"/>
                  <w:sz w:val="22"/>
                  <w:szCs w:val="22"/>
                  <w:u w:val="single"/>
                </w:rPr>
                <w:t>https://m.edsoo.ru/8a1420ac</w:t>
              </w:r>
            </w:hyperlink>
          </w:p>
        </w:tc>
      </w:tr>
      <w:tr>
        <w:trPr>
          <w:trHeight w:val="144" w:hRule="atLeast"/>
        </w:trPr>
        <w:tc>
          <w:tcPr>
            <w:tcW w:w="35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ОБЩЕЕ КОЛИЧЕСТВО ЧАСОВ ПО ПРОГРАММЕ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68</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2"/>
                <w:szCs w:val="22"/>
              </w:rPr>
            </w:pPr>
            <w:r>
              <w:rPr>
                <w:sz w:val="22"/>
                <w:szCs w:val="22"/>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9 КЛАСС </w:t>
      </w:r>
    </w:p>
    <w:tbl>
      <w:tblPr>
        <w:tblW w:w="13594" w:type="dxa"/>
        <w:jc w:val="left"/>
        <w:tblInd w:w="107" w:type="dxa"/>
        <w:tblLayout w:type="fixed"/>
        <w:tblCellMar>
          <w:top w:w="50" w:type="dxa"/>
          <w:left w:w="100" w:type="dxa"/>
          <w:bottom w:w="0" w:type="dxa"/>
          <w:right w:w="108" w:type="dxa"/>
        </w:tblCellMar>
      </w:tblPr>
      <w:tblGrid>
        <w:gridCol w:w="523"/>
        <w:gridCol w:w="3041"/>
        <w:gridCol w:w="1161"/>
        <w:gridCol w:w="2153"/>
        <w:gridCol w:w="2296"/>
        <w:gridCol w:w="1626"/>
        <w:gridCol w:w="2793"/>
      </w:tblGrid>
      <w:tr>
        <w:trPr>
          <w:trHeight w:val="144" w:hRule="atLeast"/>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п/п</w:t>
            </w:r>
          </w:p>
          <w:p>
            <w:pPr>
              <w:pStyle w:val="Normal"/>
              <w:widowControl w:val="false"/>
              <w:spacing w:before="0" w:after="0"/>
              <w:ind w:left="135" w:hanging="0"/>
              <w:jc w:val="left"/>
              <w:rPr>
                <w:sz w:val="22"/>
                <w:szCs w:val="22"/>
              </w:rPr>
            </w:pPr>
            <w:r>
              <w:rPr>
                <w:sz w:val="22"/>
                <w:szCs w:val="22"/>
              </w:rPr>
            </w: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Тема урока</w:t>
            </w:r>
          </w:p>
          <w:p>
            <w:pPr>
              <w:pStyle w:val="Normal"/>
              <w:widowControl w:val="false"/>
              <w:spacing w:before="0" w:after="0"/>
              <w:ind w:left="135" w:hanging="0"/>
              <w:jc w:val="left"/>
              <w:rPr>
                <w:sz w:val="22"/>
                <w:szCs w:val="22"/>
              </w:rPr>
            </w:pPr>
            <w:r>
              <w:rPr>
                <w:sz w:val="22"/>
                <w:szCs w:val="22"/>
              </w:rPr>
            </w: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i w:val="false"/>
                <w:color w:val="000000"/>
                <w:sz w:val="22"/>
                <w:szCs w:val="22"/>
              </w:rPr>
              <w:t>Количество часов</w:t>
            </w:r>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Дата изучения</w:t>
            </w:r>
          </w:p>
          <w:p>
            <w:pPr>
              <w:pStyle w:val="Normal"/>
              <w:widowControl w:val="false"/>
              <w:spacing w:before="0" w:after="0"/>
              <w:ind w:left="135" w:hanging="0"/>
              <w:jc w:val="left"/>
              <w:rPr>
                <w:sz w:val="22"/>
                <w:szCs w:val="22"/>
              </w:rPr>
            </w:pPr>
            <w:r>
              <w:rPr>
                <w:sz w:val="22"/>
                <w:szCs w:val="22"/>
              </w:rPr>
            </w: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Электронные цифровые образовательные ресурсы</w:t>
            </w:r>
          </w:p>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30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Всего</w:t>
            </w:r>
          </w:p>
          <w:p>
            <w:pPr>
              <w:pStyle w:val="Normal"/>
              <w:widowControl w:val="false"/>
              <w:spacing w:before="0" w:after="0"/>
              <w:ind w:left="135" w:hanging="0"/>
              <w:jc w:val="left"/>
              <w:rPr>
                <w:sz w:val="22"/>
                <w:szCs w:val="22"/>
              </w:rPr>
            </w:pPr>
            <w:r>
              <w:rPr>
                <w:sz w:val="22"/>
                <w:szCs w:val="22"/>
              </w:rPr>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Контрольные работы</w:t>
            </w:r>
          </w:p>
          <w:p>
            <w:pPr>
              <w:pStyle w:val="Normal"/>
              <w:widowControl w:val="false"/>
              <w:spacing w:before="0" w:after="0"/>
              <w:ind w:left="135" w:hanging="0"/>
              <w:jc w:val="left"/>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Практические работы</w:t>
            </w:r>
          </w:p>
          <w:p>
            <w:pPr>
              <w:pStyle w:val="Normal"/>
              <w:widowControl w:val="false"/>
              <w:spacing w:before="0" w:after="0"/>
              <w:ind w:left="135" w:hanging="0"/>
              <w:jc w:val="left"/>
              <w:rPr>
                <w:sz w:val="22"/>
                <w:szCs w:val="22"/>
              </w:rPr>
            </w:pPr>
            <w:r>
              <w:rPr>
                <w:sz w:val="22"/>
                <w:szCs w:val="22"/>
              </w:rPr>
            </w:r>
          </w:p>
        </w:tc>
        <w:tc>
          <w:tcPr>
            <w:tcW w:w="162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79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Определение тригонометрических функций углов от 0° до 180°</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02.09.2025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4">
              <w:r>
                <w:rPr>
                  <w:rFonts w:ascii="Times New Roman" w:hAnsi="Times New Roman"/>
                  <w:b w:val="false"/>
                  <w:i w:val="false"/>
                  <w:color w:val="0000FF"/>
                  <w:sz w:val="22"/>
                  <w:szCs w:val="22"/>
                  <w:u w:val="single"/>
                </w:rPr>
                <w:t>https://m.edsoo.ru/8a1424bc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Формулы приведения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04.09.2025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5">
              <w:r>
                <w:rPr>
                  <w:rFonts w:ascii="Times New Roman" w:hAnsi="Times New Roman"/>
                  <w:b w:val="false"/>
                  <w:i w:val="false"/>
                  <w:color w:val="0000FF"/>
                  <w:sz w:val="22"/>
                  <w:szCs w:val="22"/>
                  <w:u w:val="single"/>
                </w:rPr>
                <w:t>https://m.edsoo.ru/8a14336c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11.09.2025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6">
              <w:r>
                <w:rPr>
                  <w:rFonts w:ascii="Times New Roman" w:hAnsi="Times New Roman"/>
                  <w:b w:val="false"/>
                  <w:i w:val="false"/>
                  <w:color w:val="0000FF"/>
                  <w:sz w:val="22"/>
                  <w:szCs w:val="22"/>
                  <w:u w:val="single"/>
                </w:rPr>
                <w:t>https://m.edsoo.ru/8a142d5e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18.09.2025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7">
              <w:r>
                <w:rPr>
                  <w:rFonts w:ascii="Times New Roman" w:hAnsi="Times New Roman"/>
                  <w:b w:val="false"/>
                  <w:i w:val="false"/>
                  <w:color w:val="0000FF"/>
                  <w:sz w:val="22"/>
                  <w:szCs w:val="22"/>
                  <w:u w:val="single"/>
                </w:rPr>
                <w:t>https://m.edsoo.ru/8a142e8a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25.09.2025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Нахождение длин сторон и величин углов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30.09.2025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8">
              <w:r>
                <w:rPr>
                  <w:rFonts w:ascii="Times New Roman" w:hAnsi="Times New Roman"/>
                  <w:b w:val="false"/>
                  <w:i w:val="false"/>
                  <w:color w:val="0000FF"/>
                  <w:sz w:val="22"/>
                  <w:szCs w:val="22"/>
                  <w:u w:val="single"/>
                </w:rPr>
                <w:t>https://m.edsoo.ru/8a1430b0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02.10.2025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9">
              <w:r>
                <w:rPr>
                  <w:rFonts w:ascii="Times New Roman" w:hAnsi="Times New Roman"/>
                  <w:b w:val="false"/>
                  <w:i w:val="false"/>
                  <w:color w:val="0000FF"/>
                  <w:sz w:val="22"/>
                  <w:szCs w:val="22"/>
                  <w:u w:val="single"/>
                </w:rPr>
                <w:t>https://m.edsoo.ru/8a142ac0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07.10.2025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0">
              <w:r>
                <w:rPr>
                  <w:rFonts w:ascii="Times New Roman" w:hAnsi="Times New Roman"/>
                  <w:b w:val="false"/>
                  <w:i w:val="false"/>
                  <w:color w:val="0000FF"/>
                  <w:sz w:val="22"/>
                  <w:szCs w:val="22"/>
                  <w:u w:val="single"/>
                </w:rPr>
                <w:t>https://m.edsoo.ru/8a142ac0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1">
              <w:r>
                <w:rPr>
                  <w:rFonts w:ascii="Times New Roman" w:hAnsi="Times New Roman"/>
                  <w:b w:val="false"/>
                  <w:i w:val="false"/>
                  <w:color w:val="0000FF"/>
                  <w:sz w:val="22"/>
                  <w:szCs w:val="22"/>
                  <w:u w:val="single"/>
                </w:rPr>
                <w:t>https://m.edsoo.ru/8a142ac0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2">
              <w:r>
                <w:rPr>
                  <w:rFonts w:ascii="Times New Roman" w:hAnsi="Times New Roman"/>
                  <w:b w:val="false"/>
                  <w:i w:val="false"/>
                  <w:color w:val="0000FF"/>
                  <w:sz w:val="22"/>
                  <w:szCs w:val="22"/>
                  <w:u w:val="single"/>
                </w:rPr>
                <w:t>https://m.edsoo.ru/8a142ac0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Практическое применение теорем синусов и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3">
              <w:r>
                <w:rPr>
                  <w:rFonts w:ascii="Times New Roman" w:hAnsi="Times New Roman"/>
                  <w:b w:val="false"/>
                  <w:i w:val="false"/>
                  <w:color w:val="0000FF"/>
                  <w:sz w:val="22"/>
                  <w:szCs w:val="22"/>
                  <w:u w:val="single"/>
                </w:rPr>
                <w:t>https://m.edsoo.ru/8a142c3c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Практическое применение теорем синусов и косинусов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21.10.2025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"Решение треугольников"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23.10.2025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4">
              <w:r>
                <w:rPr>
                  <w:rFonts w:ascii="Times New Roman" w:hAnsi="Times New Roman"/>
                  <w:b w:val="false"/>
                  <w:i w:val="false"/>
                  <w:color w:val="0000FF"/>
                  <w:sz w:val="22"/>
                  <w:szCs w:val="22"/>
                  <w:u w:val="single"/>
                </w:rPr>
                <w:t>https://m.edsoo.ru/8a14392a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Понятие о преобразовании подобия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06.11.2025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5">
              <w:r>
                <w:rPr>
                  <w:rFonts w:ascii="Times New Roman" w:hAnsi="Times New Roman"/>
                  <w:b w:val="false"/>
                  <w:i w:val="false"/>
                  <w:color w:val="0000FF"/>
                  <w:sz w:val="22"/>
                  <w:szCs w:val="22"/>
                  <w:u w:val="single"/>
                </w:rPr>
                <w:t>https://m.edsoo.ru/8a143ab0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Соответственные элементы подобных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11.11.2025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6">
              <w:r>
                <w:rPr>
                  <w:rFonts w:ascii="Times New Roman" w:hAnsi="Times New Roman"/>
                  <w:b w:val="false"/>
                  <w:i w:val="false"/>
                  <w:color w:val="0000FF"/>
                  <w:sz w:val="22"/>
                  <w:szCs w:val="22"/>
                  <w:u w:val="single"/>
                </w:rPr>
                <w:t>https://m.edsoo.ru/8a143de4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Соответственные элементы подобных фигур</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13.11.2025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о произведении отрезков хорд, теорема о произведении отрезков секущих, теорема о квадрате касательной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18.11.2025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7">
              <w:r>
                <w:rPr>
                  <w:rFonts w:ascii="Times New Roman" w:hAnsi="Times New Roman"/>
                  <w:b w:val="false"/>
                  <w:i w:val="false"/>
                  <w:color w:val="0000FF"/>
                  <w:sz w:val="22"/>
                  <w:szCs w:val="22"/>
                  <w:u w:val="single"/>
                </w:rPr>
                <w:t>https://m.edsoo.ru/8a14406e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о произведении отрезков хорд, теорема о произведении отрезков секущих, теорема о квадрате касательной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20.11.2025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8">
              <w:r>
                <w:rPr>
                  <w:rFonts w:ascii="Times New Roman" w:hAnsi="Times New Roman"/>
                  <w:b w:val="false"/>
                  <w:i w:val="false"/>
                  <w:color w:val="0000FF"/>
                  <w:sz w:val="22"/>
                  <w:szCs w:val="22"/>
                  <w:u w:val="single"/>
                </w:rPr>
                <w:t>https://m.edsoo.ru/8a1441a4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о произведении отрезков хорд, теорема о произведении отрезков секущих, теорема о квадрате касательной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25.11.2025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9">
              <w:r>
                <w:rPr>
                  <w:rFonts w:ascii="Times New Roman" w:hAnsi="Times New Roman"/>
                  <w:b w:val="false"/>
                  <w:i w:val="false"/>
                  <w:color w:val="0000FF"/>
                  <w:sz w:val="22"/>
                  <w:szCs w:val="22"/>
                  <w:u w:val="single"/>
                </w:rPr>
                <w:t>https://m.edsoo.ru/8a1442da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Применение теорем в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27.11.2025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0">
              <w:r>
                <w:rPr>
                  <w:rFonts w:ascii="Times New Roman" w:hAnsi="Times New Roman"/>
                  <w:b w:val="false"/>
                  <w:i w:val="false"/>
                  <w:color w:val="0000FF"/>
                  <w:sz w:val="22"/>
                  <w:szCs w:val="22"/>
                  <w:u w:val="single"/>
                </w:rPr>
                <w:t>https://m.edsoo.ru/8a143f06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Применение теорем в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02.12.2025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1">
              <w:r>
                <w:rPr>
                  <w:rFonts w:ascii="Times New Roman" w:hAnsi="Times New Roman"/>
                  <w:b w:val="false"/>
                  <w:i w:val="false"/>
                  <w:color w:val="0000FF"/>
                  <w:sz w:val="22"/>
                  <w:szCs w:val="22"/>
                  <w:u w:val="single"/>
                </w:rPr>
                <w:t>https://m.edsoo.ru/8a1443fc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Применение теорем в решении геометрических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04.12.2025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2">
              <w:r>
                <w:rPr>
                  <w:rFonts w:ascii="Times New Roman" w:hAnsi="Times New Roman"/>
                  <w:b w:val="false"/>
                  <w:i w:val="false"/>
                  <w:color w:val="0000FF"/>
                  <w:sz w:val="22"/>
                  <w:szCs w:val="22"/>
                  <w:u w:val="single"/>
                </w:rPr>
                <w:t>https://m.edsoo.ru/8a144578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"Преобразование подобия. Метрические соотношения в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3">
              <w:r>
                <w:rPr>
                  <w:rFonts w:ascii="Times New Roman" w:hAnsi="Times New Roman"/>
                  <w:b w:val="false"/>
                  <w:i w:val="false"/>
                  <w:color w:val="0000FF"/>
                  <w:sz w:val="22"/>
                  <w:szCs w:val="22"/>
                  <w:u w:val="single"/>
                </w:rPr>
                <w:t>https://m.edsoo.ru/8a1447a8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Определение векторов. Физический и геометрический смысл векторов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11.12.2025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4">
              <w:r>
                <w:rPr>
                  <w:rFonts w:ascii="Times New Roman" w:hAnsi="Times New Roman"/>
                  <w:b w:val="false"/>
                  <w:i w:val="false"/>
                  <w:color w:val="0000FF"/>
                  <w:sz w:val="22"/>
                  <w:szCs w:val="22"/>
                  <w:u w:val="single"/>
                </w:rPr>
                <w:t>https://m.edsoo.ru/8a144960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Сложение и вычитание векторов, умножение вектора на число</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5">
              <w:r>
                <w:rPr>
                  <w:rFonts w:ascii="Times New Roman" w:hAnsi="Times New Roman"/>
                  <w:b w:val="false"/>
                  <w:i w:val="false"/>
                  <w:color w:val="0000FF"/>
                  <w:sz w:val="22"/>
                  <w:szCs w:val="22"/>
                  <w:u w:val="single"/>
                </w:rPr>
                <w:t>https://m.edsoo.ru/8a144a8c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Сложение и вычитание векторов, умножение вектора на число</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18.12.2025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6">
              <w:r>
                <w:rPr>
                  <w:rFonts w:ascii="Times New Roman" w:hAnsi="Times New Roman"/>
                  <w:b w:val="false"/>
                  <w:i w:val="false"/>
                  <w:color w:val="0000FF"/>
                  <w:sz w:val="22"/>
                  <w:szCs w:val="22"/>
                  <w:u w:val="single"/>
                </w:rPr>
                <w:t>https://m.edsoo.ru/8a144d52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Сложение и вычитание векторов, умножение вектора на число</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Разложение вектора по двум неколлинеарным векторам</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25.12.2025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Координаты вектора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30.12.2025</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7">
              <w:r>
                <w:rPr>
                  <w:rFonts w:ascii="Times New Roman" w:hAnsi="Times New Roman"/>
                  <w:b w:val="false"/>
                  <w:i w:val="false"/>
                  <w:color w:val="0000FF"/>
                  <w:sz w:val="22"/>
                  <w:szCs w:val="22"/>
                  <w:u w:val="single"/>
                </w:rPr>
                <w:t>https://m.edsoo.ru/8a144fbe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Скалярное произведение векторов, его применение для нахождения длин и углов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13.01.2026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8">
              <w:r>
                <w:rPr>
                  <w:rFonts w:ascii="Times New Roman" w:hAnsi="Times New Roman"/>
                  <w:b w:val="false"/>
                  <w:i w:val="false"/>
                  <w:color w:val="0000FF"/>
                  <w:sz w:val="22"/>
                  <w:szCs w:val="22"/>
                  <w:u w:val="single"/>
                </w:rPr>
                <w:t>https://m.edsoo.ru/8a14539c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Скалярное произведение векторов, его применение для нахождения длин и углов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15.01.2026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9">
              <w:r>
                <w:rPr>
                  <w:rFonts w:ascii="Times New Roman" w:hAnsi="Times New Roman"/>
                  <w:b w:val="false"/>
                  <w:i w:val="false"/>
                  <w:color w:val="0000FF"/>
                  <w:sz w:val="22"/>
                  <w:szCs w:val="22"/>
                  <w:u w:val="single"/>
                </w:rPr>
                <w:t>https://m.edsoo.ru/8a14550e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Решение задач с помощью векторов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20.01.2026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0">
              <w:r>
                <w:rPr>
                  <w:rFonts w:ascii="Times New Roman" w:hAnsi="Times New Roman"/>
                  <w:b w:val="false"/>
                  <w:i w:val="false"/>
                  <w:color w:val="0000FF"/>
                  <w:sz w:val="22"/>
                  <w:szCs w:val="22"/>
                  <w:u w:val="single"/>
                </w:rPr>
                <w:t>https://m.edsoo.ru/8a144c3a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Решение задач с помощью векторов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22.01.2026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1">
              <w:r>
                <w:rPr>
                  <w:rFonts w:ascii="Times New Roman" w:hAnsi="Times New Roman"/>
                  <w:b w:val="false"/>
                  <w:i w:val="false"/>
                  <w:color w:val="0000FF"/>
                  <w:sz w:val="22"/>
                  <w:szCs w:val="22"/>
                  <w:u w:val="single"/>
                </w:rPr>
                <w:t>https://m.edsoo.ru/8a1458c4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Применение векторов для решения задач физики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27.01.2026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"Векторы"</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29.01.2026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2">
              <w:r>
                <w:rPr>
                  <w:rFonts w:ascii="Times New Roman" w:hAnsi="Times New Roman"/>
                  <w:b w:val="false"/>
                  <w:i w:val="false"/>
                  <w:color w:val="0000FF"/>
                  <w:sz w:val="22"/>
                  <w:szCs w:val="22"/>
                  <w:u w:val="single"/>
                </w:rPr>
                <w:t>https://m.edsoo.ru/8a145b08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Декартовы координаты точек на плоскости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03.02.2026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Уравнение прямой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05.02.2026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3">
              <w:r>
                <w:rPr>
                  <w:rFonts w:ascii="Times New Roman" w:hAnsi="Times New Roman"/>
                  <w:b w:val="false"/>
                  <w:i w:val="false"/>
                  <w:color w:val="0000FF"/>
                  <w:sz w:val="22"/>
                  <w:szCs w:val="22"/>
                  <w:u w:val="single"/>
                </w:rPr>
                <w:t>https://m.edsoo.ru/8a145c48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Уравнение прямой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Уравнение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4">
              <w:r>
                <w:rPr>
                  <w:rFonts w:ascii="Times New Roman" w:hAnsi="Times New Roman"/>
                  <w:b w:val="false"/>
                  <w:i w:val="false"/>
                  <w:color w:val="0000FF"/>
                  <w:sz w:val="22"/>
                  <w:szCs w:val="22"/>
                  <w:u w:val="single"/>
                </w:rPr>
                <w:t>https://m.edsoo.ru/8a14635a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Координаты точек пересечения окружности и прямой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17.02.2026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5">
              <w:r>
                <w:rPr>
                  <w:rFonts w:ascii="Times New Roman" w:hAnsi="Times New Roman"/>
                  <w:b w:val="false"/>
                  <w:i w:val="false"/>
                  <w:color w:val="0000FF"/>
                  <w:sz w:val="22"/>
                  <w:szCs w:val="22"/>
                  <w:u w:val="single"/>
                </w:rPr>
                <w:t>https://m.edsoo.ru/8a146620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Метод координат при решении геометрических задач, практических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19.02.2026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Метод координат при решении геометрических задач, практических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24.02.2026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Метод координат при решении геометрических задач, практических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26.02.2026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теме "Декартовы координаты на плоскости"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03.03.2026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6">
              <w:r>
                <w:rPr>
                  <w:rFonts w:ascii="Times New Roman" w:hAnsi="Times New Roman"/>
                  <w:b w:val="false"/>
                  <w:i w:val="false"/>
                  <w:color w:val="0000FF"/>
                  <w:sz w:val="22"/>
                  <w:szCs w:val="22"/>
                  <w:u w:val="single"/>
                </w:rPr>
                <w:t>https://m.edsoo.ru/8a146e0e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Правильные многоугольники, вычисление их элементов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05.03.2026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7">
              <w:r>
                <w:rPr>
                  <w:rFonts w:ascii="Times New Roman" w:hAnsi="Times New Roman"/>
                  <w:b w:val="false"/>
                  <w:i w:val="false"/>
                  <w:color w:val="0000FF"/>
                  <w:sz w:val="22"/>
                  <w:szCs w:val="22"/>
                  <w:u w:val="single"/>
                </w:rPr>
                <w:t>https://m.edsoo.ru/8a146fda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Число π. Длина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8">
              <w:r>
                <w:rPr>
                  <w:rFonts w:ascii="Times New Roman" w:hAnsi="Times New Roman"/>
                  <w:b w:val="false"/>
                  <w:i w:val="false"/>
                  <w:color w:val="0000FF"/>
                  <w:sz w:val="22"/>
                  <w:szCs w:val="22"/>
                  <w:u w:val="single"/>
                </w:rPr>
                <w:t>https://m.edsoo.ru/8a1472c8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Число π. Длина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9">
              <w:r>
                <w:rPr>
                  <w:rFonts w:ascii="Times New Roman" w:hAnsi="Times New Roman"/>
                  <w:b w:val="false"/>
                  <w:i w:val="false"/>
                  <w:color w:val="0000FF"/>
                  <w:sz w:val="22"/>
                  <w:szCs w:val="22"/>
                  <w:u w:val="single"/>
                </w:rPr>
                <w:t>https://m.edsoo.ru/8a14714c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Длина дуги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17.03.2026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Радианная мера угла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19.03.2026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0">
              <w:r>
                <w:rPr>
                  <w:rFonts w:ascii="Times New Roman" w:hAnsi="Times New Roman"/>
                  <w:b w:val="false"/>
                  <w:i w:val="false"/>
                  <w:color w:val="0000FF"/>
                  <w:sz w:val="22"/>
                  <w:szCs w:val="22"/>
                  <w:u w:val="single"/>
                </w:rPr>
                <w:t>https://m.edsoo.ru/8a14714c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Площадь круга, сектора, сегмента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24.03.2026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1">
              <w:r>
                <w:rPr>
                  <w:rFonts w:ascii="Times New Roman" w:hAnsi="Times New Roman"/>
                  <w:b w:val="false"/>
                  <w:i w:val="false"/>
                  <w:color w:val="0000FF"/>
                  <w:sz w:val="22"/>
                  <w:szCs w:val="22"/>
                  <w:u w:val="single"/>
                </w:rPr>
                <w:t>https://m.edsoo.ru/8a147426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Площадь круга, сектора, сегмента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26.03.2026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2">
              <w:r>
                <w:rPr>
                  <w:rFonts w:ascii="Times New Roman" w:hAnsi="Times New Roman"/>
                  <w:b w:val="false"/>
                  <w:i w:val="false"/>
                  <w:color w:val="0000FF"/>
                  <w:sz w:val="22"/>
                  <w:szCs w:val="22"/>
                  <w:u w:val="single"/>
                </w:rPr>
                <w:t>https://m.edsoo.ru/8a147750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Площадь круга, сектора, сегмента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07.04.2026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3">
              <w:r>
                <w:rPr>
                  <w:rFonts w:ascii="Times New Roman" w:hAnsi="Times New Roman"/>
                  <w:b w:val="false"/>
                  <w:i w:val="false"/>
                  <w:color w:val="0000FF"/>
                  <w:sz w:val="22"/>
                  <w:szCs w:val="22"/>
                  <w:u w:val="single"/>
                </w:rPr>
                <w:t>https://m.edsoo.ru/8a147750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Понятие о движении плоскости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09.04.2026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4">
              <w:r>
                <w:rPr>
                  <w:rFonts w:ascii="Times New Roman" w:hAnsi="Times New Roman"/>
                  <w:b w:val="false"/>
                  <w:i w:val="false"/>
                  <w:color w:val="0000FF"/>
                  <w:sz w:val="22"/>
                  <w:szCs w:val="22"/>
                  <w:u w:val="single"/>
                </w:rPr>
                <w:t>https://m.edsoo.ru/8a147c82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Параллельный перенос, поворот</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5">
              <w:r>
                <w:rPr>
                  <w:rFonts w:ascii="Times New Roman" w:hAnsi="Times New Roman"/>
                  <w:b w:val="false"/>
                  <w:i w:val="false"/>
                  <w:color w:val="0000FF"/>
                  <w:sz w:val="22"/>
                  <w:szCs w:val="22"/>
                  <w:u w:val="single"/>
                </w:rPr>
                <w:t>https://m.edsoo.ru/8a147f16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Параллельный перенос, поворот</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6">
              <w:r>
                <w:rPr>
                  <w:rFonts w:ascii="Times New Roman" w:hAnsi="Times New Roman"/>
                  <w:b w:val="false"/>
                  <w:i w:val="false"/>
                  <w:color w:val="0000FF"/>
                  <w:sz w:val="22"/>
                  <w:szCs w:val="22"/>
                  <w:u w:val="single"/>
                </w:rPr>
                <w:t>https://m.edsoo.ru/8a147f16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Параллельный перенос, поворот</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21.04.2026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Параллельный перенос, поворот</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23.04.2026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Применение движений при решении задач</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28.04.2026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7">
              <w:r>
                <w:rPr>
                  <w:rFonts w:ascii="Times New Roman" w:hAnsi="Times New Roman"/>
                  <w:b w:val="false"/>
                  <w:i w:val="false"/>
                  <w:color w:val="0000FF"/>
                  <w:sz w:val="22"/>
                  <w:szCs w:val="22"/>
                  <w:u w:val="single"/>
                </w:rPr>
                <w:t>https://m.edsoo.ru/8a1480e2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Контрольная работа по темам "Правильные многоугольники. Окружность. Движения плоскости"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30.04.2026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систематизация знаний. Измерение геометрических величин. Треугольники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05.05.2026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8">
              <w:r>
                <w:rPr>
                  <w:rFonts w:ascii="Times New Roman" w:hAnsi="Times New Roman"/>
                  <w:b w:val="false"/>
                  <w:i w:val="false"/>
                  <w:color w:val="0000FF"/>
                  <w:sz w:val="22"/>
                  <w:szCs w:val="22"/>
                  <w:u w:val="single"/>
                </w:rPr>
                <w:t>https://m.edsoo.ru/8a148524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систематизация знаний. Параллельные и перпендикулярные прямые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07.05.2026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9">
              <w:r>
                <w:rPr>
                  <w:rFonts w:ascii="Times New Roman" w:hAnsi="Times New Roman"/>
                  <w:b w:val="false"/>
                  <w:i w:val="false"/>
                  <w:color w:val="0000FF"/>
                  <w:sz w:val="22"/>
                  <w:szCs w:val="22"/>
                  <w:u w:val="single"/>
                </w:rPr>
                <w:t>https://m.edsoo.ru/8a148650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систематизация знаний. Окружность и круг. Геометрические построения. Углы в окружности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систематизация знаний. Вписанные и описанные окружности многоугольников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Итоговая контрольная работа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19.05.2026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60">
              <w:r>
                <w:rPr>
                  <w:rFonts w:ascii="Times New Roman" w:hAnsi="Times New Roman"/>
                  <w:b w:val="false"/>
                  <w:i w:val="false"/>
                  <w:color w:val="0000FF"/>
                  <w:sz w:val="22"/>
                  <w:szCs w:val="22"/>
                  <w:u w:val="single"/>
                </w:rPr>
                <w:t>https://m.edsoo.ru/8a148920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систематизация знаний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21.05.2026</w:t>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sz w:val="22"/>
                <w:szCs w:val="22"/>
              </w:rPr>
            </w:r>
          </w:p>
        </w:tc>
      </w:tr>
      <w:tr>
        <w:trPr>
          <w:trHeight w:val="144" w:hRule="atLeast"/>
        </w:trPr>
        <w:tc>
          <w:tcPr>
            <w:tcW w:w="35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ОБЩЕЕ КОЛИЧЕСТВО ЧАСОВ ПО ПРОГРАММЕ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68</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2"/>
                <w:szCs w:val="22"/>
              </w:rPr>
            </w:pPr>
            <w:r>
              <w:rPr>
                <w:sz w:val="22"/>
                <w:szCs w:val="22"/>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sz w:val="22"/>
          <w:szCs w:val="22"/>
        </w:rPr>
      </w:pPr>
      <w:r>
        <w:rPr>
          <w:sz w:val="22"/>
          <w:szCs w:val="22"/>
        </w:rPr>
      </w:r>
      <w:bookmarkStart w:id="19" w:name="block-67626477_Копия_1"/>
      <w:bookmarkStart w:id="20" w:name="block-67626477_Копия_1"/>
      <w:bookmarkEnd w:id="20"/>
    </w:p>
    <w:p>
      <w:pPr>
        <w:pStyle w:val="Normal"/>
        <w:spacing w:lineRule="exact" w:line="336" w:before="199" w:after="199"/>
        <w:ind w:left="120" w:hanging="0"/>
        <w:jc w:val="left"/>
        <w:rPr>
          <w:sz w:val="22"/>
          <w:szCs w:val="22"/>
        </w:rPr>
      </w:pPr>
      <w:bookmarkStart w:id="21" w:name="block-67626478_Копия_1"/>
      <w:bookmarkEnd w:id="21"/>
      <w:r>
        <w:rPr>
          <w:rFonts w:ascii="Times New Roman" w:hAnsi="Times New Roman"/>
          <w:b/>
          <w:i w:val="false"/>
          <w:color w:val="000000"/>
          <w:sz w:val="22"/>
          <w:szCs w:val="22"/>
        </w:rPr>
        <w:t>ПРОВЕРЯЕМЫЕ ТРЕБОВАНИЯ К РЕЗУЛЬТАТАМ ОСВОЕНИЯ ОСНОВНОЙ ОБРАЗОВАТЕЛЬНОЙ ПРОГРАММЫ</w:t>
      </w:r>
    </w:p>
    <w:p>
      <w:pPr>
        <w:pStyle w:val="Normal"/>
        <w:spacing w:lineRule="exact" w:line="336" w:before="199" w:after="199"/>
        <w:ind w:left="120" w:hanging="0"/>
        <w:jc w:val="left"/>
        <w:rPr>
          <w:sz w:val="22"/>
          <w:szCs w:val="22"/>
        </w:rPr>
      </w:pPr>
      <w:r>
        <w:rPr>
          <w:sz w:val="22"/>
          <w:szCs w:val="22"/>
        </w:rPr>
      </w:r>
    </w:p>
    <w:p>
      <w:pPr>
        <w:pStyle w:val="Normal"/>
        <w:spacing w:lineRule="exact" w:line="336" w:before="199" w:after="199"/>
        <w:ind w:left="120" w:hanging="0"/>
        <w:jc w:val="left"/>
        <w:rPr>
          <w:sz w:val="22"/>
          <w:szCs w:val="22"/>
        </w:rPr>
      </w:pPr>
      <w:r>
        <w:rPr>
          <w:rFonts w:ascii="Times New Roman" w:hAnsi="Times New Roman"/>
          <w:b/>
          <w:i w:val="false"/>
          <w:color w:val="000000"/>
          <w:sz w:val="22"/>
          <w:szCs w:val="22"/>
        </w:rPr>
        <w:t>7 КЛАСС</w:t>
      </w:r>
    </w:p>
    <w:p>
      <w:pPr>
        <w:pStyle w:val="Normal"/>
        <w:spacing w:before="0" w:after="0"/>
        <w:ind w:left="120" w:hanging="0"/>
        <w:jc w:val="left"/>
        <w:rPr>
          <w:sz w:val="22"/>
          <w:szCs w:val="22"/>
        </w:rPr>
      </w:pPr>
      <w:r>
        <w:rPr>
          <w:sz w:val="22"/>
          <w:szCs w:val="22"/>
        </w:rPr>
      </w:r>
    </w:p>
    <w:tbl>
      <w:tblPr>
        <w:tblW w:w="13297" w:type="dxa"/>
        <w:jc w:val="left"/>
        <w:tblInd w:w="290" w:type="dxa"/>
        <w:tblLayout w:type="fixed"/>
        <w:tblCellMar>
          <w:top w:w="50" w:type="dxa"/>
          <w:left w:w="100" w:type="dxa"/>
          <w:bottom w:w="0" w:type="dxa"/>
          <w:right w:w="108" w:type="dxa"/>
        </w:tblCellMar>
      </w:tblPr>
      <w:tblGrid>
        <w:gridCol w:w="2840"/>
        <w:gridCol w:w="10456"/>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 проверяемого результата</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Геометрия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Строить чертежи к геометрическим задачам</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Пользоваться признаками равенства треугольников, использовать признаки и свойства равнобедренных треугольников при решении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Проводить логические рассуждения с использованием геометрических теорем</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Решать задачи на клетчатой бумаге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6.11</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6.12</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6.13</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6.14</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Пользоваться простейшими геометрическими неравенствами, понимать их практический смысл</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6.15</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Проводить основные геометрические построения с помощью циркуля и линейки</w:t>
            </w:r>
          </w:p>
        </w:tc>
      </w:tr>
    </w:tbl>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8 КЛАСС</w:t>
      </w:r>
    </w:p>
    <w:p>
      <w:pPr>
        <w:pStyle w:val="Normal"/>
        <w:spacing w:before="0" w:after="0"/>
        <w:ind w:left="120" w:hanging="0"/>
        <w:jc w:val="left"/>
        <w:rPr>
          <w:sz w:val="22"/>
          <w:szCs w:val="22"/>
        </w:rPr>
      </w:pPr>
      <w:r>
        <w:rPr>
          <w:sz w:val="22"/>
          <w:szCs w:val="22"/>
        </w:rPr>
      </w:r>
    </w:p>
    <w:tbl>
      <w:tblPr>
        <w:tblW w:w="13576" w:type="dxa"/>
        <w:jc w:val="left"/>
        <w:tblInd w:w="290" w:type="dxa"/>
        <w:tblLayout w:type="fixed"/>
        <w:tblCellMar>
          <w:top w:w="50" w:type="dxa"/>
          <w:left w:w="100" w:type="dxa"/>
          <w:bottom w:w="0" w:type="dxa"/>
          <w:right w:w="108" w:type="dxa"/>
        </w:tblCellMar>
      </w:tblPr>
      <w:tblGrid>
        <w:gridCol w:w="2840"/>
        <w:gridCol w:w="10735"/>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 проверяемого результата</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Геометрия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Распознавать основные виды четырёхугольников, их элементы, пользоваться их свойствами при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Применять свойства точки пересечения медиан треугольника (центра масс) в решении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Применять признаки подобия треугольников в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описанного четырёхугольника, применять свойства описанного четырёхугольника при решении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9 КЛАСС</w:t>
      </w:r>
    </w:p>
    <w:p>
      <w:pPr>
        <w:pStyle w:val="Normal"/>
        <w:spacing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2840"/>
        <w:gridCol w:w="10660"/>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 проверяемого результата</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Геометрия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6.1</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6.2</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6.3</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6.4</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6.5</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Пользоваться теоремами о произведении отрезков хорд, о произведении отрезков секущих, о квадрате касательной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6.6</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6.7</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Пользоваться методом координат на плоскости, применять его в решении геометрических и практических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6.8</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6.9</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Находить оси или центры симметрии фигур, применять движения плоскости в простейших случаях</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6.10</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pPr>
        <w:sectPr>
          <w:type w:val="nextPage"/>
          <w:pgSz w:orient="landscape" w:w="16384" w:h="11906"/>
          <w:pgMar w:left="1440" w:right="1440" w:gutter="0" w:header="0" w:top="1440" w:footer="0" w:bottom="1440"/>
          <w:pgNumType w:fmt="decimal"/>
          <w:formProt w:val="false"/>
          <w:textDirection w:val="lrTb"/>
          <w:docGrid w:type="default" w:linePitch="100" w:charSpace="4096"/>
        </w:sectPr>
      </w:pPr>
    </w:p>
    <w:p>
      <w:pPr>
        <w:pStyle w:val="Normal"/>
        <w:spacing w:lineRule="exact" w:line="336" w:before="199" w:after="199"/>
        <w:ind w:left="120" w:hanging="0"/>
        <w:jc w:val="left"/>
        <w:rPr>
          <w:sz w:val="22"/>
          <w:szCs w:val="22"/>
        </w:rPr>
      </w:pPr>
      <w:bookmarkStart w:id="22" w:name="block-67626478"/>
      <w:bookmarkStart w:id="23" w:name="block-67626478_Копия_1_Копия_1"/>
      <w:bookmarkStart w:id="24" w:name="block-67626480_Копия_1"/>
      <w:bookmarkEnd w:id="22"/>
      <w:bookmarkEnd w:id="23"/>
      <w:bookmarkEnd w:id="24"/>
      <w:r>
        <w:rPr>
          <w:rFonts w:ascii="Times New Roman" w:hAnsi="Times New Roman"/>
          <w:b/>
          <w:i w:val="false"/>
          <w:color w:val="000000"/>
          <w:sz w:val="22"/>
          <w:szCs w:val="22"/>
        </w:rPr>
        <w:t>ПРОВЕРЯЕМЫЕ ЭЛЕМЕНТЫ СОДЕРЖАНИЯ</w:t>
      </w:r>
    </w:p>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7 КЛАСС</w:t>
      </w:r>
    </w:p>
    <w:p>
      <w:pPr>
        <w:pStyle w:val="Normal"/>
        <w:spacing w:lineRule="exact" w:line="336" w:before="199" w:after="199"/>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2368"/>
        <w:gridCol w:w="11132"/>
      </w:tblGrid>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Проверяемый элемент содержания</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left"/>
              <w:rPr>
                <w:sz w:val="22"/>
                <w:szCs w:val="22"/>
              </w:rPr>
            </w:pPr>
            <w:r>
              <w:rPr>
                <w:rFonts w:ascii="Times New Roman" w:hAnsi="Times New Roman"/>
                <w:b w:val="false"/>
                <w:i w:val="false"/>
                <w:color w:val="000000"/>
                <w:sz w:val="22"/>
                <w:szCs w:val="22"/>
              </w:rPr>
              <w:t>Геометрия</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Симметричные фигуры. Основные свойства осевой симметрии. Примеры симметрии в окружающем мире</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Основные построения с помощью циркуля и линейки. Треугольник. Высота, медиана, биссектриса, их свойства</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Равнобедренный и равносторонний треугольники. Неравенство треугольника</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Свойства и признаки равнобедренного треугольника. Признаки равенства треугольников</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Свойства и признаки параллельных прямых. Сумма углов треугольника. Внешние углы треугольника</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Геометрическое место точек. Биссектриса угла и серединный перпендикуляр к отрезку как геометрические места точек</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Окружность и круг, хорда и диаметр, их свойства. Взаимное расположение окружности и прямой. Касательная и секущая к окружности</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6.11</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Окружность, вписанная в угол. Вписанная и описанная окружности треугольника</w:t>
            </w:r>
          </w:p>
        </w:tc>
      </w:tr>
    </w:tbl>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8 КЛАСС</w:t>
      </w:r>
    </w:p>
    <w:p>
      <w:pPr>
        <w:pStyle w:val="Normal"/>
        <w:spacing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2372"/>
        <w:gridCol w:w="11128"/>
      </w:tblGrid>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Проверяемый элемент содержания</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left"/>
              <w:rPr>
                <w:sz w:val="22"/>
                <w:szCs w:val="22"/>
              </w:rPr>
            </w:pPr>
            <w:r>
              <w:rPr>
                <w:rFonts w:ascii="Times New Roman" w:hAnsi="Times New Roman"/>
                <w:b w:val="false"/>
                <w:i w:val="false"/>
                <w:color w:val="000000"/>
                <w:sz w:val="22"/>
                <w:szCs w:val="22"/>
              </w:rPr>
              <w:t>Геометрия</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Четырёхугольники. Параллелограмм, его признаки и свойства</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Прямоугольник, ромб, квадрат, их признаки и свойства</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Трапеция, равнобокая трапеция, её свойства и признаки. Прямоугольная трапеция</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Метод удвоения медианы. Центральная симметрия. Теорема Фалеса и теорема о пропорциональных отрезках</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Средние линии треугольника и трапеции. Центр масс треугольника</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Подобие треугольников, коэффициент подобия. Признаки подобия треугольников. Применение подобия при решении практических задач</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Формулы для площади треугольника, параллелограмма, ромба и трапеции</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Свойства площадей геометрических фигур. Отношение площадей подобных фигур</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Вычисление площадей треугольников и многоугольников на клетчатой бумаге</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Теорема Пифагора. Применение теоремы Пифагора при решении практических задач</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6.11</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6.12</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Вписанные и центральные углы, угол между касательной и хордой. Углы между хордами и секущими</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6.13</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Вписанные и описанные четырёхугольники</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6.14</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Взаимное расположение двух окружностей. Касание окружностей. Общие касательные к двум окружностям</w:t>
            </w:r>
          </w:p>
        </w:tc>
      </w:tr>
    </w:tbl>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9 КЛАСС</w:t>
      </w:r>
    </w:p>
    <w:p>
      <w:pPr>
        <w:pStyle w:val="Normal"/>
        <w:spacing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1718"/>
        <w:gridCol w:w="11782"/>
      </w:tblGrid>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Проверяемый элемент содержания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left"/>
              <w:rPr>
                <w:sz w:val="22"/>
                <w:szCs w:val="22"/>
              </w:rPr>
            </w:pPr>
            <w:r>
              <w:rPr>
                <w:rFonts w:ascii="Times New Roman" w:hAnsi="Times New Roman"/>
                <w:b w:val="false"/>
                <w:i w:val="false"/>
                <w:color w:val="000000"/>
                <w:sz w:val="22"/>
                <w:szCs w:val="22"/>
              </w:rPr>
              <w:t>Геометрия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Синус, косинус, тангенс углов от 0 до 180°. Основное тригонометрическое тождество. Формулы приведения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Преобразование подобия. Подобие соответственных элементов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Теорема о произведении отрезков хорд, теоремы о произведении отрезков секущих, теорема о квадрате касательной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Координаты вектора. Скалярное произведение векторов, применение для нахождения длин и углов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Правильные многоугольники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Длина окружности. Градусная и радианная мера угла, вычисление длин дуг окружностей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Площадь круга, сектора, сегмента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Движения плоскости и внутренние симметрии фигур (элементарные представления). Параллельный перенос. Поворот</w:t>
            </w:r>
          </w:p>
        </w:tc>
      </w:tr>
    </w:tbl>
    <w:p>
      <w:pPr>
        <w:sectPr>
          <w:type w:val="nextPage"/>
          <w:pgSz w:orient="landscape" w:w="16384" w:h="11906"/>
          <w:pgMar w:left="1440" w:right="1440" w:gutter="0" w:header="0" w:top="1440" w:footer="0" w:bottom="1440"/>
          <w:pgNumType w:fmt="decimal"/>
          <w:formProt w:val="false"/>
          <w:textDirection w:val="lrTb"/>
          <w:docGrid w:type="default" w:linePitch="100" w:charSpace="4096"/>
        </w:sectPr>
      </w:pPr>
    </w:p>
    <w:p>
      <w:pPr>
        <w:pStyle w:val="Normal"/>
        <w:spacing w:lineRule="exact" w:line="336" w:before="199" w:after="199"/>
        <w:ind w:left="120" w:hanging="0"/>
        <w:jc w:val="left"/>
        <w:rPr>
          <w:sz w:val="22"/>
          <w:szCs w:val="22"/>
        </w:rPr>
      </w:pPr>
      <w:bookmarkStart w:id="25" w:name="block-67626480"/>
      <w:bookmarkStart w:id="26" w:name="block-67626480_Копия_1_Копия_1"/>
      <w:bookmarkEnd w:id="25"/>
      <w:bookmarkEnd w:id="26"/>
      <w:r>
        <w:rPr>
          <w:rFonts w:ascii="Times New Roman" w:hAnsi="Times New Roman"/>
          <w:b/>
          <w:i w:val="false"/>
          <w:color w:val="000000"/>
          <w:sz w:val="22"/>
          <w:szCs w:val="22"/>
        </w:rPr>
        <w:t>ПРОВЕРЯЕМЫЕ НА ОГЭ ПО МАТЕМАТИКЕ ТРЕБОВАНИЯ К РЕЗУЛЬТАТАМ ОСВОЕНИЯ ОСНОВНОЙ ОБРАЗОВАТЕЛЬНОЙ ПРОГРАММЫ ОСНОВНОГО ОБЩЕГО ОБРАЗОВАНИЯ</w:t>
      </w:r>
    </w:p>
    <w:p>
      <w:pPr>
        <w:pStyle w:val="Normal"/>
        <w:spacing w:lineRule="exact" w:line="336"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2840"/>
        <w:gridCol w:w="10660"/>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 проверяемого требования</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2</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3</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4</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5</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7</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8</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9</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10</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11</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12</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13</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14</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15</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16</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bookmarkStart w:id="27" w:name="block-67626481_Копия_1"/>
            <w:r>
              <w:rPr>
                <w:rFonts w:ascii="Times New Roman" w:hAnsi="Times New Roman"/>
                <w:b w:val="false"/>
                <w:i w:val="false"/>
                <w:color w:val="000000"/>
                <w:sz w:val="22"/>
                <w:szCs w:val="22"/>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bookmarkEnd w:id="27"/>
          </w:p>
        </w:tc>
      </w:tr>
    </w:tbl>
    <w:p>
      <w:pPr>
        <w:sectPr>
          <w:type w:val="nextPage"/>
          <w:pgSz w:orient="landscape" w:w="16384" w:h="11906"/>
          <w:pgMar w:left="1440" w:right="1440" w:gutter="0" w:header="0" w:top="1440" w:footer="0" w:bottom="1440"/>
          <w:pgNumType w:fmt="decimal"/>
          <w:formProt w:val="false"/>
          <w:textDirection w:val="lrTb"/>
          <w:docGrid w:type="default" w:linePitch="100" w:charSpace="4096"/>
        </w:sectPr>
      </w:pPr>
    </w:p>
    <w:p>
      <w:pPr>
        <w:pStyle w:val="Normal"/>
        <w:spacing w:lineRule="exact" w:line="336" w:before="199" w:after="199"/>
        <w:ind w:left="120" w:hanging="0"/>
        <w:jc w:val="left"/>
        <w:rPr>
          <w:sz w:val="22"/>
          <w:szCs w:val="22"/>
        </w:rPr>
      </w:pPr>
      <w:r>
        <w:rPr>
          <w:rFonts w:ascii="Times New Roman" w:hAnsi="Times New Roman"/>
          <w:b/>
          <w:i w:val="false"/>
          <w:color w:val="000000"/>
          <w:sz w:val="22"/>
          <w:szCs w:val="22"/>
        </w:rPr>
        <w:t>ПЕРЕЧЕНЬ ЭЛЕМЕНТОВ СОДЕРЖАНИЯ, ПРОВЕРЯЕМЫХ НА ОГЭ ПО МАТЕМАТИКЕ</w:t>
      </w:r>
    </w:p>
    <w:p>
      <w:pPr>
        <w:pStyle w:val="Normal"/>
        <w:spacing w:lineRule="exact" w:line="336"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1718"/>
        <w:gridCol w:w="11782"/>
      </w:tblGrid>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Проверяемый элемент содержания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Числа и вычисления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Натуральные и целые числа. Признаки делимости целых чисел</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Обыкновенные и десятичные дроби, проценты, бесконечные периодические дроби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Рациональные числа. Арифметические операции с рациональными числами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Действительные числа. Арифметические операции с действительными числами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Приближённые вычисления, правила округления, прикидка и оценка результата вычислений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Алгебраические выражения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Буквенные выражения (выражения с переменными)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Степень с целым показателем. Степень с рациональным показателем. Свойства степени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Многочлены</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Алгебраическая дробь</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Арифметический корень натуральной степени. Действия с арифметическими корнями натуральной степени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Уравнения и неравенства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3.1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Целые и дробно-рациональные уравнения. Системы и совокупности уравнений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3.2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Целые и дробно-рациональные неравенства. Системы и совокупности неравенств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3.3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Решение текстовых задач</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Числовые последовательности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4.1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Последовательности, способы задания последовательностей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4.2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Арифметическая и геометрическая прогрессии. Формула сложных процентов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Функции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5.1.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Координаты на прямой и плоскости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Координатная прямая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Декартовы координаты на плоскости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Геометрия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Геометрические фигуры и их свойства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Треугольник</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Многоугольники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Окружность и круг</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Измерение геометрических величин</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7.6</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Векторы на плоскости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Вероятность и статистика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Описательная статистика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Вероятность</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Комбинаторика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Множества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Графы</w:t>
            </w:r>
          </w:p>
        </w:tc>
      </w:tr>
    </w:tbl>
    <w:p>
      <w:pPr>
        <w:sectPr>
          <w:type w:val="nextPage"/>
          <w:pgSz w:orient="landscape" w:w="16384"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2"/>
          <w:szCs w:val="22"/>
        </w:rPr>
      </w:pPr>
      <w:bookmarkStart w:id="28" w:name="block-27700487_Копия_1"/>
      <w:bookmarkStart w:id="29" w:name="block-67626482"/>
      <w:bookmarkEnd w:id="29"/>
      <w:r>
        <w:rPr>
          <w:rFonts w:ascii="Times New Roman" w:hAnsi="Times New Roman"/>
          <w:b/>
          <w:i w:val="false"/>
          <w:color w:val="000000"/>
          <w:sz w:val="22"/>
          <w:szCs w:val="22"/>
        </w:rPr>
        <w:t>УЧЕБНО-МЕТОДИЧЕСКОЕ ОБЕСПЕЧЕНИЕ ОБРАЗОВАТЕЛЬНОГО ПРОЦЕССА</w:t>
      </w:r>
    </w:p>
    <w:p>
      <w:pPr>
        <w:pStyle w:val="Normal"/>
        <w:spacing w:lineRule="exact" w:line="480" w:before="0" w:after="0"/>
        <w:ind w:left="120" w:hanging="0"/>
        <w:jc w:val="left"/>
        <w:rPr>
          <w:sz w:val="22"/>
          <w:szCs w:val="22"/>
        </w:rPr>
      </w:pPr>
      <w:r>
        <w:rPr>
          <w:rFonts w:ascii="Times New Roman" w:hAnsi="Times New Roman"/>
          <w:b/>
          <w:i w:val="false"/>
          <w:color w:val="000000"/>
          <w:sz w:val="22"/>
          <w:szCs w:val="22"/>
        </w:rPr>
        <w:t>ОБЯЗАТЕЛЬНЫЕ УЧЕБНЫЕ МАТЕРИАЛЫ ДЛЯ УЧЕНИКА</w:t>
      </w:r>
    </w:p>
    <w:p>
      <w:pPr>
        <w:pStyle w:val="Normal"/>
        <w:spacing w:lineRule="exact" w:line="480" w:before="0" w:after="0"/>
        <w:ind w:left="120" w:hanging="0"/>
        <w:jc w:val="left"/>
        <w:rPr>
          <w:sz w:val="22"/>
          <w:szCs w:val="22"/>
        </w:rPr>
      </w:pPr>
      <w:bookmarkStart w:id="30" w:name="acdc3876-571e-4ea9-a1d0-6bf3dde3985b"/>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Математика. Геометрия: 7 - 9-е классы: базовый уровень: учебник; 14-е издание, переработанное, 7-9 класс/ Атанасян Л.С., Бутузов В.Ф., Кадомцев С.Б. и др., Акционерное общество «Издательство «Просвещение»</w:t>
      </w:r>
      <w:bookmarkEnd w:id="30"/>
    </w:p>
    <w:p>
      <w:pPr>
        <w:pStyle w:val="Normal"/>
        <w:spacing w:lineRule="exact" w:line="480"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lineRule="exact" w:line="480" w:before="0" w:after="0"/>
        <w:ind w:left="120" w:hanging="0"/>
        <w:jc w:val="left"/>
        <w:rPr>
          <w:sz w:val="22"/>
          <w:szCs w:val="22"/>
        </w:rPr>
      </w:pPr>
      <w:r>
        <w:rPr>
          <w:rFonts w:ascii="Times New Roman" w:hAnsi="Times New Roman"/>
          <w:b/>
          <w:i w:val="false"/>
          <w:color w:val="000000"/>
          <w:sz w:val="22"/>
          <w:szCs w:val="22"/>
        </w:rPr>
        <w:t>МЕТОДИЧЕСКИЕ МАТЕРИАЛЫ ДЛЯ УЧИТЕЛЯ</w:t>
      </w:r>
    </w:p>
    <w:p>
      <w:pPr>
        <w:pStyle w:val="Normal"/>
        <w:spacing w:lineRule="exact" w:line="480" w:before="0" w:after="0"/>
        <w:ind w:left="120" w:hanging="0"/>
        <w:jc w:val="left"/>
        <w:rPr>
          <w:sz w:val="22"/>
          <w:szCs w:val="22"/>
        </w:rPr>
      </w:pPr>
      <w:bookmarkStart w:id="31" w:name="810f2c24-8c1c-4af1-98b4-b34d2846533f"/>
      <w:r>
        <w:rPr>
          <w:rFonts w:ascii="Times New Roman" w:hAnsi="Times New Roman"/>
          <w:b w:val="false"/>
          <w:i w:val="false"/>
          <w:color w:val="000000"/>
          <w:sz w:val="22"/>
          <w:szCs w:val="22"/>
        </w:rPr>
        <w:t>Методические рекомендации к учебно-методическому комплекту (УМК) по геометрии автора Л.С. Атанасян</w:t>
      </w:r>
      <w:bookmarkEnd w:id="31"/>
    </w:p>
    <w:p>
      <w:pPr>
        <w:pStyle w:val="Normal"/>
        <w:spacing w:before="0" w:after="0"/>
        <w:ind w:left="120" w:hanging="0"/>
        <w:jc w:val="left"/>
        <w:rPr>
          <w:sz w:val="22"/>
          <w:szCs w:val="22"/>
        </w:rPr>
      </w:pPr>
      <w:r>
        <w:rPr>
          <w:sz w:val="22"/>
          <w:szCs w:val="22"/>
        </w:rPr>
      </w:r>
    </w:p>
    <w:p>
      <w:pPr>
        <w:pStyle w:val="Normal"/>
        <w:spacing w:lineRule="exact" w:line="480" w:before="0" w:after="0"/>
        <w:ind w:left="120" w:hanging="0"/>
        <w:jc w:val="left"/>
        <w:rPr>
          <w:sz w:val="22"/>
          <w:szCs w:val="22"/>
        </w:rPr>
      </w:pPr>
      <w:r>
        <w:rPr>
          <w:rFonts w:ascii="Times New Roman" w:hAnsi="Times New Roman"/>
          <w:b/>
          <w:i w:val="false"/>
          <w:color w:val="000000"/>
          <w:sz w:val="22"/>
          <w:szCs w:val="22"/>
        </w:rPr>
        <w:t>ЦИФРОВЫЕ ОБРАЗОВАТЕЛЬНЫЕ РЕСУРСЫ И РЕСУРСЫ СЕТИ ИНТЕРНЕТ</w:t>
      </w:r>
    </w:p>
    <w:p>
      <w:pPr>
        <w:pStyle w:val="Normal"/>
        <w:spacing w:lineRule="exact" w:line="480" w:before="0" w:after="0"/>
        <w:ind w:left="120" w:hanging="0"/>
        <w:jc w:val="left"/>
        <w:rPr>
          <w:sz w:val="22"/>
          <w:szCs w:val="22"/>
        </w:rPr>
      </w:pPr>
      <w:bookmarkStart w:id="32" w:name="0cfb5cb7-6334-48ba-8ea7-205ab2d8be80"/>
      <w:bookmarkStart w:id="33" w:name="block-67626482_Копия_1"/>
      <w:bookmarkEnd w:id="33"/>
      <w:r>
        <w:rPr>
          <w:rFonts w:ascii="Times New Roman" w:hAnsi="Times New Roman"/>
          <w:b w:val="false"/>
          <w:i w:val="false"/>
          <w:color w:val="000000"/>
          <w:sz w:val="22"/>
          <w:szCs w:val="22"/>
        </w:rPr>
        <w:t>Библиотека ЦОК https://edsoo.ru</w:t>
      </w:r>
      <w:bookmarkEnd w:id="32"/>
      <w:r>
        <w:rPr>
          <w:rFonts w:ascii="Times New Roman" w:hAnsi="Times New Roman"/>
          <w:b/>
          <w:i w:val="false"/>
          <w:color w:val="000000"/>
          <w:sz w:val="22"/>
          <w:szCs w:val="22"/>
        </w:rPr>
        <w:br/>
      </w:r>
      <w:bookmarkStart w:id="34" w:name="0cfb5cb7-6334-48ba-8ea7-205ab2d8be80_Коп"/>
      <w:r>
        <w:rPr>
          <w:rFonts w:ascii="Times New Roman" w:hAnsi="Times New Roman"/>
          <w:b w:val="false"/>
          <w:i w:val="false"/>
          <w:color w:val="000000"/>
          <w:sz w:val="22"/>
          <w:szCs w:val="22"/>
        </w:rPr>
        <w:t xml:space="preserve"> Российская электронная школа РЭШ https://resh.edu.ru/</w:t>
      </w:r>
      <w:bookmarkEnd w:id="34"/>
      <w:r>
        <w:rPr>
          <w:rFonts w:ascii="Times New Roman" w:hAnsi="Times New Roman"/>
          <w:b/>
          <w:i w:val="false"/>
          <w:color w:val="000000"/>
          <w:sz w:val="22"/>
          <w:szCs w:val="22"/>
        </w:rPr>
        <w:br/>
      </w:r>
      <w:bookmarkStart w:id="35" w:name="0cfb5cb7-6334-48ba-8ea7-205ab2d8be80_Коп"/>
      <w:r>
        <w:rPr>
          <w:rFonts w:ascii="Times New Roman" w:hAnsi="Times New Roman"/>
          <w:b w:val="false"/>
          <w:i w:val="false"/>
          <w:color w:val="000000"/>
          <w:sz w:val="22"/>
          <w:szCs w:val="22"/>
        </w:rPr>
        <w:t xml:space="preserve"> Сферум https://sferum.ru/</w:t>
      </w:r>
      <w:bookmarkEnd w:id="35"/>
      <w:r>
        <w:rPr>
          <w:rFonts w:ascii="Times New Roman" w:hAnsi="Times New Roman"/>
          <w:b/>
          <w:i w:val="false"/>
          <w:color w:val="000000"/>
          <w:sz w:val="22"/>
          <w:szCs w:val="22"/>
        </w:rPr>
        <w:br/>
      </w:r>
      <w:bookmarkStart w:id="36" w:name="0cfb5cb7-6334-48ba-8ea7-205ab2d8be80_Коп"/>
      <w:r>
        <w:rPr>
          <w:rFonts w:ascii="Times New Roman" w:hAnsi="Times New Roman"/>
          <w:b w:val="false"/>
          <w:i w:val="false"/>
          <w:color w:val="000000"/>
          <w:sz w:val="22"/>
          <w:szCs w:val="22"/>
        </w:rPr>
        <w:t xml:space="preserve"> Учи.ру https://uchi.ru</w:t>
      </w:r>
      <w:bookmarkEnd w:id="28"/>
      <w:bookmarkEnd w:id="36"/>
    </w:p>
    <w:p>
      <w:pPr>
        <w:pStyle w:val="Normal"/>
        <w:spacing w:before="0" w:after="0"/>
        <w:ind w:left="120" w:hanging="0"/>
        <w:jc w:val="left"/>
        <w:rPr>
          <w:rFonts w:ascii="Times New Roman" w:hAnsi="Times New Roman"/>
          <w:b/>
          <w:i w:val="false"/>
          <w:i w:val="false"/>
          <w:color w:val="000000"/>
        </w:rPr>
      </w:pPr>
      <w:r>
        <w:rPr>
          <w:rFonts w:ascii="Times New Roman" w:hAnsi="Times New Roman"/>
          <w:b/>
          <w:i w:val="false"/>
          <w:color w:val="000000"/>
        </w:rPr>
      </w:r>
    </w:p>
    <w:p>
      <w:pPr>
        <w:pStyle w:val="Normal"/>
        <w:spacing w:before="0" w:after="0"/>
        <w:ind w:left="120" w:hanging="0"/>
        <w:jc w:val="left"/>
        <w:rPr>
          <w:rFonts w:ascii="Times New Roman" w:hAnsi="Times New Roman"/>
          <w:b/>
          <w:i w:val="false"/>
          <w:i w:val="false"/>
          <w:color w:val="000000"/>
        </w:rPr>
      </w:pPr>
      <w:r>
        <w:rPr>
          <w:rFonts w:ascii="Times New Roman" w:hAnsi="Times New Roman"/>
          <w:b/>
          <w:i w:val="false"/>
          <w:color w:val="000000"/>
        </w:rPr>
      </w:r>
      <w:bookmarkStart w:id="37" w:name="block-67626479_Копия_1"/>
      <w:bookmarkStart w:id="38" w:name="block-67626479_Копия_1"/>
      <w:bookmarkEnd w:id="38"/>
    </w:p>
    <w:p>
      <w:pPr>
        <w:pStyle w:val="Normal"/>
        <w:spacing w:before="0" w:after="0"/>
        <w:ind w:left="120" w:hanging="0"/>
        <w:jc w:val="left"/>
        <w:rPr>
          <w:sz w:val="22"/>
          <w:szCs w:val="22"/>
        </w:rPr>
      </w:pPr>
      <w:r>
        <w:rPr/>
      </w:r>
    </w:p>
    <w:sectPr>
      <w:type w:val="nextPage"/>
      <w:pgSz w:w="11906" w:h="16383"/>
      <w:pgMar w:left="1440" w:right="1440" w:gutter="0" w:header="0" w:top="617" w:footer="0" w:bottom="745"/>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Style16">
    <w:name w:val="Колонтитул"/>
    <w:basedOn w:val="Normal"/>
    <w:qFormat/>
    <w:pPr/>
    <w:rPr/>
  </w:style>
  <w:style w:type="paragraph" w:styleId="Style17">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8">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19">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5e2e" TargetMode="External"/><Relationship Id="rId4" Type="http://schemas.openxmlformats.org/officeDocument/2006/relationships/hyperlink" Target="https://m.edsoo.ru/7f415e2e" TargetMode="External"/><Relationship Id="rId5" Type="http://schemas.openxmlformats.org/officeDocument/2006/relationships/hyperlink" Target="https://m.edsoo.ru/7f415e2e" TargetMode="External"/><Relationship Id="rId6" Type="http://schemas.openxmlformats.org/officeDocument/2006/relationships/hyperlink" Target="https://m.edsoo.ru/7f415e2e" TargetMode="External"/><Relationship Id="rId7" Type="http://schemas.openxmlformats.org/officeDocument/2006/relationships/hyperlink" Target="https://m.edsoo.ru/7f415e2e" TargetMode="External"/><Relationship Id="rId8" Type="http://schemas.openxmlformats.org/officeDocument/2006/relationships/hyperlink" Target="https://m.edsoo.ru/7f417e18" TargetMode="External"/><Relationship Id="rId9" Type="http://schemas.openxmlformats.org/officeDocument/2006/relationships/hyperlink" Target="https://m.edsoo.ru/7f417e18" TargetMode="External"/><Relationship Id="rId10" Type="http://schemas.openxmlformats.org/officeDocument/2006/relationships/hyperlink" Target="https://m.edsoo.ru/7f417e18" TargetMode="External"/><Relationship Id="rId11" Type="http://schemas.openxmlformats.org/officeDocument/2006/relationships/hyperlink" Target="https://m.edsoo.ru/7f417e18" TargetMode="External"/><Relationship Id="rId12" Type="http://schemas.openxmlformats.org/officeDocument/2006/relationships/hyperlink" Target="https://m.edsoo.ru/7f417e18" TargetMode="External"/><Relationship Id="rId13" Type="http://schemas.openxmlformats.org/officeDocument/2006/relationships/hyperlink" Target="https://m.edsoo.ru/7f417e18" TargetMode="External"/><Relationship Id="rId14" Type="http://schemas.openxmlformats.org/officeDocument/2006/relationships/hyperlink" Target="https://m.edsoo.ru/7f41a12c" TargetMode="External"/><Relationship Id="rId15" Type="http://schemas.openxmlformats.org/officeDocument/2006/relationships/hyperlink" Target="https://m.edsoo.ru/7f41a12c" TargetMode="External"/><Relationship Id="rId16" Type="http://schemas.openxmlformats.org/officeDocument/2006/relationships/hyperlink" Target="https://m.edsoo.ru/7f41a12c" TargetMode="External"/><Relationship Id="rId17" Type="http://schemas.openxmlformats.org/officeDocument/2006/relationships/hyperlink" Target="https://m.edsoo.ru/7f41a12c" TargetMode="External"/><Relationship Id="rId18" Type="http://schemas.openxmlformats.org/officeDocument/2006/relationships/hyperlink" Target="https://m.edsoo.ru/7f41a12c" TargetMode="External"/><Relationship Id="rId19" Type="http://schemas.openxmlformats.org/officeDocument/2006/relationships/hyperlink" Target="https://m.edsoo.ru/7f41a12c" TargetMode="External"/><Relationship Id="rId20" Type="http://schemas.openxmlformats.org/officeDocument/2006/relationships/hyperlink" Target="https://m.edsoo.ru/7f41a12c" TargetMode="External"/><Relationship Id="rId21" Type="http://schemas.openxmlformats.org/officeDocument/2006/relationships/hyperlink" Target="https://m.edsoo.ru/8866b724" TargetMode="External"/><Relationship Id="rId22" Type="http://schemas.openxmlformats.org/officeDocument/2006/relationships/hyperlink" Target="https://m.edsoo.ru/8866cb6a" TargetMode="External"/><Relationship Id="rId23" Type="http://schemas.openxmlformats.org/officeDocument/2006/relationships/hyperlink" Target="https://m.edsoo.ru/8866c5c0" TargetMode="External"/><Relationship Id="rId24" Type="http://schemas.openxmlformats.org/officeDocument/2006/relationships/hyperlink" Target="https://m.edsoo.ru/8866c7be" TargetMode="External"/><Relationship Id="rId25" Type="http://schemas.openxmlformats.org/officeDocument/2006/relationships/hyperlink" Target="https://m.edsoo.ru/8866c3ea" TargetMode="External"/><Relationship Id="rId26" Type="http://schemas.openxmlformats.org/officeDocument/2006/relationships/hyperlink" Target="https://m.edsoo.ru/8866ce80" TargetMode="External"/><Relationship Id="rId27" Type="http://schemas.openxmlformats.org/officeDocument/2006/relationships/hyperlink" Target="https://m.edsoo.ru/8866d1fa" TargetMode="External"/><Relationship Id="rId28" Type="http://schemas.openxmlformats.org/officeDocument/2006/relationships/hyperlink" Target="https://m.edsoo.ru/8866d34e" TargetMode="External"/><Relationship Id="rId29" Type="http://schemas.openxmlformats.org/officeDocument/2006/relationships/hyperlink" Target="https://m.edsoo.ru/8866e01e" TargetMode="External"/><Relationship Id="rId30" Type="http://schemas.openxmlformats.org/officeDocument/2006/relationships/hyperlink" Target="https://m.edsoo.ru/8866e88e" TargetMode="External"/><Relationship Id="rId31" Type="http://schemas.openxmlformats.org/officeDocument/2006/relationships/hyperlink" Target="https://m.edsoo.ru/8866e9ec" TargetMode="External"/><Relationship Id="rId32" Type="http://schemas.openxmlformats.org/officeDocument/2006/relationships/hyperlink" Target="https://m.edsoo.ru/8866d6fa" TargetMode="External"/><Relationship Id="rId33" Type="http://schemas.openxmlformats.org/officeDocument/2006/relationships/hyperlink" Target="https://m.edsoo.ru/8866d880" TargetMode="External"/><Relationship Id="rId34" Type="http://schemas.openxmlformats.org/officeDocument/2006/relationships/hyperlink" Target="https://m.edsoo.ru/8866d880" TargetMode="External"/><Relationship Id="rId35" Type="http://schemas.openxmlformats.org/officeDocument/2006/relationships/hyperlink" Target="https://m.edsoo.ru/8866e26c" TargetMode="External"/><Relationship Id="rId36" Type="http://schemas.openxmlformats.org/officeDocument/2006/relationships/hyperlink" Target="https://m.edsoo.ru/8866e3a2" TargetMode="External"/><Relationship Id="rId37" Type="http://schemas.openxmlformats.org/officeDocument/2006/relationships/hyperlink" Target="https://m.edsoo.ru/8866eb22" TargetMode="External"/><Relationship Id="rId38" Type="http://schemas.openxmlformats.org/officeDocument/2006/relationships/hyperlink" Target="https://m.edsoo.ru/8866ecbc" TargetMode="External"/><Relationship Id="rId39" Type="http://schemas.openxmlformats.org/officeDocument/2006/relationships/hyperlink" Target="https://m.edsoo.ru/8866ef64" TargetMode="External"/><Relationship Id="rId40" Type="http://schemas.openxmlformats.org/officeDocument/2006/relationships/hyperlink" Target="https://m.edsoo.ru/8866f086" TargetMode="External"/><Relationship Id="rId41" Type="http://schemas.openxmlformats.org/officeDocument/2006/relationships/hyperlink" Target="https://m.edsoo.ru/8866f3b0" TargetMode="External"/><Relationship Id="rId42" Type="http://schemas.openxmlformats.org/officeDocument/2006/relationships/hyperlink" Target="https://m.edsoo.ru/8866f630" TargetMode="External"/><Relationship Id="rId43" Type="http://schemas.openxmlformats.org/officeDocument/2006/relationships/hyperlink" Target="https://m.edsoo.ru/8866f8ba" TargetMode="External"/><Relationship Id="rId44" Type="http://schemas.openxmlformats.org/officeDocument/2006/relationships/hyperlink" Target="https://m.edsoo.ru/8866fa5e" TargetMode="External"/><Relationship Id="rId45" Type="http://schemas.openxmlformats.org/officeDocument/2006/relationships/hyperlink" Target="https://m.edsoo.ru/8866fe6e" TargetMode="External"/><Relationship Id="rId46" Type="http://schemas.openxmlformats.org/officeDocument/2006/relationships/hyperlink" Target="https://m.edsoo.ru/88670800" TargetMode="External"/><Relationship Id="rId47" Type="http://schemas.openxmlformats.org/officeDocument/2006/relationships/hyperlink" Target="https://m.edsoo.ru/88670e9a" TargetMode="External"/><Relationship Id="rId48" Type="http://schemas.openxmlformats.org/officeDocument/2006/relationships/hyperlink" Target="https://m.edsoo.ru/8867013e" TargetMode="External"/><Relationship Id="rId49" Type="http://schemas.openxmlformats.org/officeDocument/2006/relationships/hyperlink" Target="https://m.edsoo.ru/88670508" TargetMode="External"/><Relationship Id="rId50" Type="http://schemas.openxmlformats.org/officeDocument/2006/relationships/hyperlink" Target="https://m.edsoo.ru/88670a62" TargetMode="External"/><Relationship Id="rId51" Type="http://schemas.openxmlformats.org/officeDocument/2006/relationships/hyperlink" Target="https://m.edsoo.ru/8867103e" TargetMode="External"/><Relationship Id="rId52" Type="http://schemas.openxmlformats.org/officeDocument/2006/relationships/hyperlink" Target="https://m.edsoo.ru/88671188" TargetMode="External"/><Relationship Id="rId53" Type="http://schemas.openxmlformats.org/officeDocument/2006/relationships/hyperlink" Target="https://m.edsoo.ru/886712d2" TargetMode="External"/><Relationship Id="rId54" Type="http://schemas.openxmlformats.org/officeDocument/2006/relationships/hyperlink" Target="https://m.edsoo.ru/88671462" TargetMode="External"/><Relationship Id="rId55" Type="http://schemas.openxmlformats.org/officeDocument/2006/relationships/hyperlink" Target="https://m.edsoo.ru/886715b6" TargetMode="External"/><Relationship Id="rId56" Type="http://schemas.openxmlformats.org/officeDocument/2006/relationships/hyperlink" Target="https://m.edsoo.ru/886716ec" TargetMode="External"/><Relationship Id="rId57" Type="http://schemas.openxmlformats.org/officeDocument/2006/relationships/hyperlink" Target="https://m.edsoo.ru/886719bc" TargetMode="External"/><Relationship Id="rId58" Type="http://schemas.openxmlformats.org/officeDocument/2006/relationships/hyperlink" Target="https://m.edsoo.ru/88671af2" TargetMode="External"/><Relationship Id="rId59" Type="http://schemas.openxmlformats.org/officeDocument/2006/relationships/hyperlink" Target="https://m.edsoo.ru/88671ca0" TargetMode="External"/><Relationship Id="rId60" Type="http://schemas.openxmlformats.org/officeDocument/2006/relationships/hyperlink" Target="https://m.edsoo.ru/88671ca0" TargetMode="External"/><Relationship Id="rId61" Type="http://schemas.openxmlformats.org/officeDocument/2006/relationships/hyperlink" Target="https://m.edsoo.ru/88671dea" TargetMode="External"/><Relationship Id="rId62" Type="http://schemas.openxmlformats.org/officeDocument/2006/relationships/hyperlink" Target="https://m.edsoo.ru/88671f20" TargetMode="External"/><Relationship Id="rId63" Type="http://schemas.openxmlformats.org/officeDocument/2006/relationships/hyperlink" Target="https://m.edsoo.ru/8867209c" TargetMode="External"/><Relationship Id="rId64" Type="http://schemas.openxmlformats.org/officeDocument/2006/relationships/hyperlink" Target="https://m.edsoo.ru/88672358" TargetMode="External"/><Relationship Id="rId65" Type="http://schemas.openxmlformats.org/officeDocument/2006/relationships/hyperlink" Target="https://m.edsoo.ru/8867252e" TargetMode="External"/><Relationship Id="rId66" Type="http://schemas.openxmlformats.org/officeDocument/2006/relationships/hyperlink" Target="https://m.edsoo.ru/88672858" TargetMode="External"/><Relationship Id="rId67" Type="http://schemas.openxmlformats.org/officeDocument/2006/relationships/hyperlink" Target="https://m.edsoo.ru/88672b14" TargetMode="External"/><Relationship Id="rId68" Type="http://schemas.openxmlformats.org/officeDocument/2006/relationships/hyperlink" Target="https://m.edsoo.ru/88672b14" TargetMode="External"/><Relationship Id="rId69" Type="http://schemas.openxmlformats.org/officeDocument/2006/relationships/hyperlink" Target="https://m.edsoo.ru/88672c9a" TargetMode="External"/><Relationship Id="rId70" Type="http://schemas.openxmlformats.org/officeDocument/2006/relationships/hyperlink" Target="https://m.edsoo.ru/8867337a" TargetMode="External"/><Relationship Id="rId71" Type="http://schemas.openxmlformats.org/officeDocument/2006/relationships/hyperlink" Target="https://m.edsoo.ru/88672e0c" TargetMode="External"/><Relationship Id="rId72" Type="http://schemas.openxmlformats.org/officeDocument/2006/relationships/hyperlink" Target="https://m.edsoo.ru/88672f38" TargetMode="External"/><Relationship Id="rId73" Type="http://schemas.openxmlformats.org/officeDocument/2006/relationships/hyperlink" Target="https://m.edsoo.ru/88672358" TargetMode="External"/><Relationship Id="rId74" Type="http://schemas.openxmlformats.org/officeDocument/2006/relationships/hyperlink" Target="https://m.edsoo.ru/88673064" TargetMode="External"/><Relationship Id="rId75" Type="http://schemas.openxmlformats.org/officeDocument/2006/relationships/hyperlink" Target="https://m.edsoo.ru/88673794" TargetMode="External"/><Relationship Id="rId76" Type="http://schemas.openxmlformats.org/officeDocument/2006/relationships/hyperlink" Target="https://m.edsoo.ru/88673794" TargetMode="External"/><Relationship Id="rId77" Type="http://schemas.openxmlformats.org/officeDocument/2006/relationships/hyperlink" Target="https://m.edsoo.ru/886738fc" TargetMode="External"/><Relationship Id="rId78" Type="http://schemas.openxmlformats.org/officeDocument/2006/relationships/hyperlink" Target="https://m.edsoo.ru/88673a78" TargetMode="External"/><Relationship Id="rId79" Type="http://schemas.openxmlformats.org/officeDocument/2006/relationships/hyperlink" Target="https://m.edsoo.ru/88673bae" TargetMode="External"/><Relationship Id="rId80" Type="http://schemas.openxmlformats.org/officeDocument/2006/relationships/hyperlink" Target="https://m.edsoo.ru/88673d52" TargetMode="External"/><Relationship Id="rId81" Type="http://schemas.openxmlformats.org/officeDocument/2006/relationships/hyperlink" Target="https://m.edsoo.ru/8867400e" TargetMode="External"/><Relationship Id="rId82" Type="http://schemas.openxmlformats.org/officeDocument/2006/relationships/hyperlink" Target="https://m.edsoo.ru/8867445a" TargetMode="External"/><Relationship Id="rId83" Type="http://schemas.openxmlformats.org/officeDocument/2006/relationships/hyperlink" Target="https://m.edsoo.ru/886745fe" TargetMode="External"/><Relationship Id="rId84" Type="http://schemas.openxmlformats.org/officeDocument/2006/relationships/hyperlink" Target="https://m.edsoo.ru/88674860" TargetMode="External"/><Relationship Id="rId85" Type="http://schemas.openxmlformats.org/officeDocument/2006/relationships/hyperlink" Target="https://m.edsoo.ru/88674a22" TargetMode="External"/><Relationship Id="rId86" Type="http://schemas.openxmlformats.org/officeDocument/2006/relationships/hyperlink" Target="https://m.edsoo.ru/88674a22" TargetMode="External"/><Relationship Id="rId87" Type="http://schemas.openxmlformats.org/officeDocument/2006/relationships/hyperlink" Target="https://m.edsoo.ru/88675288" TargetMode="External"/><Relationship Id="rId88" Type="http://schemas.openxmlformats.org/officeDocument/2006/relationships/hyperlink" Target="https://m.edsoo.ru/8867542c" TargetMode="External"/><Relationship Id="rId89" Type="http://schemas.openxmlformats.org/officeDocument/2006/relationships/hyperlink" Target="https://m.edsoo.ru/88674e78" TargetMode="External"/><Relationship Id="rId90" Type="http://schemas.openxmlformats.org/officeDocument/2006/relationships/hyperlink" Target="https://m.edsoo.ru/8867473e" TargetMode="External"/><Relationship Id="rId91" Type="http://schemas.openxmlformats.org/officeDocument/2006/relationships/hyperlink" Target="https://m.edsoo.ru/88675558" TargetMode="External"/><Relationship Id="rId92" Type="http://schemas.openxmlformats.org/officeDocument/2006/relationships/hyperlink" Target="https://m.edsoo.ru/88675684" TargetMode="External"/><Relationship Id="rId93" Type="http://schemas.openxmlformats.org/officeDocument/2006/relationships/hyperlink" Target="https://m.edsoo.ru/88674f90" TargetMode="External"/><Relationship Id="rId94" Type="http://schemas.openxmlformats.org/officeDocument/2006/relationships/hyperlink" Target="https://m.edsoo.ru/8867579c" TargetMode="External"/><Relationship Id="rId95" Type="http://schemas.openxmlformats.org/officeDocument/2006/relationships/hyperlink" Target="https://m.edsoo.ru/88675918" TargetMode="External"/><Relationship Id="rId96" Type="http://schemas.openxmlformats.org/officeDocument/2006/relationships/hyperlink" Target="https://m.edsoo.ru/88675918" TargetMode="External"/><Relationship Id="rId97" Type="http://schemas.openxmlformats.org/officeDocument/2006/relationships/hyperlink" Target="https://m.edsoo.ru/88675abc" TargetMode="External"/><Relationship Id="rId98" Type="http://schemas.openxmlformats.org/officeDocument/2006/relationships/hyperlink" Target="https://m.edsoo.ru/88675d32" TargetMode="External"/><Relationship Id="rId99" Type="http://schemas.openxmlformats.org/officeDocument/2006/relationships/hyperlink" Target="https://m.edsoo.ru/88675f44" TargetMode="External"/><Relationship Id="rId100" Type="http://schemas.openxmlformats.org/officeDocument/2006/relationships/hyperlink" Target="https://m.edsoo.ru/8a1407e8" TargetMode="External"/><Relationship Id="rId101" Type="http://schemas.openxmlformats.org/officeDocument/2006/relationships/hyperlink" Target="https://m.edsoo.ru/8a1415b2" TargetMode="External"/><Relationship Id="rId102" Type="http://schemas.openxmlformats.org/officeDocument/2006/relationships/hyperlink" Target="https://m.edsoo.ru/8a141940" TargetMode="External"/><Relationship Id="rId103" Type="http://schemas.openxmlformats.org/officeDocument/2006/relationships/hyperlink" Target="https://m.edsoo.ru/8a141b34" TargetMode="External"/><Relationship Id="rId104" Type="http://schemas.openxmlformats.org/officeDocument/2006/relationships/hyperlink" Target="https://m.edsoo.ru/8a140f86" TargetMode="External"/><Relationship Id="rId105" Type="http://schemas.openxmlformats.org/officeDocument/2006/relationships/hyperlink" Target="https://m.edsoo.ru/8a1416d4" TargetMode="External"/><Relationship Id="rId106" Type="http://schemas.openxmlformats.org/officeDocument/2006/relationships/hyperlink" Target="https://m.edsoo.ru/8a1416d4" TargetMode="External"/><Relationship Id="rId107" Type="http://schemas.openxmlformats.org/officeDocument/2006/relationships/hyperlink" Target="https://m.edsoo.ru/8a1410a8" TargetMode="External"/><Relationship Id="rId108" Type="http://schemas.openxmlformats.org/officeDocument/2006/relationships/hyperlink" Target="https://m.edsoo.ru/8a1410a8" TargetMode="External"/><Relationship Id="rId109" Type="http://schemas.openxmlformats.org/officeDocument/2006/relationships/hyperlink" Target="https://m.edsoo.ru/8a141c88" TargetMode="External"/><Relationship Id="rId110" Type="http://schemas.openxmlformats.org/officeDocument/2006/relationships/hyperlink" Target="https://m.edsoo.ru/8a141ddc" TargetMode="External"/><Relationship Id="rId111" Type="http://schemas.openxmlformats.org/officeDocument/2006/relationships/hyperlink" Target="https://m.edsoo.ru/8a141efe" TargetMode="External"/><Relationship Id="rId112" Type="http://schemas.openxmlformats.org/officeDocument/2006/relationships/hyperlink" Target="https://m.edsoo.ru/8a142368" TargetMode="External"/><Relationship Id="rId113" Type="http://schemas.openxmlformats.org/officeDocument/2006/relationships/hyperlink" Target="https://m.edsoo.ru/8a1420ac" TargetMode="External"/><Relationship Id="rId114" Type="http://schemas.openxmlformats.org/officeDocument/2006/relationships/hyperlink" Target="https://m.edsoo.ru/8a1424bc" TargetMode="External"/><Relationship Id="rId115" Type="http://schemas.openxmlformats.org/officeDocument/2006/relationships/hyperlink" Target="https://m.edsoo.ru/8a14336c" TargetMode="External"/><Relationship Id="rId116" Type="http://schemas.openxmlformats.org/officeDocument/2006/relationships/hyperlink" Target="https://m.edsoo.ru/8a142d5e" TargetMode="External"/><Relationship Id="rId117" Type="http://schemas.openxmlformats.org/officeDocument/2006/relationships/hyperlink" Target="https://m.edsoo.ru/8a142e8a" TargetMode="External"/><Relationship Id="rId118" Type="http://schemas.openxmlformats.org/officeDocument/2006/relationships/hyperlink" Target="https://m.edsoo.ru/8a1430b0" TargetMode="External"/><Relationship Id="rId119" Type="http://schemas.openxmlformats.org/officeDocument/2006/relationships/hyperlink" Target="https://m.edsoo.ru/8a142ac0" TargetMode="External"/><Relationship Id="rId120" Type="http://schemas.openxmlformats.org/officeDocument/2006/relationships/hyperlink" Target="https://m.edsoo.ru/8a142ac0" TargetMode="External"/><Relationship Id="rId121" Type="http://schemas.openxmlformats.org/officeDocument/2006/relationships/hyperlink" Target="https://m.edsoo.ru/8a142ac0" TargetMode="External"/><Relationship Id="rId122" Type="http://schemas.openxmlformats.org/officeDocument/2006/relationships/hyperlink" Target="https://m.edsoo.ru/8a142ac0" TargetMode="External"/><Relationship Id="rId123" Type="http://schemas.openxmlformats.org/officeDocument/2006/relationships/hyperlink" Target="https://m.edsoo.ru/8a142c3c" TargetMode="External"/><Relationship Id="rId124" Type="http://schemas.openxmlformats.org/officeDocument/2006/relationships/hyperlink" Target="https://m.edsoo.ru/8a14392a" TargetMode="External"/><Relationship Id="rId125" Type="http://schemas.openxmlformats.org/officeDocument/2006/relationships/hyperlink" Target="https://m.edsoo.ru/8a143ab0" TargetMode="External"/><Relationship Id="rId126" Type="http://schemas.openxmlformats.org/officeDocument/2006/relationships/hyperlink" Target="https://m.edsoo.ru/8a143de4" TargetMode="External"/><Relationship Id="rId127" Type="http://schemas.openxmlformats.org/officeDocument/2006/relationships/hyperlink" Target="https://m.edsoo.ru/8a14406e" TargetMode="External"/><Relationship Id="rId128" Type="http://schemas.openxmlformats.org/officeDocument/2006/relationships/hyperlink" Target="https://m.edsoo.ru/8a1441a4" TargetMode="External"/><Relationship Id="rId129" Type="http://schemas.openxmlformats.org/officeDocument/2006/relationships/hyperlink" Target="https://m.edsoo.ru/8a1442da" TargetMode="External"/><Relationship Id="rId130" Type="http://schemas.openxmlformats.org/officeDocument/2006/relationships/hyperlink" Target="https://m.edsoo.ru/8a143f06" TargetMode="External"/><Relationship Id="rId131" Type="http://schemas.openxmlformats.org/officeDocument/2006/relationships/hyperlink" Target="https://m.edsoo.ru/8a1443fc" TargetMode="External"/><Relationship Id="rId132" Type="http://schemas.openxmlformats.org/officeDocument/2006/relationships/hyperlink" Target="https://m.edsoo.ru/8a144578" TargetMode="External"/><Relationship Id="rId133" Type="http://schemas.openxmlformats.org/officeDocument/2006/relationships/hyperlink" Target="https://m.edsoo.ru/8a1447a8" TargetMode="External"/><Relationship Id="rId134" Type="http://schemas.openxmlformats.org/officeDocument/2006/relationships/hyperlink" Target="https://m.edsoo.ru/8a144960" TargetMode="External"/><Relationship Id="rId135" Type="http://schemas.openxmlformats.org/officeDocument/2006/relationships/hyperlink" Target="https://m.edsoo.ru/8a144a8c" TargetMode="External"/><Relationship Id="rId136" Type="http://schemas.openxmlformats.org/officeDocument/2006/relationships/hyperlink" Target="https://m.edsoo.ru/8a144d52" TargetMode="External"/><Relationship Id="rId137" Type="http://schemas.openxmlformats.org/officeDocument/2006/relationships/hyperlink" Target="https://m.edsoo.ru/8a144fbe" TargetMode="External"/><Relationship Id="rId138" Type="http://schemas.openxmlformats.org/officeDocument/2006/relationships/hyperlink" Target="https://m.edsoo.ru/8a14539c" TargetMode="External"/><Relationship Id="rId139" Type="http://schemas.openxmlformats.org/officeDocument/2006/relationships/hyperlink" Target="https://m.edsoo.ru/8a14550e" TargetMode="External"/><Relationship Id="rId140" Type="http://schemas.openxmlformats.org/officeDocument/2006/relationships/hyperlink" Target="https://m.edsoo.ru/8a144c3a" TargetMode="External"/><Relationship Id="rId141" Type="http://schemas.openxmlformats.org/officeDocument/2006/relationships/hyperlink" Target="https://m.edsoo.ru/8a1458c4" TargetMode="External"/><Relationship Id="rId142" Type="http://schemas.openxmlformats.org/officeDocument/2006/relationships/hyperlink" Target="https://m.edsoo.ru/8a145b08" TargetMode="External"/><Relationship Id="rId143" Type="http://schemas.openxmlformats.org/officeDocument/2006/relationships/hyperlink" Target="https://m.edsoo.ru/8a145c48" TargetMode="External"/><Relationship Id="rId144" Type="http://schemas.openxmlformats.org/officeDocument/2006/relationships/hyperlink" Target="https://m.edsoo.ru/8a14635a" TargetMode="External"/><Relationship Id="rId145" Type="http://schemas.openxmlformats.org/officeDocument/2006/relationships/hyperlink" Target="https://m.edsoo.ru/8a146620" TargetMode="External"/><Relationship Id="rId146" Type="http://schemas.openxmlformats.org/officeDocument/2006/relationships/hyperlink" Target="https://m.edsoo.ru/8a146e0e" TargetMode="External"/><Relationship Id="rId147" Type="http://schemas.openxmlformats.org/officeDocument/2006/relationships/hyperlink" Target="https://m.edsoo.ru/8a146fda" TargetMode="External"/><Relationship Id="rId148" Type="http://schemas.openxmlformats.org/officeDocument/2006/relationships/hyperlink" Target="https://m.edsoo.ru/8a1472c8" TargetMode="External"/><Relationship Id="rId149" Type="http://schemas.openxmlformats.org/officeDocument/2006/relationships/hyperlink" Target="https://m.edsoo.ru/8a14714c" TargetMode="External"/><Relationship Id="rId150" Type="http://schemas.openxmlformats.org/officeDocument/2006/relationships/hyperlink" Target="https://m.edsoo.ru/8a14714c" TargetMode="External"/><Relationship Id="rId151" Type="http://schemas.openxmlformats.org/officeDocument/2006/relationships/hyperlink" Target="https://m.edsoo.ru/8a147426" TargetMode="External"/><Relationship Id="rId152" Type="http://schemas.openxmlformats.org/officeDocument/2006/relationships/hyperlink" Target="https://m.edsoo.ru/8a147750" TargetMode="External"/><Relationship Id="rId153" Type="http://schemas.openxmlformats.org/officeDocument/2006/relationships/hyperlink" Target="https://m.edsoo.ru/8a147750" TargetMode="External"/><Relationship Id="rId154" Type="http://schemas.openxmlformats.org/officeDocument/2006/relationships/hyperlink" Target="https://m.edsoo.ru/8a147c82" TargetMode="External"/><Relationship Id="rId155" Type="http://schemas.openxmlformats.org/officeDocument/2006/relationships/hyperlink" Target="https://m.edsoo.ru/8a147f16" TargetMode="External"/><Relationship Id="rId156" Type="http://schemas.openxmlformats.org/officeDocument/2006/relationships/hyperlink" Target="https://m.edsoo.ru/8a147f16" TargetMode="External"/><Relationship Id="rId157" Type="http://schemas.openxmlformats.org/officeDocument/2006/relationships/hyperlink" Target="https://m.edsoo.ru/8a1480e2" TargetMode="External"/><Relationship Id="rId158" Type="http://schemas.openxmlformats.org/officeDocument/2006/relationships/hyperlink" Target="https://m.edsoo.ru/8a148524" TargetMode="External"/><Relationship Id="rId159" Type="http://schemas.openxmlformats.org/officeDocument/2006/relationships/hyperlink" Target="https://m.edsoo.ru/8a148650" TargetMode="External"/><Relationship Id="rId160" Type="http://schemas.openxmlformats.org/officeDocument/2006/relationships/hyperlink" Target="https://m.edsoo.ru/8a148920" TargetMode="External"/><Relationship Id="rId161" Type="http://schemas.openxmlformats.org/officeDocument/2006/relationships/numbering" Target="numbering.xml"/><Relationship Id="rId162" Type="http://schemas.openxmlformats.org/officeDocument/2006/relationships/fontTable" Target="fontTable.xml"/><Relationship Id="rId16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TotalTime>
  <Application>LibreOffice/7.5.2.1$Linux_X86_64 LibreOffice_project/50$Build-1</Application>
  <AppVersion>15.0000</AppVersion>
  <Pages>57</Pages>
  <Words>7221</Words>
  <Characters>54066</Characters>
  <CharactersWithSpaces>60212</CharactersWithSpaces>
  <Paragraphs>1583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2025-09-30T10:32:42Z</cp:lastPrinted>
  <dcterms:modified xsi:type="dcterms:W3CDTF">2025-09-30T11:16:49Z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