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56" w:rsidRDefault="00CA1056" w:rsidP="00CA1056">
      <w:pPr>
        <w:widowControl w:val="0"/>
        <w:tabs>
          <w:tab w:val="left" w:pos="1950"/>
        </w:tabs>
        <w:autoSpaceDE w:val="0"/>
        <w:autoSpaceDN w:val="0"/>
        <w:spacing w:before="70"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</w:p>
    <w:p w:rsidR="00CA1056" w:rsidRDefault="00CA1056" w:rsidP="00CA1056">
      <w:pPr>
        <w:widowControl w:val="0"/>
        <w:tabs>
          <w:tab w:val="left" w:pos="1950"/>
        </w:tabs>
        <w:autoSpaceDE w:val="0"/>
        <w:autoSpaceDN w:val="0"/>
        <w:spacing w:before="70"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</w:p>
    <w:p w:rsidR="00CA1056" w:rsidRDefault="00CA1056" w:rsidP="00CA1056">
      <w:pPr>
        <w:widowControl w:val="0"/>
        <w:tabs>
          <w:tab w:val="left" w:pos="1950"/>
        </w:tabs>
        <w:autoSpaceDE w:val="0"/>
        <w:autoSpaceDN w:val="0"/>
        <w:spacing w:before="70"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</w:p>
    <w:p w:rsidR="00CA1056" w:rsidRDefault="00CA1056" w:rsidP="00CA1056">
      <w:pPr>
        <w:widowControl w:val="0"/>
        <w:tabs>
          <w:tab w:val="left" w:pos="1950"/>
        </w:tabs>
        <w:autoSpaceDE w:val="0"/>
        <w:autoSpaceDN w:val="0"/>
        <w:spacing w:before="70"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4077"/>
        <w:gridCol w:w="1418"/>
        <w:gridCol w:w="4819"/>
      </w:tblGrid>
      <w:tr w:rsidR="00CA1056" w:rsidRPr="00CA1056" w:rsidTr="00CA1056">
        <w:tc>
          <w:tcPr>
            <w:tcW w:w="4077" w:type="dxa"/>
          </w:tcPr>
          <w:p w:rsidR="00CA1056" w:rsidRPr="00CA1056" w:rsidRDefault="00CA1056" w:rsidP="00CA10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10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СОГЛАСОВАНО</w:t>
            </w:r>
          </w:p>
          <w:p w:rsidR="00CA1056" w:rsidRPr="00CA1056" w:rsidRDefault="00CA1056" w:rsidP="00CA10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10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протокол Совета школы</w:t>
            </w:r>
          </w:p>
          <w:p w:rsidR="00CA1056" w:rsidRPr="00CA1056" w:rsidRDefault="00CA1056" w:rsidP="00CA10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10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от____________________ № ____</w:t>
            </w:r>
          </w:p>
        </w:tc>
        <w:tc>
          <w:tcPr>
            <w:tcW w:w="1418" w:type="dxa"/>
          </w:tcPr>
          <w:p w:rsidR="00CA1056" w:rsidRPr="00CA1056" w:rsidRDefault="00CA1056" w:rsidP="00CA10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</w:tcPr>
          <w:p w:rsidR="00CA1056" w:rsidRPr="00CA1056" w:rsidRDefault="00CA1056" w:rsidP="00CA10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10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ПРИНЯТО</w:t>
            </w:r>
          </w:p>
          <w:p w:rsidR="00CA1056" w:rsidRPr="00CA1056" w:rsidRDefault="00CA1056" w:rsidP="00CA10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10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педагогическим советом </w:t>
            </w:r>
          </w:p>
          <w:p w:rsidR="00CA1056" w:rsidRPr="00CA1056" w:rsidRDefault="00CA1056" w:rsidP="00CA10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10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СОШ с. </w:t>
            </w:r>
            <w:proofErr w:type="spellStart"/>
            <w:r w:rsidRPr="00CA10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Месели</w:t>
            </w:r>
            <w:proofErr w:type="spellEnd"/>
          </w:p>
          <w:p w:rsidR="00CA1056" w:rsidRPr="00CA1056" w:rsidRDefault="00CA1056" w:rsidP="00CA10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10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</w:t>
            </w:r>
            <w:proofErr w:type="gramStart"/>
            <w:r w:rsidRPr="00CA10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</w:t>
            </w:r>
            <w:proofErr w:type="gramEnd"/>
            <w:r w:rsidRPr="00CA10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________________№ _____</w:t>
            </w:r>
          </w:p>
        </w:tc>
      </w:tr>
      <w:tr w:rsidR="00CA1056" w:rsidRPr="00CA1056" w:rsidTr="00CA1056">
        <w:tc>
          <w:tcPr>
            <w:tcW w:w="4077" w:type="dxa"/>
          </w:tcPr>
          <w:p w:rsidR="00CA1056" w:rsidRPr="00CA1056" w:rsidRDefault="00CA1056" w:rsidP="00CA10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CA1056" w:rsidRPr="00CA1056" w:rsidRDefault="00CA1056" w:rsidP="00CA10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</w:tcPr>
          <w:p w:rsidR="00CA1056" w:rsidRPr="00CA1056" w:rsidRDefault="00CA1056" w:rsidP="00CA10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A1056" w:rsidRPr="00CA1056" w:rsidRDefault="00CA1056" w:rsidP="00CA10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A1056" w:rsidRPr="00CA1056" w:rsidRDefault="00CA1056" w:rsidP="00CA10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10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:rsidR="00CA1056" w:rsidRPr="00CA1056" w:rsidRDefault="00CA1056" w:rsidP="00CA10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10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МБОУ СОШ с. </w:t>
            </w:r>
            <w:proofErr w:type="spellStart"/>
            <w:r w:rsidRPr="00CA10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Месели</w:t>
            </w:r>
            <w:proofErr w:type="spellEnd"/>
          </w:p>
          <w:p w:rsidR="00CA1056" w:rsidRPr="00CA1056" w:rsidRDefault="00CA1056" w:rsidP="00CA10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10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_____________Н.А. Иванов</w:t>
            </w:r>
          </w:p>
          <w:p w:rsidR="00CA1056" w:rsidRPr="00CA1056" w:rsidRDefault="00CA1056" w:rsidP="00CA10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10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№ ____ от  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__2022</w:t>
            </w:r>
            <w:r w:rsidRPr="00CA105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</w:t>
            </w:r>
          </w:p>
          <w:p w:rsidR="00CA1056" w:rsidRPr="00CA1056" w:rsidRDefault="00CA1056" w:rsidP="00CA10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A1056" w:rsidRPr="00CA1056" w:rsidRDefault="00CA1056" w:rsidP="00CA10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10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CA1056" w:rsidRPr="00CA1056" w:rsidRDefault="00CA1056" w:rsidP="00CA10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A105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Положение</w:t>
      </w:r>
    </w:p>
    <w:p w:rsidR="00CA1056" w:rsidRPr="00CA1056" w:rsidRDefault="00CA1056" w:rsidP="00CA10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A105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 внутренней системе оценки качества образования</w:t>
      </w:r>
    </w:p>
    <w:p w:rsidR="00CA1056" w:rsidRPr="00CA1056" w:rsidRDefault="00CA1056" w:rsidP="00CA10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A105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муниципального бюджетного общеобразовательного учреждения </w:t>
      </w:r>
    </w:p>
    <w:p w:rsidR="00CA1056" w:rsidRPr="00CA1056" w:rsidRDefault="00CA1056" w:rsidP="00CA10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A105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Средняя общеобразовательная школа с. </w:t>
      </w:r>
      <w:proofErr w:type="spellStart"/>
      <w:r w:rsidRPr="00CA105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Месели</w:t>
      </w:r>
      <w:proofErr w:type="spellEnd"/>
      <w:r w:rsidRPr="00CA105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CA1056" w:rsidRPr="00CA1056" w:rsidRDefault="00CA1056" w:rsidP="00CA10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A105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муниципального района </w:t>
      </w:r>
      <w:proofErr w:type="spellStart"/>
      <w:r w:rsidRPr="00CA105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Аургазинский</w:t>
      </w:r>
      <w:proofErr w:type="spellEnd"/>
      <w:r w:rsidRPr="00CA105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район </w:t>
      </w:r>
    </w:p>
    <w:p w:rsidR="00CA1056" w:rsidRDefault="00CA1056" w:rsidP="00CA10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A105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Республики Башкортостан</w:t>
      </w:r>
    </w:p>
    <w:p w:rsidR="00CC19E4" w:rsidRPr="00CA1056" w:rsidRDefault="00CC19E4" w:rsidP="00CA10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(с изменениями и дополнениями)</w:t>
      </w:r>
    </w:p>
    <w:p w:rsidR="00CA1056" w:rsidRPr="00CA1056" w:rsidRDefault="00CA1056" w:rsidP="00CA10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056" w:rsidRPr="00CA1056" w:rsidRDefault="00CA1056" w:rsidP="00CA10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A1056" w:rsidRPr="00CA1056" w:rsidRDefault="00CA1056" w:rsidP="00CA10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A105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 Общие положения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 внутренней системе оценки качества образования (Положение) в образовательной организации (ОО):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определяет направления внутренней оценки качества образования и состав контрольно-оценочных процедур;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регламентирует порядок организации и проведения контрольно-оценочных процедур; 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закрепляет критерии и формы оценки по различным направлениям и функционал субъектов внутренней оценки качества образования;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обеспечивает соответствие результатам  независимой оценки качества образования;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учитывает федеральные требования к порядку процедуры </w:t>
      </w:r>
      <w:proofErr w:type="spellStart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ОО и параметры, используемые в процессе федерального государственного контроля качества образования.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выступает основой для проектирования систем оценки достижения образовательных результатов обучающихся в рамках основных образовательных программ по уровням общего образования.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Положение разработано в соответствии: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 Федеральным законом от 29.12.2012 № 273-ФЗ «Об образовании в Российской Федерации»;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30.08.2013 № 1015;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06.10.2009 № 373;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ФГОС основного общего образования, утвержденным приказом </w:t>
      </w:r>
      <w:proofErr w:type="spellStart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17.12.2010 № 1897;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ФГОС среднего общего образования, утвержденным приказом </w:t>
      </w:r>
      <w:proofErr w:type="spellStart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17.05.2012 № 413;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Порядком проведения </w:t>
      </w:r>
      <w:proofErr w:type="spellStart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организации, утвержденным приказом </w:t>
      </w:r>
      <w:proofErr w:type="spellStart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14.06.2013 № 426;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Показателями деятельности образовательной организации, подлежащей </w:t>
      </w:r>
      <w:proofErr w:type="spellStart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приказом </w:t>
      </w:r>
      <w:proofErr w:type="spellStart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10.12.2013 № 1324;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утвержденными приказом </w:t>
      </w:r>
      <w:proofErr w:type="spellStart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05.12.2014 № 1547;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Законом Республики Башкортостан </w:t>
      </w:r>
      <w:r w:rsidRPr="00CA1056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en-US"/>
        </w:rPr>
        <w:t>от 01 июля 2013 года N 696-з</w:t>
      </w:r>
      <w:proofErr w:type="gramStart"/>
      <w:r w:rsidRPr="00CA1056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en-US"/>
        </w:rPr>
        <w:t xml:space="preserve"> О</w:t>
      </w:r>
      <w:proofErr w:type="gramEnd"/>
      <w:r w:rsidRPr="00CA1056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en-US"/>
        </w:rPr>
        <w:t>б образовании в Республике Башкортостан;</w:t>
      </w:r>
    </w:p>
    <w:p w:rsidR="00CA1056" w:rsidRPr="00CA1056" w:rsidRDefault="00051C20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У</w:t>
      </w:r>
      <w:r w:rsidR="00CA1056"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 ОО;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Положением о формах, периодичности, порядке текущего контроля и промежуточной аттестации обучающихся в ОО;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Положением об индивидуальном учете освоения </w:t>
      </w:r>
      <w:proofErr w:type="gramStart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 и поощрений обучающихся в ОО;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Положением о фонде оплаты труда в ОО.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Положении использованы следующие определения и сокращения:</w:t>
      </w:r>
    </w:p>
    <w:p w:rsid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качество образования – комплексная характеристика образовательной деятельности и подготовки обучающегося, выражающая степень его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212978" w:rsidRDefault="00CA1056" w:rsidP="00212978">
      <w:pPr>
        <w:widowControl w:val="0"/>
        <w:tabs>
          <w:tab w:val="left" w:pos="1659"/>
        </w:tabs>
        <w:autoSpaceDE w:val="0"/>
        <w:autoSpaceDN w:val="0"/>
        <w:spacing w:before="1" w:after="0" w:line="274" w:lineRule="exact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– систематическое отслеживание процессов</w:t>
      </w:r>
      <w:r w:rsidR="00E65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результатов, других характеристик образовательной системы для выявления соответствия (или не соответствия) ее развития и </w:t>
      </w:r>
      <w:r w:rsidR="00212978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заданным целям;</w:t>
      </w:r>
    </w:p>
    <w:p w:rsidR="00E65C7C" w:rsidRPr="00CA1056" w:rsidRDefault="00E65C7C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система мониторинга качества образования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 сбора, обработки, анализа,  хранения и распространения информации об образовательной системе и ее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школы в любой момент времени и обеспечить возможность прогнозирования ее развития;</w:t>
      </w:r>
    </w:p>
    <w:p w:rsidR="00212978" w:rsidRDefault="00CA1056" w:rsidP="00051C20">
      <w:pPr>
        <w:widowControl w:val="0"/>
        <w:tabs>
          <w:tab w:val="left" w:pos="1659"/>
        </w:tabs>
        <w:autoSpaceDE w:val="0"/>
        <w:autoSpaceDN w:val="0"/>
        <w:spacing w:before="1" w:after="0" w:line="274" w:lineRule="exact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ВСОКО – внутренняя система оценки качества образования</w:t>
      </w:r>
      <w:proofErr w:type="gramStart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E65C7C" w:rsidRPr="00E65C7C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proofErr w:type="gramStart"/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с</w:t>
      </w:r>
      <w:proofErr w:type="gramEnd"/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истема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управления качеством образования на основе проектирования, сбора и анализа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информации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содержании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образования,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результатах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освоения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основной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программы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(по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уровням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образования),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условий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ее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реализации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эффективности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составляющих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ее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подпрограмм/компонентов,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а</w:t>
      </w:r>
      <w:r w:rsidR="00E65C7C" w:rsidRPr="00CA1056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также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содержании,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условиях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реализации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результатах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освоения</w:t>
      </w:r>
      <w:r w:rsidR="00E65C7C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дополнительных</w:t>
      </w:r>
      <w:r w:rsidR="00E65C7C" w:rsidRPr="00CA1056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E65C7C" w:rsidRPr="00CA1056">
        <w:rPr>
          <w:rFonts w:ascii="Times New Roman" w:eastAsia="Times New Roman" w:hAnsi="Times New Roman" w:cs="Times New Roman"/>
          <w:sz w:val="24"/>
          <w:lang w:eastAsia="en-US"/>
        </w:rPr>
        <w:t>образовательных программ</w:t>
      </w:r>
      <w:r w:rsidR="00E65C7C" w:rsidRPr="00CA1056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E65C7C">
        <w:rPr>
          <w:rFonts w:ascii="Times New Roman" w:eastAsia="Times New Roman" w:hAnsi="Times New Roman" w:cs="Times New Roman"/>
          <w:sz w:val="24"/>
          <w:lang w:eastAsia="en-US"/>
        </w:rPr>
        <w:t>ш</w:t>
      </w:r>
      <w:r w:rsidR="00212978">
        <w:rPr>
          <w:rFonts w:ascii="Times New Roman" w:eastAsia="Times New Roman" w:hAnsi="Times New Roman" w:cs="Times New Roman"/>
          <w:sz w:val="24"/>
          <w:lang w:eastAsia="en-US"/>
        </w:rPr>
        <w:t>колы.</w:t>
      </w:r>
    </w:p>
    <w:p w:rsidR="00212978" w:rsidRPr="00CA1056" w:rsidRDefault="00212978" w:rsidP="00051C20">
      <w:pPr>
        <w:widowControl w:val="0"/>
        <w:tabs>
          <w:tab w:val="left" w:pos="1659"/>
        </w:tabs>
        <w:autoSpaceDE w:val="0"/>
        <w:autoSpaceDN w:val="0"/>
        <w:spacing w:before="1" w:after="0" w:line="274" w:lineRule="exact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212978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Внутренняя</w:t>
      </w:r>
      <w:r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система</w:t>
      </w:r>
      <w:r w:rsidRPr="00CA1056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оценки</w:t>
      </w:r>
      <w:r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качества</w:t>
      </w:r>
      <w:r w:rsidRPr="00CA1056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образования:</w:t>
      </w:r>
    </w:p>
    <w:p w:rsidR="00212978" w:rsidRPr="00CA1056" w:rsidRDefault="00212978" w:rsidP="00212978">
      <w:pPr>
        <w:widowControl w:val="0"/>
        <w:tabs>
          <w:tab w:val="left" w:pos="1508"/>
        </w:tabs>
        <w:autoSpaceDE w:val="0"/>
        <w:autoSpaceDN w:val="0"/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-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 xml:space="preserve">функционирует во взаимосвязи с системой </w:t>
      </w:r>
      <w:proofErr w:type="spellStart"/>
      <w:r w:rsidRPr="00CA1056">
        <w:rPr>
          <w:rFonts w:ascii="Times New Roman" w:eastAsia="Times New Roman" w:hAnsi="Times New Roman" w:cs="Times New Roman"/>
          <w:sz w:val="24"/>
          <w:lang w:eastAsia="en-US"/>
        </w:rPr>
        <w:t>внутришкольной</w:t>
      </w:r>
      <w:proofErr w:type="spellEnd"/>
      <w:r w:rsidRPr="00CA1056">
        <w:rPr>
          <w:rFonts w:ascii="Times New Roman" w:eastAsia="Times New Roman" w:hAnsi="Times New Roman" w:cs="Times New Roman"/>
          <w:sz w:val="24"/>
          <w:lang w:eastAsia="en-US"/>
        </w:rPr>
        <w:t xml:space="preserve"> экспертизы качества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образования,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которая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осуществляется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регулярной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основе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администрацией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школы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 xml:space="preserve">(внутренний аудит) и системой </w:t>
      </w:r>
      <w:proofErr w:type="spellStart"/>
      <w:r w:rsidRPr="00CA1056">
        <w:rPr>
          <w:rFonts w:ascii="Times New Roman" w:eastAsia="Times New Roman" w:hAnsi="Times New Roman" w:cs="Times New Roman"/>
          <w:sz w:val="24"/>
          <w:lang w:eastAsia="en-US"/>
        </w:rPr>
        <w:t>внутришкольного</w:t>
      </w:r>
      <w:proofErr w:type="spellEnd"/>
      <w:r w:rsidRPr="00CA1056">
        <w:rPr>
          <w:rFonts w:ascii="Times New Roman" w:eastAsia="Times New Roman" w:hAnsi="Times New Roman" w:cs="Times New Roman"/>
          <w:sz w:val="24"/>
          <w:lang w:eastAsia="en-US"/>
        </w:rPr>
        <w:t xml:space="preserve"> мониторинга образовательных результатов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как основой</w:t>
      </w:r>
      <w:r w:rsidRPr="00CA1056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управления образовательной деятельностью</w:t>
      </w:r>
      <w:r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051C20">
        <w:rPr>
          <w:rFonts w:ascii="Times New Roman" w:eastAsia="Times New Roman" w:hAnsi="Times New Roman" w:cs="Times New Roman"/>
          <w:sz w:val="24"/>
          <w:lang w:eastAsia="en-US"/>
        </w:rPr>
        <w:t>ш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колы;</w:t>
      </w:r>
    </w:p>
    <w:p w:rsidR="00212978" w:rsidRPr="00CA1056" w:rsidRDefault="00212978" w:rsidP="00212978">
      <w:pPr>
        <w:widowControl w:val="0"/>
        <w:tabs>
          <w:tab w:val="left" w:pos="1450"/>
        </w:tabs>
        <w:autoSpaceDE w:val="0"/>
        <w:autoSpaceDN w:val="0"/>
        <w:spacing w:after="0" w:line="240" w:lineRule="auto"/>
        <w:ind w:right="29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proofErr w:type="gramStart"/>
      <w:r w:rsidRPr="00CA1056">
        <w:rPr>
          <w:rFonts w:ascii="Times New Roman" w:eastAsia="Times New Roman" w:hAnsi="Times New Roman" w:cs="Times New Roman"/>
          <w:sz w:val="24"/>
          <w:lang w:eastAsia="en-US"/>
        </w:rPr>
        <w:t>направлена</w:t>
      </w:r>
      <w:proofErr w:type="gramEnd"/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обеспечение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соответствия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процедурам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содержанию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внешней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оценки</w:t>
      </w:r>
      <w:r w:rsidR="00051C20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качества</w:t>
      </w:r>
      <w:r w:rsidRPr="00CA1056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образования;</w:t>
      </w:r>
    </w:p>
    <w:p w:rsidR="00E65C7C" w:rsidRDefault="00212978" w:rsidP="00212978">
      <w:pPr>
        <w:widowControl w:val="0"/>
        <w:tabs>
          <w:tab w:val="left" w:pos="1402"/>
        </w:tabs>
        <w:autoSpaceDE w:val="0"/>
        <w:autoSpaceDN w:val="0"/>
        <w:spacing w:after="0" w:line="240" w:lineRule="auto"/>
        <w:ind w:right="28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учитывает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федеральные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требования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порядку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проведения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организацией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процедуры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spellStart"/>
      <w:r w:rsidRPr="00CA1056">
        <w:rPr>
          <w:rFonts w:ascii="Times New Roman" w:eastAsia="Times New Roman" w:hAnsi="Times New Roman" w:cs="Times New Roman"/>
          <w:sz w:val="24"/>
          <w:lang w:eastAsia="en-US"/>
        </w:rPr>
        <w:t>самообследования</w:t>
      </w:r>
      <w:proofErr w:type="spellEnd"/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параметры,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используемые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процессе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федерального</w:t>
      </w:r>
      <w:r w:rsidRPr="00CA1056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государственного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контроля</w:t>
      </w:r>
      <w:r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US"/>
        </w:rPr>
        <w:t>качества образования.</w:t>
      </w:r>
    </w:p>
    <w:p w:rsidR="00E65C7C" w:rsidRPr="00E65C7C" w:rsidRDefault="00E65C7C" w:rsidP="00E65C7C">
      <w:pPr>
        <w:widowControl w:val="0"/>
        <w:tabs>
          <w:tab w:val="left" w:pos="1950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внешняя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система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оценки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качества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–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включение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потребителей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образовательных услуг, органов государственно – общественного управления /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коллегиального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управления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051C20">
        <w:rPr>
          <w:rFonts w:ascii="Times New Roman" w:eastAsia="Times New Roman" w:hAnsi="Times New Roman" w:cs="Times New Roman"/>
          <w:sz w:val="24"/>
          <w:lang w:eastAsia="en-US"/>
        </w:rPr>
        <w:t>ш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колой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оценку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системы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организации,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содержания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соответствии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требованиями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федеральных</w:t>
      </w:r>
      <w:r w:rsidRPr="00CA1056">
        <w:rPr>
          <w:rFonts w:ascii="Times New Roman" w:eastAsia="Times New Roman" w:hAnsi="Times New Roman" w:cs="Times New Roman"/>
          <w:spacing w:val="6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образовательных</w:t>
      </w:r>
      <w:r w:rsidRPr="00CA1056">
        <w:rPr>
          <w:rFonts w:ascii="Times New Roman" w:eastAsia="Times New Roman" w:hAnsi="Times New Roman" w:cs="Times New Roman"/>
          <w:spacing w:val="6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стандартов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(по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соответствующим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уровням),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целям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задачам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государственной</w:t>
      </w:r>
      <w:r w:rsidRPr="00CA1056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политики</w:t>
      </w:r>
      <w:r w:rsidRPr="00CA1056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A1056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сфере</w:t>
      </w:r>
      <w:r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US"/>
        </w:rPr>
        <w:t>образования;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НОКО – независимая оценка качества образования.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ВШК – </w:t>
      </w:r>
      <w:proofErr w:type="spellStart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контроль. Это компонент ВСОКО, который поддерживает гарантии участников образовательных отношений на получение качественного образования;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диагностика – контрольный замер, срез;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мониторинг – долгосрочное наблюдение за управляемым объектом контроля с целью анализа факторов, влияющих на состояние этого объекта;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оценка/оценочная процедура – установление степени соответствия фактических показателей планируемым или заданным в рамках основной образовательной программы;</w:t>
      </w:r>
      <w:proofErr w:type="gramEnd"/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ГИА – государственная итоговая аттестация;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ЕГЭ – единый государственный экзамен;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ОГЭ – основной государственный экзамен;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КИМ – контрольно-измерительные материалы;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ООП – основная образовательная программа;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УУД – универсальные учебные действия;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ВСОКО функционирует как единая система контроля и оценки качества образования в ОО и включает в себя: 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субъекты контрольно-оценочной деятельности;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контрольно-оценочные процедуры; 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контрольно-измерительные материалы;</w:t>
      </w:r>
    </w:p>
    <w:p w:rsidR="00CA1056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аналитические документы для внутреннего потребления;</w:t>
      </w:r>
    </w:p>
    <w:p w:rsidR="00212978" w:rsidRPr="00CA1056" w:rsidRDefault="00CA1056" w:rsidP="00C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информационно-аналитические продукты для трансляции в публичных источниках.</w:t>
      </w:r>
    </w:p>
    <w:p w:rsidR="00CA1056" w:rsidRPr="00212978" w:rsidRDefault="00CA1056" w:rsidP="00212978">
      <w:pPr>
        <w:pStyle w:val="a3"/>
        <w:widowControl w:val="0"/>
        <w:numPr>
          <w:ilvl w:val="1"/>
          <w:numId w:val="10"/>
        </w:numPr>
        <w:tabs>
          <w:tab w:val="left" w:pos="951"/>
        </w:tabs>
        <w:autoSpaceDE w:val="0"/>
        <w:autoSpaceDN w:val="0"/>
        <w:spacing w:before="3" w:after="0" w:line="275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212978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212978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212978">
        <w:rPr>
          <w:rFonts w:ascii="Times New Roman" w:eastAsia="Times New Roman" w:hAnsi="Times New Roman" w:cs="Times New Roman"/>
          <w:sz w:val="24"/>
          <w:lang w:eastAsia="en-US"/>
        </w:rPr>
        <w:t>достижения</w:t>
      </w:r>
      <w:r w:rsidRPr="00212978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212978">
        <w:rPr>
          <w:rFonts w:ascii="Times New Roman" w:eastAsia="Times New Roman" w:hAnsi="Times New Roman" w:cs="Times New Roman"/>
          <w:sz w:val="24"/>
          <w:lang w:eastAsia="en-US"/>
        </w:rPr>
        <w:t>поставленной</w:t>
      </w:r>
      <w:r w:rsidRPr="00212978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212978">
        <w:rPr>
          <w:rFonts w:ascii="Times New Roman" w:eastAsia="Times New Roman" w:hAnsi="Times New Roman" w:cs="Times New Roman"/>
          <w:sz w:val="24"/>
          <w:lang w:eastAsia="en-US"/>
        </w:rPr>
        <w:t>цели</w:t>
      </w:r>
      <w:r w:rsidRPr="00212978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212978">
        <w:rPr>
          <w:rFonts w:ascii="Times New Roman" w:eastAsia="Times New Roman" w:hAnsi="Times New Roman" w:cs="Times New Roman"/>
          <w:sz w:val="24"/>
          <w:lang w:eastAsia="en-US"/>
        </w:rPr>
        <w:t>решаются</w:t>
      </w:r>
      <w:r w:rsidRPr="00212978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212978">
        <w:rPr>
          <w:rFonts w:ascii="Times New Roman" w:eastAsia="Times New Roman" w:hAnsi="Times New Roman" w:cs="Times New Roman"/>
          <w:sz w:val="24"/>
          <w:lang w:eastAsia="en-US"/>
        </w:rPr>
        <w:t>следующие</w:t>
      </w:r>
      <w:r w:rsidRPr="00212978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212978">
        <w:rPr>
          <w:rFonts w:ascii="Times New Roman" w:eastAsia="Times New Roman" w:hAnsi="Times New Roman" w:cs="Times New Roman"/>
          <w:sz w:val="24"/>
          <w:lang w:eastAsia="en-US"/>
        </w:rPr>
        <w:t>задачи:</w:t>
      </w:r>
    </w:p>
    <w:p w:rsidR="00CA1056" w:rsidRPr="00CA1056" w:rsidRDefault="00212978" w:rsidP="00212978">
      <w:pPr>
        <w:widowControl w:val="0"/>
        <w:tabs>
          <w:tab w:val="left" w:pos="1959"/>
        </w:tabs>
        <w:autoSpaceDE w:val="0"/>
        <w:autoSpaceDN w:val="0"/>
        <w:spacing w:after="0" w:line="240" w:lineRule="auto"/>
        <w:ind w:right="293"/>
        <w:jc w:val="both"/>
        <w:rPr>
          <w:rFonts w:ascii="Symbol" w:eastAsia="Times New Roman" w:hAnsi="Symbol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систематическое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отслеживание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анализ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состояния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системы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Школе для принятия обоснованных и своевременных управленческих решений,</w:t>
      </w:r>
      <w:r w:rsidR="00CA1056" w:rsidRPr="00CA1056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направленных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повышение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качества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образовательного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процесса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образовательного результата.</w:t>
      </w:r>
    </w:p>
    <w:p w:rsidR="00CA1056" w:rsidRPr="00CA1056" w:rsidRDefault="00212978" w:rsidP="00212978">
      <w:pPr>
        <w:widowControl w:val="0"/>
        <w:tabs>
          <w:tab w:val="left" w:pos="1962"/>
        </w:tabs>
        <w:autoSpaceDE w:val="0"/>
        <w:autoSpaceDN w:val="0"/>
        <w:spacing w:after="0" w:line="240" w:lineRule="auto"/>
        <w:ind w:right="295"/>
        <w:jc w:val="both"/>
        <w:rPr>
          <w:rFonts w:ascii="Symbol" w:eastAsia="Times New Roman" w:hAnsi="Symbol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максимального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устранения эффекта неполноты и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неточности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информации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качестве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образования, как на этапе планирования образовательных результатов, так и на этапе</w:t>
      </w:r>
      <w:r w:rsidR="00CA1056" w:rsidRPr="00CA1056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оценки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эффективности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образовательного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процесса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достижению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соответствующего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качества образования.</w:t>
      </w:r>
    </w:p>
    <w:p w:rsidR="00CA1056" w:rsidRPr="00CA1056" w:rsidRDefault="00C00F03" w:rsidP="00212978">
      <w:pPr>
        <w:widowControl w:val="0"/>
        <w:tabs>
          <w:tab w:val="left" w:pos="4084"/>
        </w:tabs>
        <w:autoSpaceDE w:val="0"/>
        <w:autoSpaceDN w:val="0"/>
        <w:spacing w:before="5" w:after="0" w:line="240" w:lineRule="auto"/>
        <w:ind w:right="1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2. </w:t>
      </w:r>
      <w:r w:rsidR="00CA1056"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Порядок</w:t>
      </w:r>
      <w:r w:rsidR="00CA1056" w:rsidRPr="00CA105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организации</w:t>
      </w:r>
      <w:r w:rsidR="00CA1056" w:rsidRPr="00CA105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ВСОКО</w:t>
      </w:r>
    </w:p>
    <w:p w:rsidR="00CA1056" w:rsidRPr="00CA1056" w:rsidRDefault="00CA1056" w:rsidP="00CA10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eastAsia="en-US"/>
        </w:rPr>
      </w:pPr>
    </w:p>
    <w:p w:rsidR="00CA1056" w:rsidRPr="00CA1056" w:rsidRDefault="00212978" w:rsidP="002129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</w:t>
      </w:r>
      <w:r w:rsidR="00CA1056"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Ключевыми</w:t>
      </w:r>
      <w:r w:rsidR="00CA1056" w:rsidRPr="00CA105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направлениями</w:t>
      </w:r>
      <w:r w:rsidR="00CA1056" w:rsidRPr="00CA105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ВСОКО</w:t>
      </w:r>
      <w:r w:rsidR="00CA1056" w:rsidRPr="00CA105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уровням</w:t>
      </w:r>
      <w:r w:rsidR="00CA1056" w:rsidRPr="00CA105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="00CA1056" w:rsidRPr="00CA105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="00CA1056" w:rsidRPr="00CA105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являются:</w:t>
      </w:r>
    </w:p>
    <w:p w:rsidR="00CA1056" w:rsidRPr="00CA1056" w:rsidRDefault="00212978" w:rsidP="00212978">
      <w:pPr>
        <w:widowControl w:val="0"/>
        <w:tabs>
          <w:tab w:val="left" w:pos="1058"/>
          <w:tab w:val="left" w:pos="1059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Оценка</w:t>
      </w:r>
      <w:r w:rsidR="00CA1056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качества</w:t>
      </w:r>
      <w:r w:rsidR="00CA1056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подготовки</w:t>
      </w:r>
    </w:p>
    <w:p w:rsidR="00212978" w:rsidRDefault="00212978" w:rsidP="00212978">
      <w:pPr>
        <w:widowControl w:val="0"/>
        <w:tabs>
          <w:tab w:val="left" w:pos="1058"/>
          <w:tab w:val="left" w:pos="1059"/>
        </w:tabs>
        <w:autoSpaceDE w:val="0"/>
        <w:autoSpaceDN w:val="0"/>
        <w:spacing w:before="2" w:after="0" w:line="293" w:lineRule="exact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Работа</w:t>
      </w:r>
      <w:r w:rsidR="00CA1056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="00CA1056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proofErr w:type="gramStart"/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отстающими</w:t>
      </w:r>
      <w:proofErr w:type="gramEnd"/>
      <w:r w:rsidR="00CA1056"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eastAsia="en-US"/>
        </w:rPr>
        <w:t>обучающимис</w:t>
      </w:r>
      <w:proofErr w:type="spellEnd"/>
    </w:p>
    <w:p w:rsidR="00CA1056" w:rsidRPr="00CA1056" w:rsidRDefault="00212978" w:rsidP="00212978">
      <w:pPr>
        <w:widowControl w:val="0"/>
        <w:tabs>
          <w:tab w:val="left" w:pos="1058"/>
          <w:tab w:val="left" w:pos="1059"/>
        </w:tabs>
        <w:autoSpaceDE w:val="0"/>
        <w:autoSpaceDN w:val="0"/>
        <w:spacing w:before="2" w:after="0" w:line="293" w:lineRule="exact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Работа</w:t>
      </w:r>
      <w:r w:rsidR="00CA1056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="00CA1056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proofErr w:type="gramStart"/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одаренными</w:t>
      </w:r>
      <w:proofErr w:type="gramEnd"/>
      <w:r w:rsidR="00CA1056"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обучающимися</w:t>
      </w:r>
    </w:p>
    <w:p w:rsidR="00CA1056" w:rsidRPr="00CA1056" w:rsidRDefault="00212978" w:rsidP="00212978">
      <w:pPr>
        <w:widowControl w:val="0"/>
        <w:tabs>
          <w:tab w:val="left" w:pos="1118"/>
          <w:tab w:val="left" w:pos="1119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proofErr w:type="spellStart"/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Профориентационная</w:t>
      </w:r>
      <w:proofErr w:type="spellEnd"/>
      <w:r w:rsidR="00CA1056" w:rsidRPr="00CA1056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работа</w:t>
      </w:r>
    </w:p>
    <w:p w:rsidR="00CA1056" w:rsidRPr="00CA1056" w:rsidRDefault="00212978" w:rsidP="00212978">
      <w:pPr>
        <w:widowControl w:val="0"/>
        <w:tabs>
          <w:tab w:val="left" w:pos="1058"/>
          <w:tab w:val="left" w:pos="1059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Воспитательная</w:t>
      </w:r>
      <w:r w:rsidR="00CA1056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работа</w:t>
      </w:r>
    </w:p>
    <w:p w:rsidR="00CA1056" w:rsidRPr="00CA1056" w:rsidRDefault="00212978" w:rsidP="00212978">
      <w:pPr>
        <w:widowControl w:val="0"/>
        <w:tabs>
          <w:tab w:val="left" w:pos="1118"/>
          <w:tab w:val="left" w:pos="1119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Профессиональное</w:t>
      </w:r>
      <w:r w:rsidR="00CA1056" w:rsidRPr="00CA1056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развитие</w:t>
      </w:r>
      <w:r w:rsidR="00CA1056" w:rsidRPr="00CA1056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педагогических</w:t>
      </w:r>
      <w:r w:rsidR="00CA1056"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работников</w:t>
      </w:r>
      <w:r w:rsidR="00CA1056" w:rsidRPr="00CA1056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школы</w:t>
      </w:r>
    </w:p>
    <w:p w:rsidR="00CA1056" w:rsidRPr="00051C20" w:rsidRDefault="00CA1056" w:rsidP="00212978">
      <w:pPr>
        <w:pStyle w:val="a4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051C20">
        <w:rPr>
          <w:rFonts w:ascii="Times New Roman" w:hAnsi="Times New Roman" w:cs="Times New Roman"/>
          <w:b/>
          <w:sz w:val="24"/>
          <w:szCs w:val="24"/>
          <w:lang w:eastAsia="en-US"/>
        </w:rPr>
        <w:t>Оценка</w:t>
      </w:r>
      <w:r w:rsidRPr="00051C20">
        <w:rPr>
          <w:rFonts w:ascii="Times New Roman" w:hAnsi="Times New Roman" w:cs="Times New Roman"/>
          <w:b/>
          <w:spacing w:val="-3"/>
          <w:sz w:val="24"/>
          <w:szCs w:val="24"/>
          <w:lang w:eastAsia="en-US"/>
        </w:rPr>
        <w:t xml:space="preserve"> </w:t>
      </w:r>
      <w:r w:rsidRPr="00051C20">
        <w:rPr>
          <w:rFonts w:ascii="Times New Roman" w:hAnsi="Times New Roman" w:cs="Times New Roman"/>
          <w:b/>
          <w:sz w:val="24"/>
          <w:szCs w:val="24"/>
          <w:lang w:eastAsia="en-US"/>
        </w:rPr>
        <w:t>качества</w:t>
      </w:r>
      <w:r w:rsidRPr="00051C20">
        <w:rPr>
          <w:rFonts w:ascii="Times New Roman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051C20">
        <w:rPr>
          <w:rFonts w:ascii="Times New Roman" w:hAnsi="Times New Roman" w:cs="Times New Roman"/>
          <w:b/>
          <w:sz w:val="24"/>
          <w:szCs w:val="24"/>
          <w:lang w:eastAsia="en-US"/>
        </w:rPr>
        <w:t>подготовки</w:t>
      </w:r>
    </w:p>
    <w:p w:rsidR="00212978" w:rsidRPr="00212978" w:rsidRDefault="00212978" w:rsidP="00212978">
      <w:pPr>
        <w:pStyle w:val="a4"/>
        <w:rPr>
          <w:rFonts w:ascii="Times New Roman" w:hAnsi="Times New Roman" w:cs="Times New Roman"/>
          <w:spacing w:val="-57"/>
          <w:sz w:val="24"/>
          <w:szCs w:val="24"/>
          <w:lang w:eastAsia="en-US"/>
        </w:rPr>
      </w:pPr>
      <w:r w:rsidRPr="00212978">
        <w:rPr>
          <w:rFonts w:ascii="Times New Roman" w:hAnsi="Times New Roman" w:cs="Times New Roman"/>
          <w:sz w:val="24"/>
          <w:szCs w:val="24"/>
          <w:lang w:eastAsia="en-US"/>
        </w:rPr>
        <w:t xml:space="preserve">      -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результат</w:t>
      </w:r>
      <w:r w:rsidR="00CA1056" w:rsidRPr="00212978">
        <w:rPr>
          <w:rFonts w:ascii="Times New Roman" w:hAnsi="Times New Roman" w:cs="Times New Roman"/>
          <w:spacing w:val="29"/>
          <w:sz w:val="24"/>
          <w:szCs w:val="24"/>
          <w:lang w:eastAsia="en-US"/>
        </w:rPr>
        <w:t xml:space="preserve">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внешних</w:t>
      </w:r>
      <w:r w:rsidR="00CA1056" w:rsidRPr="00212978">
        <w:rPr>
          <w:rFonts w:ascii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процедур</w:t>
      </w:r>
      <w:r w:rsidR="00CA1056" w:rsidRPr="00212978">
        <w:rPr>
          <w:rFonts w:ascii="Times New Roman" w:hAnsi="Times New Roman" w:cs="Times New Roman"/>
          <w:spacing w:val="28"/>
          <w:sz w:val="24"/>
          <w:szCs w:val="24"/>
          <w:lang w:eastAsia="en-US"/>
        </w:rPr>
        <w:t xml:space="preserve">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оценки</w:t>
      </w:r>
      <w:r w:rsidR="00CA1056" w:rsidRPr="00212978">
        <w:rPr>
          <w:rFonts w:ascii="Times New Roman" w:hAnsi="Times New Roman" w:cs="Times New Roman"/>
          <w:spacing w:val="28"/>
          <w:sz w:val="24"/>
          <w:szCs w:val="24"/>
          <w:lang w:eastAsia="en-US"/>
        </w:rPr>
        <w:t xml:space="preserve">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качества</w:t>
      </w:r>
      <w:r w:rsidR="00CA1056" w:rsidRPr="00212978">
        <w:rPr>
          <w:rFonts w:ascii="Times New Roman" w:hAnsi="Times New Roman" w:cs="Times New Roman"/>
          <w:spacing w:val="27"/>
          <w:sz w:val="24"/>
          <w:szCs w:val="24"/>
          <w:lang w:eastAsia="en-US"/>
        </w:rPr>
        <w:t xml:space="preserve">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образования</w:t>
      </w:r>
      <w:r w:rsidR="00CA1056" w:rsidRPr="00212978">
        <w:rPr>
          <w:rFonts w:ascii="Times New Roman" w:hAnsi="Times New Roman" w:cs="Times New Roman"/>
          <w:spacing w:val="27"/>
          <w:sz w:val="24"/>
          <w:szCs w:val="24"/>
          <w:lang w:eastAsia="en-US"/>
        </w:rPr>
        <w:t xml:space="preserve">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(ВПР,</w:t>
      </w:r>
      <w:r w:rsidR="00CA1056" w:rsidRPr="00212978">
        <w:rPr>
          <w:rFonts w:ascii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ЕГЭ,</w:t>
      </w:r>
      <w:r w:rsidR="00CA1056" w:rsidRPr="00212978">
        <w:rPr>
          <w:rFonts w:ascii="Times New Roman" w:hAnsi="Times New Roman" w:cs="Times New Roman"/>
          <w:spacing w:val="29"/>
          <w:sz w:val="24"/>
          <w:szCs w:val="24"/>
          <w:lang w:eastAsia="en-US"/>
        </w:rPr>
        <w:t xml:space="preserve">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ОГЭ)</w:t>
      </w:r>
      <w:r w:rsidR="00CA1056" w:rsidRPr="00212978">
        <w:rPr>
          <w:rFonts w:ascii="Times New Roman" w:hAnsi="Times New Roman" w:cs="Times New Roman"/>
          <w:spacing w:val="27"/>
          <w:sz w:val="24"/>
          <w:szCs w:val="24"/>
          <w:lang w:eastAsia="en-US"/>
        </w:rPr>
        <w:t xml:space="preserve">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="00CA1056" w:rsidRPr="00212978">
        <w:rPr>
          <w:rFonts w:ascii="Times New Roman" w:hAnsi="Times New Roman" w:cs="Times New Roman"/>
          <w:spacing w:val="28"/>
          <w:sz w:val="24"/>
          <w:szCs w:val="24"/>
          <w:lang w:eastAsia="en-US"/>
        </w:rPr>
        <w:t xml:space="preserve">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разрезе</w:t>
      </w:r>
      <w:r w:rsidR="00CA1056" w:rsidRPr="00212978">
        <w:rPr>
          <w:rFonts w:ascii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212978">
        <w:rPr>
          <w:rFonts w:ascii="Times New Roman" w:hAnsi="Times New Roman" w:cs="Times New Roman"/>
          <w:spacing w:val="-57"/>
          <w:sz w:val="24"/>
          <w:szCs w:val="24"/>
          <w:lang w:eastAsia="en-US"/>
        </w:rPr>
        <w:t xml:space="preserve">   </w:t>
      </w:r>
    </w:p>
    <w:p w:rsidR="00CA1056" w:rsidRPr="00212978" w:rsidRDefault="00212978" w:rsidP="00212978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  <w:r w:rsidRPr="00212978">
        <w:rPr>
          <w:rFonts w:ascii="Times New Roman" w:hAnsi="Times New Roman" w:cs="Times New Roman"/>
          <w:spacing w:val="-57"/>
          <w:sz w:val="24"/>
          <w:szCs w:val="24"/>
          <w:lang w:eastAsia="en-US"/>
        </w:rPr>
        <w:t xml:space="preserve">                                                                                                                       </w:t>
      </w:r>
      <w:r w:rsidR="00C00F03">
        <w:rPr>
          <w:rFonts w:ascii="Times New Roman" w:hAnsi="Times New Roman" w:cs="Times New Roman"/>
          <w:spacing w:val="-57"/>
          <w:sz w:val="24"/>
          <w:szCs w:val="24"/>
          <w:lang w:eastAsia="en-US"/>
        </w:rPr>
        <w:t xml:space="preserve">                            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предметов,</w:t>
      </w:r>
      <w:r w:rsidR="00CA1056" w:rsidRPr="00212978">
        <w:rPr>
          <w:rFonts w:ascii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классов;</w:t>
      </w:r>
    </w:p>
    <w:p w:rsidR="00212978" w:rsidRPr="00212978" w:rsidRDefault="00C00F03" w:rsidP="00212978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="00212978" w:rsidRPr="00212978"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 xml:space="preserve">внутренние оценочные процедуры </w:t>
      </w:r>
      <w:r w:rsidR="00212978" w:rsidRPr="00212978">
        <w:rPr>
          <w:rFonts w:ascii="Times New Roman" w:hAnsi="Times New Roman" w:cs="Times New Roman"/>
          <w:sz w:val="24"/>
          <w:szCs w:val="24"/>
          <w:lang w:eastAsia="en-US"/>
        </w:rPr>
        <w:t>(текущий/промежуточный/итоговый контроль),</w:t>
      </w:r>
      <w:r w:rsidR="00212978" w:rsidRPr="00212978">
        <w:rPr>
          <w:rFonts w:ascii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проверка</w:t>
      </w:r>
      <w:r w:rsidR="00CA1056" w:rsidRPr="00212978">
        <w:rPr>
          <w:rFonts w:ascii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  <w:lang w:eastAsia="en-US"/>
        </w:rPr>
        <w:t xml:space="preserve">         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журналов</w:t>
      </w:r>
      <w:r w:rsidR="00CA1056" w:rsidRPr="00212978">
        <w:rPr>
          <w:rFonts w:ascii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на</w:t>
      </w:r>
      <w:r w:rsidR="00CA1056" w:rsidRPr="00212978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предмет</w:t>
      </w:r>
      <w:r w:rsidR="00CA1056" w:rsidRPr="00212978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учета</w:t>
      </w:r>
      <w:r w:rsidR="00CA1056" w:rsidRPr="00212978">
        <w:rPr>
          <w:rFonts w:ascii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индивидуальных</w:t>
      </w:r>
      <w:r w:rsidR="00CA1056" w:rsidRPr="00212978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достижений</w:t>
      </w:r>
      <w:r w:rsidR="00CA1056" w:rsidRPr="00212978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обучающихся,</w:t>
      </w:r>
      <w:r w:rsidR="00CA1056" w:rsidRPr="00212978">
        <w:rPr>
          <w:rFonts w:ascii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="00CA1056" w:rsidRPr="00212978">
        <w:rPr>
          <w:rFonts w:ascii="Times New Roman" w:hAnsi="Times New Roman" w:cs="Times New Roman"/>
          <w:sz w:val="24"/>
          <w:szCs w:val="24"/>
          <w:lang w:eastAsia="en-US"/>
        </w:rPr>
        <w:t>причин</w:t>
      </w:r>
      <w:r w:rsidR="00212978" w:rsidRPr="00212978">
        <w:rPr>
          <w:rFonts w:ascii="Times New Roman" w:hAnsi="Times New Roman" w:cs="Times New Roman"/>
          <w:sz w:val="24"/>
          <w:szCs w:val="24"/>
          <w:lang w:eastAsia="en-US"/>
        </w:rPr>
        <w:t xml:space="preserve"> снижения</w:t>
      </w:r>
      <w:r w:rsidR="00212978" w:rsidRPr="00212978">
        <w:rPr>
          <w:rFonts w:ascii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="00212978" w:rsidRPr="00212978">
        <w:rPr>
          <w:rFonts w:ascii="Times New Roman" w:hAnsi="Times New Roman" w:cs="Times New Roman"/>
          <w:sz w:val="24"/>
          <w:szCs w:val="24"/>
          <w:lang w:eastAsia="en-US"/>
        </w:rPr>
        <w:t>успеваемости,</w:t>
      </w:r>
      <w:r w:rsidR="00212978" w:rsidRPr="00212978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212978" w:rsidRPr="00212978">
        <w:rPr>
          <w:rFonts w:ascii="Times New Roman" w:hAnsi="Times New Roman" w:cs="Times New Roman"/>
          <w:sz w:val="24"/>
          <w:szCs w:val="24"/>
          <w:lang w:eastAsia="en-US"/>
        </w:rPr>
        <w:t>«</w:t>
      </w:r>
      <w:proofErr w:type="spellStart"/>
      <w:r w:rsidR="00212978" w:rsidRPr="00212978">
        <w:rPr>
          <w:rFonts w:ascii="Times New Roman" w:hAnsi="Times New Roman" w:cs="Times New Roman"/>
          <w:sz w:val="24"/>
          <w:szCs w:val="24"/>
          <w:lang w:eastAsia="en-US"/>
        </w:rPr>
        <w:t>накопляемости</w:t>
      </w:r>
      <w:proofErr w:type="spellEnd"/>
      <w:r w:rsidR="00212978" w:rsidRPr="00212978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="00212978" w:rsidRPr="00212978">
        <w:rPr>
          <w:rFonts w:ascii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="00212978" w:rsidRPr="00212978">
        <w:rPr>
          <w:rFonts w:ascii="Times New Roman" w:hAnsi="Times New Roman" w:cs="Times New Roman"/>
          <w:sz w:val="24"/>
          <w:szCs w:val="24"/>
          <w:lang w:eastAsia="en-US"/>
        </w:rPr>
        <w:t>оценок.</w:t>
      </w:r>
    </w:p>
    <w:p w:rsidR="00212978" w:rsidRPr="00CA1056" w:rsidRDefault="00212978" w:rsidP="00212978">
      <w:pPr>
        <w:widowControl w:val="0"/>
        <w:autoSpaceDE w:val="0"/>
        <w:autoSpaceDN w:val="0"/>
        <w:spacing w:before="67" w:after="0" w:line="240" w:lineRule="auto"/>
        <w:ind w:left="474" w:right="477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Работа</w:t>
      </w:r>
      <w:r w:rsidRPr="00CA105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</w:t>
      </w:r>
      <w:r w:rsidRPr="00CA105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proofErr w:type="gramStart"/>
      <w:r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отстающими</w:t>
      </w:r>
      <w:proofErr w:type="gramEnd"/>
      <w:r w:rsidRPr="00CA105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обучающимися</w:t>
      </w:r>
    </w:p>
    <w:p w:rsidR="00212978" w:rsidRPr="00CA1056" w:rsidRDefault="00212978" w:rsidP="00051C20">
      <w:pPr>
        <w:widowControl w:val="0"/>
        <w:tabs>
          <w:tab w:val="left" w:pos="1186"/>
        </w:tabs>
        <w:autoSpaceDE w:val="0"/>
        <w:autoSpaceDN w:val="0"/>
        <w:spacing w:before="58"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-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выявление отстающих (неуспевающих) обучающихся по классам/по предметам и</w:t>
      </w:r>
      <w:r w:rsidRPr="00CA1056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анализ</w:t>
      </w:r>
      <w:r w:rsidRPr="00CA1056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причин</w:t>
      </w:r>
      <w:r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proofErr w:type="spellStart"/>
      <w:r w:rsidRPr="00CA1056">
        <w:rPr>
          <w:rFonts w:ascii="Times New Roman" w:eastAsia="Times New Roman" w:hAnsi="Times New Roman" w:cs="Times New Roman"/>
          <w:sz w:val="24"/>
          <w:lang w:eastAsia="en-US"/>
        </w:rPr>
        <w:t>неуспешности</w:t>
      </w:r>
      <w:proofErr w:type="spellEnd"/>
      <w:r w:rsidRPr="00CA1056">
        <w:rPr>
          <w:rFonts w:ascii="Times New Roman" w:eastAsia="Times New Roman" w:hAnsi="Times New Roman" w:cs="Times New Roman"/>
          <w:sz w:val="24"/>
          <w:lang w:eastAsia="en-US"/>
        </w:rPr>
        <w:t>;</w:t>
      </w:r>
    </w:p>
    <w:p w:rsidR="00212978" w:rsidRPr="00CA1056" w:rsidRDefault="00212978" w:rsidP="00212978">
      <w:pPr>
        <w:widowControl w:val="0"/>
        <w:tabs>
          <w:tab w:val="left" w:pos="1186"/>
        </w:tabs>
        <w:autoSpaceDE w:val="0"/>
        <w:autoSpaceDN w:val="0"/>
        <w:spacing w:before="65" w:after="0" w:line="237" w:lineRule="auto"/>
        <w:ind w:right="81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-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 xml:space="preserve">охват </w:t>
      </w:r>
      <w:proofErr w:type="gramStart"/>
      <w:r w:rsidRPr="00CA1056">
        <w:rPr>
          <w:rFonts w:ascii="Times New Roman" w:eastAsia="Times New Roman" w:hAnsi="Times New Roman" w:cs="Times New Roman"/>
          <w:sz w:val="24"/>
          <w:lang w:eastAsia="en-US"/>
        </w:rPr>
        <w:t>отстающих</w:t>
      </w:r>
      <w:proofErr w:type="gramEnd"/>
      <w:r w:rsidRPr="00CA1056">
        <w:rPr>
          <w:rFonts w:ascii="Times New Roman" w:eastAsia="Times New Roman" w:hAnsi="Times New Roman" w:cs="Times New Roman"/>
          <w:sz w:val="24"/>
          <w:lang w:eastAsia="en-US"/>
        </w:rPr>
        <w:t xml:space="preserve"> обучающихся мероприятиями, в том числе индивидуальными по</w:t>
      </w:r>
      <w:r w:rsidRPr="00CA1056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преодолению</w:t>
      </w:r>
      <w:r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proofErr w:type="spellStart"/>
      <w:r w:rsidRPr="00CA1056">
        <w:rPr>
          <w:rFonts w:ascii="Times New Roman" w:eastAsia="Times New Roman" w:hAnsi="Times New Roman" w:cs="Times New Roman"/>
          <w:sz w:val="24"/>
          <w:lang w:eastAsia="en-US"/>
        </w:rPr>
        <w:t>неуспешности</w:t>
      </w:r>
      <w:proofErr w:type="spellEnd"/>
      <w:r w:rsidRPr="00CA1056">
        <w:rPr>
          <w:rFonts w:ascii="Times New Roman" w:eastAsia="Times New Roman" w:hAnsi="Times New Roman" w:cs="Times New Roman"/>
          <w:sz w:val="24"/>
          <w:lang w:eastAsia="en-US"/>
        </w:rPr>
        <w:t>;</w:t>
      </w:r>
    </w:p>
    <w:p w:rsidR="00212978" w:rsidRPr="00CA1056" w:rsidRDefault="00212978" w:rsidP="00212978">
      <w:pPr>
        <w:widowControl w:val="0"/>
        <w:tabs>
          <w:tab w:val="left" w:pos="1186"/>
        </w:tabs>
        <w:autoSpaceDE w:val="0"/>
        <w:autoSpaceDN w:val="0"/>
        <w:spacing w:before="63" w:after="0" w:line="240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динамика</w:t>
      </w:r>
      <w:r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образовательных результатов</w:t>
      </w:r>
      <w:r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таких</w:t>
      </w:r>
      <w:r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обучающихся.</w:t>
      </w:r>
    </w:p>
    <w:p w:rsidR="00212978" w:rsidRPr="00CA1056" w:rsidRDefault="00C00F03" w:rsidP="00C00F03">
      <w:pPr>
        <w:widowControl w:val="0"/>
        <w:autoSpaceDE w:val="0"/>
        <w:autoSpaceDN w:val="0"/>
        <w:spacing w:before="67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</w:t>
      </w:r>
      <w:r w:rsidR="00212978"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Работа</w:t>
      </w:r>
      <w:r w:rsidR="00212978" w:rsidRPr="00CA105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="00212978"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</w:t>
      </w:r>
      <w:r w:rsidR="00212978" w:rsidRPr="00CA105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proofErr w:type="gramStart"/>
      <w:r w:rsidR="00212978"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одаренными</w:t>
      </w:r>
      <w:proofErr w:type="gramEnd"/>
      <w:r w:rsidR="00212978" w:rsidRPr="00CA105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="00212978"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обучающимися</w:t>
      </w:r>
    </w:p>
    <w:p w:rsidR="00212978" w:rsidRPr="00CA1056" w:rsidRDefault="00C00F03" w:rsidP="00C00F03">
      <w:pPr>
        <w:widowControl w:val="0"/>
        <w:tabs>
          <w:tab w:val="left" w:pos="1186"/>
        </w:tabs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="00212978" w:rsidRPr="00CA1056">
        <w:rPr>
          <w:rFonts w:ascii="Times New Roman" w:eastAsia="Times New Roman" w:hAnsi="Times New Roman" w:cs="Times New Roman"/>
          <w:sz w:val="24"/>
          <w:lang w:eastAsia="en-US"/>
        </w:rPr>
        <w:t>вовлечение</w:t>
      </w:r>
      <w:r w:rsidR="00212978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proofErr w:type="gramStart"/>
      <w:r w:rsidR="00212978" w:rsidRPr="00CA1056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proofErr w:type="gramEnd"/>
      <w:r w:rsidR="00212978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212978" w:rsidRPr="00CA1056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212978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212978" w:rsidRPr="00CA1056">
        <w:rPr>
          <w:rFonts w:ascii="Times New Roman" w:eastAsia="Times New Roman" w:hAnsi="Times New Roman" w:cs="Times New Roman"/>
          <w:sz w:val="24"/>
          <w:lang w:eastAsia="en-US"/>
        </w:rPr>
        <w:t>олимпиадное</w:t>
      </w:r>
      <w:r w:rsidR="00212978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212978" w:rsidRPr="00CA1056">
        <w:rPr>
          <w:rFonts w:ascii="Times New Roman" w:eastAsia="Times New Roman" w:hAnsi="Times New Roman" w:cs="Times New Roman"/>
          <w:sz w:val="24"/>
          <w:lang w:eastAsia="en-US"/>
        </w:rPr>
        <w:t>движение;</w:t>
      </w:r>
    </w:p>
    <w:p w:rsidR="00212978" w:rsidRPr="00CA1056" w:rsidRDefault="00C00F03" w:rsidP="00C00F03">
      <w:pPr>
        <w:widowControl w:val="0"/>
        <w:tabs>
          <w:tab w:val="left" w:pos="1186"/>
        </w:tabs>
        <w:autoSpaceDE w:val="0"/>
        <w:autoSpaceDN w:val="0"/>
        <w:spacing w:before="62" w:after="0" w:line="240" w:lineRule="auto"/>
        <w:ind w:right="946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="00212978" w:rsidRPr="00CA1056">
        <w:rPr>
          <w:rFonts w:ascii="Times New Roman" w:eastAsia="Times New Roman" w:hAnsi="Times New Roman" w:cs="Times New Roman"/>
          <w:sz w:val="24"/>
          <w:lang w:eastAsia="en-US"/>
        </w:rPr>
        <w:t>выявление, развитие и поддержка способных обучающихся, формирование банка</w:t>
      </w:r>
      <w:r w:rsidR="00212978" w:rsidRPr="00CA1056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212978" w:rsidRPr="00CA1056">
        <w:rPr>
          <w:rFonts w:ascii="Times New Roman" w:eastAsia="Times New Roman" w:hAnsi="Times New Roman" w:cs="Times New Roman"/>
          <w:sz w:val="24"/>
          <w:lang w:eastAsia="en-US"/>
        </w:rPr>
        <w:t>одаренных детей школы;</w:t>
      </w:r>
    </w:p>
    <w:p w:rsidR="00212978" w:rsidRPr="00CA1056" w:rsidRDefault="00051C20" w:rsidP="00C00F03">
      <w:pPr>
        <w:widowControl w:val="0"/>
        <w:tabs>
          <w:tab w:val="left" w:pos="1186"/>
        </w:tabs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- </w:t>
      </w:r>
      <w:r w:rsidR="00C00F03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="00212978" w:rsidRPr="00CA1056">
        <w:rPr>
          <w:rFonts w:ascii="Times New Roman" w:eastAsia="Times New Roman" w:hAnsi="Times New Roman" w:cs="Times New Roman"/>
          <w:sz w:val="24"/>
          <w:lang w:eastAsia="en-US"/>
        </w:rPr>
        <w:t>наличие</w:t>
      </w:r>
      <w:r w:rsidR="00212978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212978" w:rsidRPr="00CA1056">
        <w:rPr>
          <w:rFonts w:ascii="Times New Roman" w:eastAsia="Times New Roman" w:hAnsi="Times New Roman" w:cs="Times New Roman"/>
          <w:sz w:val="24"/>
          <w:lang w:eastAsia="en-US"/>
        </w:rPr>
        <w:t>ИУП</w:t>
      </w:r>
      <w:r w:rsidR="00212978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212978" w:rsidRPr="00CA1056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="00212978"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212978" w:rsidRPr="00CA1056">
        <w:rPr>
          <w:rFonts w:ascii="Times New Roman" w:eastAsia="Times New Roman" w:hAnsi="Times New Roman" w:cs="Times New Roman"/>
          <w:sz w:val="24"/>
          <w:lang w:eastAsia="en-US"/>
        </w:rPr>
        <w:t>способных</w:t>
      </w:r>
      <w:r w:rsidR="00212978" w:rsidRPr="00CA1056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212978" w:rsidRPr="00CA1056">
        <w:rPr>
          <w:rFonts w:ascii="Times New Roman" w:eastAsia="Times New Roman" w:hAnsi="Times New Roman" w:cs="Times New Roman"/>
          <w:sz w:val="24"/>
          <w:lang w:eastAsia="en-US"/>
        </w:rPr>
        <w:t>детей</w:t>
      </w:r>
      <w:r w:rsidR="00212978"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212978" w:rsidRPr="00CA1056">
        <w:rPr>
          <w:rFonts w:ascii="Times New Roman" w:eastAsia="Times New Roman" w:hAnsi="Times New Roman" w:cs="Times New Roman"/>
          <w:sz w:val="24"/>
          <w:lang w:eastAsia="en-US"/>
        </w:rPr>
        <w:t>(при</w:t>
      </w:r>
      <w:r w:rsidR="00212978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212978" w:rsidRPr="00CA1056">
        <w:rPr>
          <w:rFonts w:ascii="Times New Roman" w:eastAsia="Times New Roman" w:hAnsi="Times New Roman" w:cs="Times New Roman"/>
          <w:sz w:val="24"/>
          <w:lang w:eastAsia="en-US"/>
        </w:rPr>
        <w:t>наличии</w:t>
      </w:r>
      <w:r w:rsidR="00212978"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212978" w:rsidRPr="00CA1056">
        <w:rPr>
          <w:rFonts w:ascii="Times New Roman" w:eastAsia="Times New Roman" w:hAnsi="Times New Roman" w:cs="Times New Roman"/>
          <w:sz w:val="24"/>
          <w:lang w:eastAsia="en-US"/>
        </w:rPr>
        <w:t>потребности);</w:t>
      </w:r>
    </w:p>
    <w:p w:rsidR="00212978" w:rsidRPr="00CA1056" w:rsidRDefault="00C00F03" w:rsidP="00C00F03">
      <w:pPr>
        <w:widowControl w:val="0"/>
        <w:tabs>
          <w:tab w:val="left" w:pos="1186"/>
        </w:tabs>
        <w:autoSpaceDE w:val="0"/>
        <w:autoSpaceDN w:val="0"/>
        <w:spacing w:before="64" w:after="0" w:line="237" w:lineRule="auto"/>
        <w:ind w:right="3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="00212978" w:rsidRPr="00CA1056">
        <w:rPr>
          <w:rFonts w:ascii="Times New Roman" w:eastAsia="Times New Roman" w:hAnsi="Times New Roman" w:cs="Times New Roman"/>
          <w:sz w:val="24"/>
          <w:lang w:eastAsia="en-US"/>
        </w:rPr>
        <w:t>коли</w:t>
      </w:r>
      <w:r>
        <w:rPr>
          <w:rFonts w:ascii="Times New Roman" w:eastAsia="Times New Roman" w:hAnsi="Times New Roman" w:cs="Times New Roman"/>
          <w:sz w:val="24"/>
          <w:lang w:eastAsia="en-US"/>
        </w:rPr>
        <w:t>чество победителей и призеров В</w:t>
      </w:r>
      <w:r w:rsidR="00212978" w:rsidRPr="00CA1056">
        <w:rPr>
          <w:rFonts w:ascii="Times New Roman" w:eastAsia="Times New Roman" w:hAnsi="Times New Roman" w:cs="Times New Roman"/>
          <w:sz w:val="24"/>
          <w:lang w:eastAsia="en-US"/>
        </w:rPr>
        <w:t>ОШ (списки): анализ причин</w:t>
      </w:r>
      <w:r w:rsidR="00212978" w:rsidRPr="00CA1056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212978" w:rsidRPr="00CA1056">
        <w:rPr>
          <w:rFonts w:ascii="Times New Roman" w:eastAsia="Times New Roman" w:hAnsi="Times New Roman" w:cs="Times New Roman"/>
          <w:sz w:val="24"/>
          <w:lang w:eastAsia="en-US"/>
        </w:rPr>
        <w:t>снижения/увеличения.</w:t>
      </w:r>
    </w:p>
    <w:p w:rsidR="00CA1056" w:rsidRPr="00212978" w:rsidRDefault="00CA1056" w:rsidP="00212978">
      <w:pPr>
        <w:widowControl w:val="0"/>
        <w:tabs>
          <w:tab w:val="left" w:pos="1186"/>
        </w:tabs>
        <w:autoSpaceDE w:val="0"/>
        <w:autoSpaceDN w:val="0"/>
        <w:spacing w:before="60" w:after="0" w:line="240" w:lineRule="auto"/>
        <w:ind w:left="1046" w:right="785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CA1056" w:rsidRPr="00212978" w:rsidSect="00CC19E4">
          <w:pgSz w:w="11920" w:h="16850"/>
          <w:pgMar w:top="520" w:right="707" w:bottom="280" w:left="1560" w:header="720" w:footer="720" w:gutter="0"/>
          <w:cols w:space="720"/>
        </w:sectPr>
      </w:pPr>
    </w:p>
    <w:p w:rsidR="00CA1056" w:rsidRPr="00CA1056" w:rsidRDefault="00CA1056" w:rsidP="00CA1056">
      <w:pPr>
        <w:widowControl w:val="0"/>
        <w:autoSpaceDE w:val="0"/>
        <w:autoSpaceDN w:val="0"/>
        <w:spacing w:before="69" w:after="0" w:line="240" w:lineRule="auto"/>
        <w:ind w:left="10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proofErr w:type="spellStart"/>
      <w:r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Профориентационная</w:t>
      </w:r>
      <w:proofErr w:type="spellEnd"/>
      <w:r w:rsidRPr="00CA105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работа</w:t>
      </w:r>
    </w:p>
    <w:p w:rsidR="00CA1056" w:rsidRPr="00CA1056" w:rsidRDefault="00051C20" w:rsidP="00051C20">
      <w:pPr>
        <w:widowControl w:val="0"/>
        <w:tabs>
          <w:tab w:val="left" w:pos="1186"/>
        </w:tabs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наличие</w:t>
      </w:r>
      <w:r w:rsidR="00CA1056" w:rsidRPr="00CA1056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плана</w:t>
      </w:r>
      <w:r w:rsidR="00CA1056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мероприятий</w:t>
      </w:r>
      <w:r w:rsidR="00CA1056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proofErr w:type="spellStart"/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профориентационной</w:t>
      </w:r>
      <w:proofErr w:type="spellEnd"/>
      <w:r w:rsidR="00CA1056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работы</w:t>
      </w:r>
      <w:r w:rsidR="00CA1056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="00CA1056" w:rsidRPr="00CA1056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proofErr w:type="gramStart"/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обучающимися</w:t>
      </w:r>
      <w:proofErr w:type="gramEnd"/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;</w:t>
      </w:r>
    </w:p>
    <w:p w:rsidR="00CA1056" w:rsidRPr="00CA1056" w:rsidRDefault="00051C20" w:rsidP="00051C20">
      <w:pPr>
        <w:widowControl w:val="0"/>
        <w:tabs>
          <w:tab w:val="left" w:pos="1186"/>
        </w:tabs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охват</w:t>
      </w:r>
      <w:r w:rsidR="00CA1056"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мероприятиями</w:t>
      </w:r>
      <w:r w:rsidR="00CA1056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="00CA1056"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6-11</w:t>
      </w:r>
      <w:r w:rsidR="00CA1056"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классов;</w:t>
      </w:r>
    </w:p>
    <w:p w:rsidR="00CA1056" w:rsidRPr="00CA1056" w:rsidRDefault="00051C20" w:rsidP="00051C20">
      <w:pPr>
        <w:widowControl w:val="0"/>
        <w:tabs>
          <w:tab w:val="left" w:pos="1186"/>
        </w:tabs>
        <w:autoSpaceDE w:val="0"/>
        <w:autoSpaceDN w:val="0"/>
        <w:spacing w:before="63" w:after="0" w:line="240" w:lineRule="auto"/>
        <w:ind w:right="14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проведение тестирований на выявление профессиональных предпочтений</w:t>
      </w:r>
      <w:r w:rsidR="00CA1056" w:rsidRPr="00CA1056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обучающихся;</w:t>
      </w:r>
    </w:p>
    <w:p w:rsidR="00CA1056" w:rsidRPr="00CA1056" w:rsidRDefault="00051C20" w:rsidP="00051C20">
      <w:pPr>
        <w:widowControl w:val="0"/>
        <w:tabs>
          <w:tab w:val="left" w:pos="1186"/>
        </w:tabs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взаимодействие</w:t>
      </w:r>
      <w:r w:rsidR="00CA1056"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="00CA1056"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социальными</w:t>
      </w:r>
      <w:r w:rsidR="00CA1056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партнерами;</w:t>
      </w:r>
    </w:p>
    <w:p w:rsidR="00CA1056" w:rsidRPr="00CA1056" w:rsidRDefault="00051C20" w:rsidP="00051C20">
      <w:pPr>
        <w:widowControl w:val="0"/>
        <w:tabs>
          <w:tab w:val="left" w:pos="1186"/>
        </w:tabs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эффективность</w:t>
      </w:r>
      <w:r w:rsidR="00CA1056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профильного</w:t>
      </w:r>
      <w:r w:rsidR="00CA1056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обучения</w:t>
      </w:r>
      <w:r w:rsidR="00CA1056"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(</w:t>
      </w:r>
      <w:proofErr w:type="spellStart"/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поступаемость</w:t>
      </w:r>
      <w:proofErr w:type="spellEnd"/>
      <w:r w:rsidR="00CA1056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CA1056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ПОО</w:t>
      </w:r>
      <w:r w:rsidR="00CA1056"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с учетом</w:t>
      </w:r>
      <w:r w:rsidR="00CA1056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профиля)</w:t>
      </w:r>
    </w:p>
    <w:p w:rsidR="00CA1056" w:rsidRPr="00CA1056" w:rsidRDefault="00CA1056" w:rsidP="00CA1056">
      <w:pPr>
        <w:widowControl w:val="0"/>
        <w:autoSpaceDE w:val="0"/>
        <w:autoSpaceDN w:val="0"/>
        <w:spacing w:before="67" w:after="0" w:line="240" w:lineRule="auto"/>
        <w:ind w:left="10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Воспитательная</w:t>
      </w:r>
      <w:r w:rsidRPr="00CA105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работа</w:t>
      </w:r>
    </w:p>
    <w:p w:rsidR="00CA1056" w:rsidRPr="00CA1056" w:rsidRDefault="00051C20" w:rsidP="00051C20">
      <w:pPr>
        <w:widowControl w:val="0"/>
        <w:tabs>
          <w:tab w:val="left" w:pos="1186"/>
        </w:tabs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проведение</w:t>
      </w:r>
      <w:r w:rsidR="00CA1056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мероприятий</w:t>
      </w:r>
      <w:r w:rsidR="00CA1056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CA1056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соответствии</w:t>
      </w:r>
      <w:r w:rsidR="00CA1056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="00CA1056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календарным</w:t>
      </w:r>
      <w:r w:rsidR="00CA1056" w:rsidRPr="00CA1056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графиком;</w:t>
      </w:r>
    </w:p>
    <w:p w:rsidR="00CA1056" w:rsidRPr="00CA1056" w:rsidRDefault="00051C20" w:rsidP="00051C20">
      <w:pPr>
        <w:widowControl w:val="0"/>
        <w:tabs>
          <w:tab w:val="left" w:pos="1186"/>
        </w:tabs>
        <w:autoSpaceDE w:val="0"/>
        <w:autoSpaceDN w:val="0"/>
        <w:spacing w:before="62" w:after="0" w:line="240" w:lineRule="auto"/>
        <w:ind w:right="14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 xml:space="preserve">наличие детей с </w:t>
      </w:r>
      <w:proofErr w:type="spellStart"/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девиантным</w:t>
      </w:r>
      <w:proofErr w:type="spellEnd"/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 xml:space="preserve"> поведением, анализ причин, проведение мероприятий с</w:t>
      </w:r>
      <w:r w:rsidR="00CA1056" w:rsidRPr="00CA1056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proofErr w:type="gramStart"/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такими</w:t>
      </w:r>
      <w:proofErr w:type="gramEnd"/>
      <w:r w:rsidR="00CA1056" w:rsidRPr="00CA1056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обучающимися и их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результативность;</w:t>
      </w:r>
    </w:p>
    <w:p w:rsidR="00CA1056" w:rsidRPr="00CA1056" w:rsidRDefault="00051C20" w:rsidP="00051C20">
      <w:pPr>
        <w:widowControl w:val="0"/>
        <w:tabs>
          <w:tab w:val="left" w:pos="1186"/>
        </w:tabs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охват</w:t>
      </w:r>
      <w:r w:rsidR="00CA1056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proofErr w:type="gramStart"/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proofErr w:type="gramEnd"/>
      <w:r w:rsidR="00CA1056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дополнительным</w:t>
      </w:r>
      <w:r w:rsidR="00CA1056" w:rsidRPr="00CA1056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образованием;</w:t>
      </w:r>
    </w:p>
    <w:p w:rsidR="00CA1056" w:rsidRPr="00CA1056" w:rsidRDefault="00051C20" w:rsidP="00051C20">
      <w:pPr>
        <w:widowControl w:val="0"/>
        <w:tabs>
          <w:tab w:val="left" w:pos="1186"/>
        </w:tabs>
        <w:autoSpaceDE w:val="0"/>
        <w:autoSpaceDN w:val="0"/>
        <w:spacing w:before="65" w:after="0" w:line="237" w:lineRule="auto"/>
        <w:ind w:right="1066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работа классных руководителей (план работы и его реализация в соответствии с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ФГОС,</w:t>
      </w:r>
      <w:r w:rsidR="00CA1056" w:rsidRPr="00CA1056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РП</w:t>
      </w:r>
      <w:r w:rsidR="00CA1056" w:rsidRPr="00CA1056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ВР и календарным</w:t>
      </w:r>
      <w:r w:rsidR="00CA1056"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графиком)</w:t>
      </w:r>
    </w:p>
    <w:p w:rsidR="00CA1056" w:rsidRPr="00CA1056" w:rsidRDefault="00CA1056" w:rsidP="00CA1056">
      <w:pPr>
        <w:widowControl w:val="0"/>
        <w:autoSpaceDE w:val="0"/>
        <w:autoSpaceDN w:val="0"/>
        <w:spacing w:before="68" w:after="0" w:line="240" w:lineRule="auto"/>
        <w:ind w:left="10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Профессиональное</w:t>
      </w:r>
      <w:r w:rsidRPr="00CA105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развитие</w:t>
      </w:r>
      <w:r w:rsidRPr="00CA105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педагогических</w:t>
      </w:r>
      <w:r w:rsidRPr="00CA105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работников</w:t>
      </w:r>
    </w:p>
    <w:p w:rsidR="001054B5" w:rsidRDefault="00051C20" w:rsidP="00051C20">
      <w:pPr>
        <w:widowControl w:val="0"/>
        <w:tabs>
          <w:tab w:val="left" w:pos="1186"/>
        </w:tabs>
        <w:autoSpaceDE w:val="0"/>
        <w:autoSpaceDN w:val="0"/>
        <w:spacing w:before="58" w:after="0" w:line="295" w:lineRule="auto"/>
        <w:ind w:right="1101"/>
        <w:rPr>
          <w:rFonts w:ascii="Times New Roman" w:eastAsia="Times New Roman" w:hAnsi="Times New Roman" w:cs="Times New Roman"/>
          <w:spacing w:val="1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охват учителей, прошедших диагностику профессиональных дефицитов;</w:t>
      </w:r>
      <w:r w:rsidR="00CA1056"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1054B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   </w:t>
      </w:r>
    </w:p>
    <w:p w:rsidR="00CA1056" w:rsidRPr="00CA1056" w:rsidRDefault="001054B5" w:rsidP="001054B5">
      <w:pPr>
        <w:widowControl w:val="0"/>
        <w:tabs>
          <w:tab w:val="left" w:pos="1186"/>
        </w:tabs>
        <w:autoSpaceDE w:val="0"/>
        <w:autoSpaceDN w:val="0"/>
        <w:spacing w:before="58" w:after="0" w:line="295" w:lineRule="auto"/>
        <w:ind w:right="14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    -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профессиональное</w:t>
      </w:r>
      <w:r w:rsidR="00CA1056" w:rsidRPr="00CA1056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развитие</w:t>
      </w:r>
      <w:r w:rsidR="00CA1056"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учителей:</w:t>
      </w:r>
      <w:r w:rsidR="00CA1056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направление</w:t>
      </w:r>
      <w:r w:rsidR="00CA1056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="00CA1056" w:rsidRPr="00CA1056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КПК</w:t>
      </w:r>
      <w:r w:rsidR="00CA1056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="00CA1056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учетом</w:t>
      </w:r>
      <w:r w:rsidR="00CA1056"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имеющихся</w:t>
      </w:r>
    </w:p>
    <w:p w:rsidR="00CA1056" w:rsidRPr="00CA1056" w:rsidRDefault="00CA1056" w:rsidP="001054B5">
      <w:pPr>
        <w:widowControl w:val="0"/>
        <w:autoSpaceDE w:val="0"/>
        <w:autoSpaceDN w:val="0"/>
        <w:spacing w:after="0" w:line="211" w:lineRule="exact"/>
        <w:ind w:left="480" w:right="1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выявленных</w:t>
      </w:r>
      <w:r w:rsidRPr="00CA105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дефицитов</w:t>
      </w:r>
      <w:proofErr w:type="gramStart"/>
      <w:r w:rsidRPr="00CA1056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(%)</w:t>
      </w:r>
      <w:proofErr w:type="gramEnd"/>
    </w:p>
    <w:p w:rsidR="00CA1056" w:rsidRPr="00CA1056" w:rsidRDefault="001054B5" w:rsidP="001054B5">
      <w:pPr>
        <w:widowControl w:val="0"/>
        <w:tabs>
          <w:tab w:val="left" w:pos="1186"/>
        </w:tabs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-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наставничество,</w:t>
      </w:r>
      <w:r w:rsidR="00CA1056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работа</w:t>
      </w:r>
      <w:r w:rsidR="00CA1056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="00CA1056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молодыми</w:t>
      </w:r>
      <w:r w:rsidR="00CA1056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sz w:val="24"/>
          <w:lang w:eastAsia="en-US"/>
        </w:rPr>
        <w:t>педагогами.</w:t>
      </w:r>
    </w:p>
    <w:p w:rsidR="00CA1056" w:rsidRPr="00CA1056" w:rsidRDefault="00CA1056" w:rsidP="00CA105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A1056" w:rsidRPr="00CA1056" w:rsidRDefault="00C00F03" w:rsidP="00C00F03">
      <w:pPr>
        <w:widowControl w:val="0"/>
        <w:tabs>
          <w:tab w:val="left" w:pos="452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3. </w:t>
      </w:r>
      <w:r w:rsidR="00CA1056"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Инструменты</w:t>
      </w:r>
      <w:r w:rsidR="00CA1056" w:rsidRPr="00CA105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="00CA1056"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ВСОКО</w:t>
      </w:r>
    </w:p>
    <w:p w:rsidR="00CA1056" w:rsidRPr="00CA1056" w:rsidRDefault="00CA1056" w:rsidP="00CA105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A1056" w:rsidRPr="001054B5" w:rsidRDefault="00CA1056" w:rsidP="001054B5">
      <w:pPr>
        <w:pStyle w:val="a3"/>
        <w:widowControl w:val="0"/>
        <w:numPr>
          <w:ilvl w:val="1"/>
          <w:numId w:val="13"/>
        </w:numPr>
        <w:tabs>
          <w:tab w:val="left" w:pos="951"/>
        </w:tabs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1054B5">
        <w:rPr>
          <w:rFonts w:ascii="Times New Roman" w:eastAsia="Times New Roman" w:hAnsi="Times New Roman" w:cs="Times New Roman"/>
          <w:sz w:val="24"/>
          <w:lang w:eastAsia="en-US"/>
        </w:rPr>
        <w:t>Инструментами</w:t>
      </w:r>
      <w:r w:rsidRPr="001054B5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1054B5">
        <w:rPr>
          <w:rFonts w:ascii="Times New Roman" w:eastAsia="Times New Roman" w:hAnsi="Times New Roman" w:cs="Times New Roman"/>
          <w:sz w:val="24"/>
          <w:lang w:eastAsia="en-US"/>
        </w:rPr>
        <w:t>ВСОКО</w:t>
      </w:r>
      <w:r w:rsidRPr="001054B5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1054B5">
        <w:rPr>
          <w:rFonts w:ascii="Times New Roman" w:eastAsia="Times New Roman" w:hAnsi="Times New Roman" w:cs="Times New Roman"/>
          <w:sz w:val="24"/>
          <w:lang w:eastAsia="en-US"/>
        </w:rPr>
        <w:t>выступают:</w:t>
      </w:r>
    </w:p>
    <w:p w:rsidR="00CA1056" w:rsidRPr="00CA1056" w:rsidRDefault="00CA1056" w:rsidP="00CA1056">
      <w:pPr>
        <w:widowControl w:val="0"/>
        <w:numPr>
          <w:ilvl w:val="0"/>
          <w:numId w:val="3"/>
        </w:numPr>
        <w:tabs>
          <w:tab w:val="left" w:pos="711"/>
        </w:tabs>
        <w:autoSpaceDE w:val="0"/>
        <w:autoSpaceDN w:val="0"/>
        <w:spacing w:after="0" w:line="272" w:lineRule="exact"/>
        <w:ind w:hanging="181"/>
        <w:rPr>
          <w:rFonts w:ascii="Times New Roman" w:eastAsia="Times New Roman" w:hAnsi="Times New Roman" w:cs="Times New Roman"/>
          <w:sz w:val="24"/>
          <w:lang w:eastAsia="en-US"/>
        </w:rPr>
      </w:pPr>
      <w:r w:rsidRPr="00CA1056">
        <w:rPr>
          <w:rFonts w:ascii="Times New Roman" w:eastAsia="Times New Roman" w:hAnsi="Times New Roman" w:cs="Times New Roman"/>
          <w:sz w:val="24"/>
          <w:lang w:eastAsia="en-US"/>
        </w:rPr>
        <w:t>оперативный</w:t>
      </w:r>
      <w:r w:rsidRPr="00CA1056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контроль;</w:t>
      </w:r>
    </w:p>
    <w:p w:rsidR="00CA1056" w:rsidRPr="00CA1056" w:rsidRDefault="00CA1056" w:rsidP="00CA1056">
      <w:pPr>
        <w:widowControl w:val="0"/>
        <w:numPr>
          <w:ilvl w:val="0"/>
          <w:numId w:val="3"/>
        </w:numPr>
        <w:tabs>
          <w:tab w:val="left" w:pos="711"/>
        </w:tabs>
        <w:autoSpaceDE w:val="0"/>
        <w:autoSpaceDN w:val="0"/>
        <w:spacing w:before="1" w:after="0" w:line="240" w:lineRule="auto"/>
        <w:ind w:hanging="181"/>
        <w:rPr>
          <w:rFonts w:ascii="Times New Roman" w:eastAsia="Times New Roman" w:hAnsi="Times New Roman" w:cs="Times New Roman"/>
          <w:sz w:val="24"/>
          <w:lang w:eastAsia="en-US"/>
        </w:rPr>
      </w:pPr>
      <w:r w:rsidRPr="00CA1056">
        <w:rPr>
          <w:rFonts w:ascii="Times New Roman" w:eastAsia="Times New Roman" w:hAnsi="Times New Roman" w:cs="Times New Roman"/>
          <w:sz w:val="24"/>
          <w:lang w:eastAsia="en-US"/>
        </w:rPr>
        <w:t>тематический</w:t>
      </w:r>
      <w:r w:rsidRPr="00CA1056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контроль;</w:t>
      </w:r>
    </w:p>
    <w:p w:rsidR="00CA1056" w:rsidRPr="00CA1056" w:rsidRDefault="00CA1056" w:rsidP="00CA1056">
      <w:pPr>
        <w:widowControl w:val="0"/>
        <w:numPr>
          <w:ilvl w:val="0"/>
          <w:numId w:val="3"/>
        </w:numPr>
        <w:tabs>
          <w:tab w:val="left" w:pos="711"/>
        </w:tabs>
        <w:autoSpaceDE w:val="0"/>
        <w:autoSpaceDN w:val="0"/>
        <w:spacing w:after="0" w:line="240" w:lineRule="auto"/>
        <w:ind w:hanging="181"/>
        <w:rPr>
          <w:rFonts w:ascii="Times New Roman" w:eastAsia="Times New Roman" w:hAnsi="Times New Roman" w:cs="Times New Roman"/>
          <w:sz w:val="24"/>
          <w:lang w:eastAsia="en-US"/>
        </w:rPr>
      </w:pPr>
      <w:r w:rsidRPr="00CA1056">
        <w:rPr>
          <w:rFonts w:ascii="Times New Roman" w:eastAsia="Times New Roman" w:hAnsi="Times New Roman" w:cs="Times New Roman"/>
          <w:sz w:val="24"/>
          <w:lang w:eastAsia="en-US"/>
        </w:rPr>
        <w:t>мониторинги.</w:t>
      </w:r>
    </w:p>
    <w:p w:rsidR="00CA1056" w:rsidRPr="00CA1056" w:rsidRDefault="00CA1056" w:rsidP="00C00F03">
      <w:pPr>
        <w:widowControl w:val="0"/>
        <w:autoSpaceDE w:val="0"/>
        <w:autoSpaceDN w:val="0"/>
        <w:spacing w:after="0" w:line="240" w:lineRule="auto"/>
        <w:ind w:left="530" w:right="29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этом</w:t>
      </w:r>
      <w:proofErr w:type="gramStart"/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proofErr w:type="gramEnd"/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позволяют</w:t>
      </w:r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дать</w:t>
      </w:r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качественную</w:t>
      </w:r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оценку</w:t>
      </w:r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системе</w:t>
      </w:r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</w:t>
      </w:r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изменений</w:t>
      </w:r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характеристик</w:t>
      </w:r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во</w:t>
      </w:r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времени</w:t>
      </w:r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(динамический</w:t>
      </w:r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анализ)</w:t>
      </w:r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сравнение</w:t>
      </w:r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одних</w:t>
      </w:r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характеристик</w:t>
      </w:r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A105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аналогичными в</w:t>
      </w:r>
      <w:r w:rsidRPr="00CA105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рамках</w:t>
      </w:r>
      <w:r w:rsidRPr="00CA105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CA1056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системы (сопоставительный</w:t>
      </w:r>
      <w:r w:rsidRPr="00CA105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анализ).</w:t>
      </w:r>
    </w:p>
    <w:p w:rsidR="00CA1056" w:rsidRPr="001054B5" w:rsidRDefault="001054B5" w:rsidP="001054B5">
      <w:pPr>
        <w:pStyle w:val="a3"/>
        <w:widowControl w:val="0"/>
        <w:numPr>
          <w:ilvl w:val="1"/>
          <w:numId w:val="13"/>
        </w:numPr>
        <w:tabs>
          <w:tab w:val="left" w:pos="951"/>
        </w:tabs>
        <w:autoSpaceDE w:val="0"/>
        <w:autoSpaceDN w:val="0"/>
        <w:spacing w:before="120" w:after="0" w:line="240" w:lineRule="auto"/>
        <w:ind w:right="38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="00CA1056" w:rsidRPr="001054B5">
        <w:rPr>
          <w:rFonts w:ascii="Times New Roman" w:eastAsia="Times New Roman" w:hAnsi="Times New Roman" w:cs="Times New Roman"/>
          <w:sz w:val="24"/>
          <w:lang w:eastAsia="en-US"/>
        </w:rPr>
        <w:t xml:space="preserve">Оперативный </w:t>
      </w:r>
      <w:proofErr w:type="spellStart"/>
      <w:r w:rsidR="00CA1056" w:rsidRPr="001054B5">
        <w:rPr>
          <w:rFonts w:ascii="Times New Roman" w:eastAsia="Times New Roman" w:hAnsi="Times New Roman" w:cs="Times New Roman"/>
          <w:sz w:val="24"/>
          <w:lang w:eastAsia="en-US"/>
        </w:rPr>
        <w:t>внутришкольный</w:t>
      </w:r>
      <w:proofErr w:type="spellEnd"/>
      <w:r w:rsidR="00CA1056" w:rsidRPr="001054B5">
        <w:rPr>
          <w:rFonts w:ascii="Times New Roman" w:eastAsia="Times New Roman" w:hAnsi="Times New Roman" w:cs="Times New Roman"/>
          <w:sz w:val="24"/>
          <w:lang w:eastAsia="en-US"/>
        </w:rPr>
        <w:t xml:space="preserve"> контроль осуществляется в целях установления фактов и</w:t>
      </w:r>
      <w:r w:rsidR="00CA1056" w:rsidRPr="001054B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CA1056" w:rsidRPr="001054B5">
        <w:rPr>
          <w:rFonts w:ascii="Times New Roman" w:eastAsia="Times New Roman" w:hAnsi="Times New Roman" w:cs="Times New Roman"/>
          <w:sz w:val="24"/>
          <w:lang w:eastAsia="en-US"/>
        </w:rPr>
        <w:t>проверки сведений о нарушениях, указанных в обращениях учащихся и их родителей</w:t>
      </w:r>
      <w:r w:rsidR="00CA1056" w:rsidRPr="001054B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1054B5">
        <w:rPr>
          <w:rFonts w:ascii="Times New Roman" w:eastAsia="Times New Roman" w:hAnsi="Times New Roman" w:cs="Times New Roman"/>
          <w:sz w:val="24"/>
          <w:lang w:eastAsia="en-US"/>
        </w:rPr>
        <w:t>(законных представителей), организаций,</w:t>
      </w:r>
      <w:r w:rsidR="00CA1056" w:rsidRPr="001054B5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="00CA1056" w:rsidRPr="001054B5">
        <w:rPr>
          <w:rFonts w:ascii="Times New Roman" w:eastAsia="Times New Roman" w:hAnsi="Times New Roman" w:cs="Times New Roman"/>
          <w:sz w:val="24"/>
          <w:lang w:eastAsia="en-US"/>
        </w:rPr>
        <w:t>урегулирования</w:t>
      </w:r>
      <w:r w:rsidR="00CA1056" w:rsidRPr="001054B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CA1056" w:rsidRPr="001054B5">
        <w:rPr>
          <w:rFonts w:ascii="Times New Roman" w:eastAsia="Times New Roman" w:hAnsi="Times New Roman" w:cs="Times New Roman"/>
          <w:sz w:val="24"/>
          <w:lang w:eastAsia="en-US"/>
        </w:rPr>
        <w:t>конфликтных</w:t>
      </w:r>
      <w:r w:rsidR="00CA1056" w:rsidRPr="001054B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CA1056" w:rsidRPr="001054B5">
        <w:rPr>
          <w:rFonts w:ascii="Times New Roman" w:eastAsia="Times New Roman" w:hAnsi="Times New Roman" w:cs="Times New Roman"/>
          <w:sz w:val="24"/>
          <w:lang w:eastAsia="en-US"/>
        </w:rPr>
        <w:t>ситуаций</w:t>
      </w:r>
      <w:r w:rsidR="00CA1056" w:rsidRPr="001054B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1054B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CA1056" w:rsidRPr="001054B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CA1056" w:rsidRPr="001054B5">
        <w:rPr>
          <w:rFonts w:ascii="Times New Roman" w:eastAsia="Times New Roman" w:hAnsi="Times New Roman" w:cs="Times New Roman"/>
          <w:sz w:val="24"/>
          <w:lang w:eastAsia="en-US"/>
        </w:rPr>
        <w:t>отношениях</w:t>
      </w:r>
      <w:r w:rsidR="00CA1056" w:rsidRPr="001054B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CA1056" w:rsidRPr="001054B5">
        <w:rPr>
          <w:rFonts w:ascii="Times New Roman" w:eastAsia="Times New Roman" w:hAnsi="Times New Roman" w:cs="Times New Roman"/>
          <w:sz w:val="24"/>
          <w:lang w:eastAsia="en-US"/>
        </w:rPr>
        <w:t>между участниками образовательных</w:t>
      </w:r>
      <w:r w:rsidR="00CA1056" w:rsidRPr="001054B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="00CA1056" w:rsidRPr="001054B5">
        <w:rPr>
          <w:rFonts w:ascii="Times New Roman" w:eastAsia="Times New Roman" w:hAnsi="Times New Roman" w:cs="Times New Roman"/>
          <w:sz w:val="24"/>
          <w:lang w:eastAsia="en-US"/>
        </w:rPr>
        <w:t>отношений.</w:t>
      </w:r>
    </w:p>
    <w:p w:rsidR="00CA1056" w:rsidRPr="00CA1056" w:rsidRDefault="00CA1056" w:rsidP="001054B5">
      <w:pPr>
        <w:widowControl w:val="0"/>
        <w:numPr>
          <w:ilvl w:val="1"/>
          <w:numId w:val="13"/>
        </w:numPr>
        <w:tabs>
          <w:tab w:val="left" w:pos="951"/>
        </w:tabs>
        <w:autoSpaceDE w:val="0"/>
        <w:autoSpaceDN w:val="0"/>
        <w:spacing w:after="0" w:line="240" w:lineRule="auto"/>
        <w:ind w:left="530" w:right="46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A1056">
        <w:rPr>
          <w:rFonts w:ascii="Times New Roman" w:eastAsia="Times New Roman" w:hAnsi="Times New Roman" w:cs="Times New Roman"/>
          <w:sz w:val="24"/>
          <w:lang w:eastAsia="en-US"/>
        </w:rPr>
        <w:t>Методический совет Школы по итогам оценки качества образования в школе на каждом</w:t>
      </w:r>
      <w:r w:rsidRPr="00CA1056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этапе проводит экспертизу эффективности педагогических стратегий и технологий,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направленных</w:t>
      </w:r>
      <w:r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на совершенствование</w:t>
      </w:r>
      <w:r w:rsidRPr="00CA1056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качества</w:t>
      </w:r>
      <w:r w:rsidRPr="00CA105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A1056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A1056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школе,</w:t>
      </w:r>
      <w:r w:rsidRPr="00CA1056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формулируют</w:t>
      </w:r>
    </w:p>
    <w:p w:rsidR="00CA1056" w:rsidRPr="00CA1056" w:rsidRDefault="00CA1056" w:rsidP="00C00F03">
      <w:pPr>
        <w:widowControl w:val="0"/>
        <w:autoSpaceDE w:val="0"/>
        <w:autoSpaceDN w:val="0"/>
        <w:spacing w:after="0" w:line="240" w:lineRule="auto"/>
        <w:ind w:left="5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предложения</w:t>
      </w:r>
      <w:r w:rsidRPr="00CA105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A105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Программу</w:t>
      </w:r>
      <w:r w:rsidRPr="00CA105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</w:t>
      </w:r>
      <w:r w:rsidRPr="00CA105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CA105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CA105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совершенствованию</w:t>
      </w:r>
      <w:r w:rsidRPr="00CA105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качества</w:t>
      </w:r>
      <w:r w:rsidRPr="00CA105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образования.</w:t>
      </w:r>
    </w:p>
    <w:p w:rsidR="00C00F03" w:rsidRDefault="00C00F03" w:rsidP="00C00F03">
      <w:pPr>
        <w:pStyle w:val="a3"/>
        <w:widowControl w:val="0"/>
        <w:numPr>
          <w:ilvl w:val="1"/>
          <w:numId w:val="11"/>
        </w:numPr>
        <w:tabs>
          <w:tab w:val="left" w:pos="951"/>
        </w:tabs>
        <w:autoSpaceDE w:val="0"/>
        <w:autoSpaceDN w:val="0"/>
        <w:spacing w:before="71" w:after="0" w:line="240" w:lineRule="auto"/>
        <w:ind w:right="542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00F03">
        <w:rPr>
          <w:rFonts w:ascii="Times New Roman" w:eastAsia="Times New Roman" w:hAnsi="Times New Roman" w:cs="Times New Roman"/>
          <w:sz w:val="24"/>
          <w:lang w:eastAsia="en-US"/>
        </w:rPr>
        <w:t>Администрация школы формирует концептуальные подходы к оценке качества</w:t>
      </w:r>
      <w:r w:rsidRPr="00C00F03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00F03">
        <w:rPr>
          <w:rFonts w:ascii="Times New Roman" w:eastAsia="Times New Roman" w:hAnsi="Times New Roman" w:cs="Times New Roman"/>
          <w:sz w:val="24"/>
          <w:lang w:eastAsia="en-US"/>
        </w:rPr>
        <w:t>образования, обеспечивает реализацию процедур контроля и оценки качества образования,</w:t>
      </w:r>
      <w:r w:rsidRPr="00C00F03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00F03">
        <w:rPr>
          <w:rFonts w:ascii="Times New Roman" w:eastAsia="Times New Roman" w:hAnsi="Times New Roman" w:cs="Times New Roman"/>
          <w:sz w:val="24"/>
          <w:lang w:eastAsia="en-US"/>
        </w:rPr>
        <w:t xml:space="preserve">координируют работу </w:t>
      </w:r>
      <w:proofErr w:type="spellStart"/>
      <w:r w:rsidRPr="00C00F03">
        <w:rPr>
          <w:rFonts w:ascii="Times New Roman" w:eastAsia="Times New Roman" w:hAnsi="Times New Roman" w:cs="Times New Roman"/>
          <w:sz w:val="24"/>
          <w:lang w:eastAsia="en-US"/>
        </w:rPr>
        <w:t>педколлектива</w:t>
      </w:r>
      <w:proofErr w:type="spellEnd"/>
      <w:r w:rsidRPr="00C00F03">
        <w:rPr>
          <w:rFonts w:ascii="Times New Roman" w:eastAsia="Times New Roman" w:hAnsi="Times New Roman" w:cs="Times New Roman"/>
          <w:sz w:val="24"/>
          <w:lang w:eastAsia="en-US"/>
        </w:rPr>
        <w:t>, деятельность которого связана с вопросами оценки</w:t>
      </w:r>
      <w:r w:rsidRPr="00C00F03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00F03">
        <w:rPr>
          <w:rFonts w:ascii="Times New Roman" w:eastAsia="Times New Roman" w:hAnsi="Times New Roman" w:cs="Times New Roman"/>
          <w:sz w:val="24"/>
          <w:lang w:eastAsia="en-US"/>
        </w:rPr>
        <w:t>качества образования, определяет состояние и тенденции развития школьного образования,</w:t>
      </w:r>
      <w:r w:rsidRPr="00C00F03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00F03">
        <w:rPr>
          <w:rFonts w:ascii="Times New Roman" w:eastAsia="Times New Roman" w:hAnsi="Times New Roman" w:cs="Times New Roman"/>
          <w:sz w:val="24"/>
          <w:lang w:eastAsia="en-US"/>
        </w:rPr>
        <w:t>принимают управленческие решения</w:t>
      </w:r>
      <w:r w:rsidRPr="00C00F03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00F03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00F03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00F03">
        <w:rPr>
          <w:rFonts w:ascii="Times New Roman" w:eastAsia="Times New Roman" w:hAnsi="Times New Roman" w:cs="Times New Roman"/>
          <w:sz w:val="24"/>
          <w:lang w:eastAsia="en-US"/>
        </w:rPr>
        <w:t>совершенствованию</w:t>
      </w:r>
      <w:r w:rsidRPr="00C00F03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00F03">
        <w:rPr>
          <w:rFonts w:ascii="Times New Roman" w:eastAsia="Times New Roman" w:hAnsi="Times New Roman" w:cs="Times New Roman"/>
          <w:sz w:val="24"/>
          <w:lang w:eastAsia="en-US"/>
        </w:rPr>
        <w:t>качества образования.</w:t>
      </w:r>
    </w:p>
    <w:p w:rsidR="00C00F03" w:rsidRPr="00C00F03" w:rsidRDefault="00C00F03" w:rsidP="00C00F03">
      <w:pPr>
        <w:widowControl w:val="0"/>
        <w:tabs>
          <w:tab w:val="left" w:pos="9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  3.5</w:t>
      </w:r>
      <w:r w:rsidRPr="00C00F03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00F03">
        <w:rPr>
          <w:rFonts w:ascii="Times New Roman" w:eastAsia="Times New Roman" w:hAnsi="Times New Roman" w:cs="Times New Roman"/>
          <w:sz w:val="24"/>
          <w:lang w:eastAsia="en-US"/>
        </w:rPr>
        <w:t>Совет</w:t>
      </w:r>
      <w:r w:rsidRPr="00C00F03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00F03">
        <w:rPr>
          <w:rFonts w:ascii="Times New Roman" w:eastAsia="Times New Roman" w:hAnsi="Times New Roman" w:cs="Times New Roman"/>
          <w:sz w:val="24"/>
          <w:lang w:eastAsia="en-US"/>
        </w:rPr>
        <w:t>школы</w:t>
      </w:r>
      <w:r w:rsidRPr="00C00F03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00F03">
        <w:rPr>
          <w:rFonts w:ascii="Times New Roman" w:eastAsia="Times New Roman" w:hAnsi="Times New Roman" w:cs="Times New Roman"/>
          <w:sz w:val="24"/>
          <w:lang w:eastAsia="en-US"/>
        </w:rPr>
        <w:t>заслушивает руководителя</w:t>
      </w:r>
      <w:r w:rsidRPr="00C00F03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00F03">
        <w:rPr>
          <w:rFonts w:ascii="Times New Roman" w:eastAsia="Times New Roman" w:hAnsi="Times New Roman" w:cs="Times New Roman"/>
          <w:sz w:val="24"/>
          <w:lang w:eastAsia="en-US"/>
        </w:rPr>
        <w:t>школы</w:t>
      </w:r>
      <w:r w:rsidRPr="00C00F03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00F03">
        <w:rPr>
          <w:rFonts w:ascii="Times New Roman" w:eastAsia="Times New Roman" w:hAnsi="Times New Roman" w:cs="Times New Roman"/>
          <w:sz w:val="24"/>
          <w:lang w:eastAsia="en-US"/>
        </w:rPr>
        <w:t>по реализации ВСОКО,</w:t>
      </w:r>
    </w:p>
    <w:p w:rsidR="00C00F03" w:rsidRPr="00C00F03" w:rsidRDefault="00C00F03" w:rsidP="00C00F03">
      <w:pPr>
        <w:pStyle w:val="a3"/>
        <w:widowControl w:val="0"/>
        <w:autoSpaceDE w:val="0"/>
        <w:autoSpaceDN w:val="0"/>
        <w:spacing w:after="0" w:line="240" w:lineRule="auto"/>
        <w:ind w:left="567" w:right="305" w:hanging="20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00F03">
        <w:rPr>
          <w:rFonts w:ascii="Times New Roman" w:eastAsia="Times New Roman" w:hAnsi="Times New Roman" w:cs="Times New Roman"/>
          <w:sz w:val="24"/>
          <w:szCs w:val="24"/>
          <w:lang w:eastAsia="en-US"/>
        </w:rPr>
        <w:t>даёт оценку деятельности руководителя и педагогов школы по достижению запланированных</w:t>
      </w:r>
      <w:r w:rsidR="001054B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C00F03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C00F03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результатов в реализации Программы ра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звития школы. Члены  С</w:t>
      </w:r>
      <w:r w:rsidRPr="00C00F03">
        <w:rPr>
          <w:rFonts w:ascii="Times New Roman" w:eastAsia="Times New Roman" w:hAnsi="Times New Roman" w:cs="Times New Roman"/>
          <w:sz w:val="24"/>
          <w:szCs w:val="24"/>
          <w:lang w:eastAsia="en-US"/>
        </w:rPr>
        <w:t>овета школы</w:t>
      </w:r>
      <w:r w:rsidRPr="00C00F03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00F03">
        <w:rPr>
          <w:rFonts w:ascii="Times New Roman" w:eastAsia="Times New Roman" w:hAnsi="Times New Roman" w:cs="Times New Roman"/>
          <w:sz w:val="24"/>
          <w:szCs w:val="24"/>
          <w:lang w:eastAsia="en-US"/>
        </w:rPr>
        <w:t>могут</w:t>
      </w:r>
      <w:r w:rsidRPr="00C00F03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00F03">
        <w:rPr>
          <w:rFonts w:ascii="Times New Roman" w:eastAsia="Times New Roman" w:hAnsi="Times New Roman" w:cs="Times New Roman"/>
          <w:sz w:val="24"/>
          <w:szCs w:val="24"/>
          <w:lang w:eastAsia="en-US"/>
        </w:rPr>
        <w:t>непосредственно</w:t>
      </w:r>
      <w:r w:rsidRPr="00C00F03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00F03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привлекаться для</w:t>
      </w:r>
      <w:r w:rsidRPr="00C00F03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00F03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экспертизы качества</w:t>
      </w:r>
      <w:r w:rsidRPr="00C00F03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00F03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</w:p>
    <w:p w:rsidR="00C00F03" w:rsidRPr="00CA1056" w:rsidRDefault="00C00F03" w:rsidP="00C00F03">
      <w:pPr>
        <w:widowControl w:val="0"/>
        <w:tabs>
          <w:tab w:val="left" w:pos="951"/>
        </w:tabs>
        <w:autoSpaceDE w:val="0"/>
        <w:autoSpaceDN w:val="0"/>
        <w:spacing w:before="5" w:after="0" w:line="237" w:lineRule="auto"/>
        <w:ind w:left="567" w:right="758" w:hanging="567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3.6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Директор школы по результатам мониторингов, контроля принимает управленческие</w:t>
      </w:r>
      <w:r w:rsidRPr="00CA1056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решения:</w:t>
      </w:r>
    </w:p>
    <w:p w:rsidR="00C00F03" w:rsidRPr="00CA1056" w:rsidRDefault="001054B5" w:rsidP="001054B5">
      <w:pPr>
        <w:widowControl w:val="0"/>
        <w:tabs>
          <w:tab w:val="left" w:pos="1858"/>
        </w:tabs>
        <w:autoSpaceDE w:val="0"/>
        <w:autoSpaceDN w:val="0"/>
        <w:spacing w:before="1" w:after="0" w:line="240" w:lineRule="auto"/>
        <w:ind w:left="84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об</w:t>
      </w:r>
      <w:r w:rsidR="00C00F03" w:rsidRPr="00CA1056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издании</w:t>
      </w:r>
      <w:r w:rsidR="00C00F03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соответствующего</w:t>
      </w:r>
      <w:r w:rsidR="00C00F03" w:rsidRPr="00CA1056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приказа;</w:t>
      </w:r>
    </w:p>
    <w:p w:rsidR="00C00F03" w:rsidRPr="00CA1056" w:rsidRDefault="001054B5" w:rsidP="001054B5">
      <w:pPr>
        <w:widowControl w:val="0"/>
        <w:tabs>
          <w:tab w:val="left" w:pos="1858"/>
        </w:tabs>
        <w:autoSpaceDE w:val="0"/>
        <w:autoSpaceDN w:val="0"/>
        <w:spacing w:after="0" w:line="240" w:lineRule="auto"/>
        <w:ind w:left="84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об</w:t>
      </w:r>
      <w:r w:rsidR="00C00F03" w:rsidRPr="00CA1056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обсуждении</w:t>
      </w:r>
      <w:r w:rsidR="00C00F03"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итоговых материалов</w:t>
      </w:r>
      <w:r w:rsidR="00C00F03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контроля</w:t>
      </w:r>
      <w:r w:rsidR="00C00F03" w:rsidRPr="00CA1056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коллегиальным</w:t>
      </w:r>
      <w:r w:rsidR="00C00F03" w:rsidRPr="00CA1056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органом;</w:t>
      </w:r>
    </w:p>
    <w:p w:rsidR="00C00F03" w:rsidRPr="00CA1056" w:rsidRDefault="001054B5" w:rsidP="001054B5">
      <w:pPr>
        <w:widowControl w:val="0"/>
        <w:tabs>
          <w:tab w:val="left" w:pos="1858"/>
        </w:tabs>
        <w:autoSpaceDE w:val="0"/>
        <w:autoSpaceDN w:val="0"/>
        <w:spacing w:after="0" w:line="240" w:lineRule="auto"/>
        <w:ind w:left="84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C00F03" w:rsidRPr="00CA1056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проведении</w:t>
      </w:r>
      <w:r w:rsidR="00C00F03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повторного</w:t>
      </w:r>
      <w:r w:rsidR="00C00F03" w:rsidRPr="00CA1056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контроля</w:t>
      </w:r>
      <w:r w:rsidR="00C00F03" w:rsidRPr="00CA1056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="00C00F03" w:rsidRPr="00CA1056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привлечением</w:t>
      </w:r>
      <w:r w:rsidR="00C00F03" w:rsidRPr="00CA1056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определенных</w:t>
      </w:r>
      <w:r w:rsidR="00C00F03"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специалистов;</w:t>
      </w:r>
    </w:p>
    <w:p w:rsidR="00C00F03" w:rsidRPr="00CA1056" w:rsidRDefault="009B2272" w:rsidP="001054B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      -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C00F03" w:rsidRPr="00CA1056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привлечении</w:t>
      </w:r>
      <w:r w:rsidR="00C00F03" w:rsidRPr="00CA1056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="00C00F03" w:rsidRPr="00CA1056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дисциплинарной</w:t>
      </w:r>
      <w:r w:rsidR="00C00F03" w:rsidRPr="00CA1056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ответственности</w:t>
      </w:r>
      <w:r w:rsidR="00C00F03"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работников;</w:t>
      </w:r>
    </w:p>
    <w:p w:rsidR="00C00F03" w:rsidRPr="00CA1056" w:rsidRDefault="001054B5" w:rsidP="001054B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 </w:t>
      </w:r>
      <w:r w:rsidR="009B2272"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="00C00F03" w:rsidRPr="00CA1056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поощрении</w:t>
      </w:r>
      <w:r w:rsidR="00C00F03"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работников;</w:t>
      </w:r>
    </w:p>
    <w:p w:rsidR="00894B99" w:rsidRDefault="009B2272" w:rsidP="009B2272">
      <w:pPr>
        <w:widowControl w:val="0"/>
        <w:tabs>
          <w:tab w:val="left" w:pos="0"/>
          <w:tab w:val="left" w:pos="4487"/>
        </w:tabs>
        <w:autoSpaceDE w:val="0"/>
        <w:autoSpaceDN w:val="0"/>
        <w:spacing w:after="0" w:line="240" w:lineRule="auto"/>
        <w:ind w:left="426" w:hanging="1918"/>
        <w:outlineLvl w:val="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\                                    -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иные</w:t>
      </w:r>
      <w:r w:rsidR="00C00F03" w:rsidRPr="00CA1056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решения</w:t>
      </w:r>
      <w:r w:rsidR="00C00F03" w:rsidRPr="00CA1056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C00F03" w:rsidRPr="00CA1056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пределах своей</w:t>
      </w:r>
      <w:r w:rsidR="00C00F03" w:rsidRPr="00CA1056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C00F03" w:rsidRPr="00CA1056">
        <w:rPr>
          <w:rFonts w:ascii="Times New Roman" w:eastAsia="Times New Roman" w:hAnsi="Times New Roman" w:cs="Times New Roman"/>
          <w:sz w:val="24"/>
          <w:lang w:eastAsia="en-US"/>
        </w:rPr>
        <w:t>компетенции.</w:t>
      </w:r>
      <w:bookmarkStart w:id="0" w:name="_GoBack"/>
      <w:bookmarkEnd w:id="0"/>
    </w:p>
    <w:p w:rsidR="00894B99" w:rsidRPr="00CA1056" w:rsidRDefault="00894B99" w:rsidP="00894B99">
      <w:pPr>
        <w:widowControl w:val="0"/>
        <w:tabs>
          <w:tab w:val="left" w:pos="4487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894B9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4. </w:t>
      </w:r>
      <w:r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Документация</w:t>
      </w:r>
      <w:r w:rsidRPr="00CA105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ВСОКО</w:t>
      </w:r>
    </w:p>
    <w:p w:rsidR="00894B99" w:rsidRPr="00CA1056" w:rsidRDefault="00894B99" w:rsidP="00894B9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894B99" w:rsidRPr="00894B99" w:rsidRDefault="00894B99" w:rsidP="00894B99">
      <w:pPr>
        <w:pStyle w:val="a3"/>
        <w:widowControl w:val="0"/>
        <w:numPr>
          <w:ilvl w:val="1"/>
          <w:numId w:val="12"/>
        </w:numPr>
        <w:tabs>
          <w:tab w:val="left" w:pos="951"/>
        </w:tabs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894B99">
        <w:rPr>
          <w:rFonts w:ascii="Times New Roman" w:eastAsia="Times New Roman" w:hAnsi="Times New Roman" w:cs="Times New Roman"/>
          <w:sz w:val="24"/>
          <w:lang w:eastAsia="en-US"/>
        </w:rPr>
        <w:t>Документацию</w:t>
      </w:r>
      <w:r w:rsidRPr="00894B99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894B99">
        <w:rPr>
          <w:rFonts w:ascii="Times New Roman" w:eastAsia="Times New Roman" w:hAnsi="Times New Roman" w:cs="Times New Roman"/>
          <w:sz w:val="24"/>
          <w:lang w:eastAsia="en-US"/>
        </w:rPr>
        <w:t>ВСОКО</w:t>
      </w:r>
      <w:r w:rsidRPr="00894B99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894B99">
        <w:rPr>
          <w:rFonts w:ascii="Times New Roman" w:eastAsia="Times New Roman" w:hAnsi="Times New Roman" w:cs="Times New Roman"/>
          <w:sz w:val="24"/>
          <w:lang w:eastAsia="en-US"/>
        </w:rPr>
        <w:t>составляют:</w:t>
      </w:r>
    </w:p>
    <w:p w:rsidR="00894B99" w:rsidRPr="00CA1056" w:rsidRDefault="00894B99" w:rsidP="00894B99">
      <w:pPr>
        <w:widowControl w:val="0"/>
        <w:numPr>
          <w:ilvl w:val="0"/>
          <w:numId w:val="3"/>
        </w:numPr>
        <w:tabs>
          <w:tab w:val="left" w:pos="711"/>
        </w:tabs>
        <w:autoSpaceDE w:val="0"/>
        <w:autoSpaceDN w:val="0"/>
        <w:spacing w:after="0" w:line="272" w:lineRule="exact"/>
        <w:ind w:hanging="181"/>
        <w:rPr>
          <w:rFonts w:ascii="Times New Roman" w:eastAsia="Times New Roman" w:hAnsi="Times New Roman" w:cs="Times New Roman"/>
          <w:sz w:val="24"/>
          <w:lang w:eastAsia="en-US"/>
        </w:rPr>
      </w:pPr>
      <w:r w:rsidRPr="00CA1056">
        <w:rPr>
          <w:rFonts w:ascii="Times New Roman" w:eastAsia="Times New Roman" w:hAnsi="Times New Roman" w:cs="Times New Roman"/>
          <w:sz w:val="24"/>
          <w:lang w:eastAsia="en-US"/>
        </w:rPr>
        <w:t>настоящее</w:t>
      </w:r>
      <w:r w:rsidRPr="00CA1056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положение;</w:t>
      </w:r>
    </w:p>
    <w:p w:rsidR="00894B99" w:rsidRPr="00CA1056" w:rsidRDefault="00894B99" w:rsidP="00894B99">
      <w:pPr>
        <w:widowControl w:val="0"/>
        <w:numPr>
          <w:ilvl w:val="0"/>
          <w:numId w:val="3"/>
        </w:numPr>
        <w:tabs>
          <w:tab w:val="left" w:pos="711"/>
        </w:tabs>
        <w:autoSpaceDE w:val="0"/>
        <w:autoSpaceDN w:val="0"/>
        <w:spacing w:after="0" w:line="240" w:lineRule="auto"/>
        <w:ind w:hanging="181"/>
        <w:rPr>
          <w:rFonts w:ascii="Times New Roman" w:eastAsia="Times New Roman" w:hAnsi="Times New Roman" w:cs="Times New Roman"/>
          <w:sz w:val="24"/>
          <w:lang w:eastAsia="en-US"/>
        </w:rPr>
      </w:pPr>
      <w:r w:rsidRPr="00CA1056">
        <w:rPr>
          <w:rFonts w:ascii="Times New Roman" w:eastAsia="Times New Roman" w:hAnsi="Times New Roman" w:cs="Times New Roman"/>
          <w:sz w:val="24"/>
          <w:lang w:eastAsia="en-US"/>
        </w:rPr>
        <w:t>план</w:t>
      </w:r>
      <w:r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реализации</w:t>
      </w:r>
      <w:r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ВСОКО</w:t>
      </w:r>
    </w:p>
    <w:p w:rsidR="00894B99" w:rsidRPr="00894B99" w:rsidRDefault="00894B99" w:rsidP="00894B99">
      <w:pPr>
        <w:pStyle w:val="a3"/>
        <w:widowControl w:val="0"/>
        <w:numPr>
          <w:ilvl w:val="1"/>
          <w:numId w:val="12"/>
        </w:numPr>
        <w:tabs>
          <w:tab w:val="left" w:pos="951"/>
        </w:tabs>
        <w:autoSpaceDE w:val="0"/>
        <w:autoSpaceDN w:val="0"/>
        <w:spacing w:after="0" w:line="240" w:lineRule="auto"/>
        <w:ind w:right="299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894B99">
        <w:rPr>
          <w:rFonts w:ascii="Times New Roman" w:eastAsia="Times New Roman" w:hAnsi="Times New Roman" w:cs="Times New Roman"/>
          <w:sz w:val="24"/>
          <w:lang w:eastAsia="en-US"/>
        </w:rPr>
        <w:t>Организационной основой осуществления процедуры оценки качества является план</w:t>
      </w:r>
      <w:r w:rsidRPr="00894B99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894B99">
        <w:rPr>
          <w:rFonts w:ascii="Times New Roman" w:eastAsia="Times New Roman" w:hAnsi="Times New Roman" w:cs="Times New Roman"/>
          <w:sz w:val="24"/>
          <w:lang w:eastAsia="en-US"/>
        </w:rPr>
        <w:t>ВСОКО, где определяются форма, метод</w:t>
      </w:r>
      <w:r w:rsidR="00C8562F">
        <w:rPr>
          <w:rFonts w:ascii="Times New Roman" w:eastAsia="Times New Roman" w:hAnsi="Times New Roman" w:cs="Times New Roman"/>
          <w:sz w:val="24"/>
          <w:lang w:eastAsia="en-US"/>
        </w:rPr>
        <w:t xml:space="preserve">ы, сроки проведения мониторинга, </w:t>
      </w:r>
      <w:r w:rsidRPr="00894B99">
        <w:rPr>
          <w:rFonts w:ascii="Times New Roman" w:eastAsia="Times New Roman" w:hAnsi="Times New Roman" w:cs="Times New Roman"/>
          <w:sz w:val="24"/>
          <w:lang w:eastAsia="en-US"/>
        </w:rPr>
        <w:t>ответственные</w:t>
      </w:r>
      <w:r w:rsidRPr="00894B99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894B99">
        <w:rPr>
          <w:rFonts w:ascii="Times New Roman" w:eastAsia="Times New Roman" w:hAnsi="Times New Roman" w:cs="Times New Roman"/>
          <w:sz w:val="24"/>
          <w:lang w:eastAsia="en-US"/>
        </w:rPr>
        <w:t>исполнители, формы подведения итогов. План утверждается приказом директора</w:t>
      </w:r>
      <w:r w:rsidR="00C8562F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894B99">
        <w:rPr>
          <w:rFonts w:ascii="Times New Roman" w:eastAsia="Times New Roman" w:hAnsi="Times New Roman" w:cs="Times New Roman"/>
          <w:sz w:val="24"/>
          <w:lang w:eastAsia="en-US"/>
        </w:rPr>
        <w:t>и обязателен</w:t>
      </w:r>
      <w:r w:rsidRPr="00894B99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894B99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894B99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894B99">
        <w:rPr>
          <w:rFonts w:ascii="Times New Roman" w:eastAsia="Times New Roman" w:hAnsi="Times New Roman" w:cs="Times New Roman"/>
          <w:sz w:val="24"/>
          <w:lang w:eastAsia="en-US"/>
        </w:rPr>
        <w:t>исполнения работниками</w:t>
      </w:r>
      <w:r w:rsidRPr="00894B99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="00C8562F">
        <w:rPr>
          <w:rFonts w:ascii="Times New Roman" w:eastAsia="Times New Roman" w:hAnsi="Times New Roman" w:cs="Times New Roman"/>
          <w:sz w:val="24"/>
          <w:lang w:eastAsia="en-US"/>
        </w:rPr>
        <w:t>ш</w:t>
      </w:r>
      <w:r w:rsidRPr="00894B99">
        <w:rPr>
          <w:rFonts w:ascii="Times New Roman" w:eastAsia="Times New Roman" w:hAnsi="Times New Roman" w:cs="Times New Roman"/>
          <w:sz w:val="24"/>
          <w:lang w:eastAsia="en-US"/>
        </w:rPr>
        <w:t>колы.</w:t>
      </w:r>
    </w:p>
    <w:p w:rsidR="00894B99" w:rsidRPr="00CA1056" w:rsidRDefault="00894B99" w:rsidP="00894B99">
      <w:pPr>
        <w:widowControl w:val="0"/>
        <w:numPr>
          <w:ilvl w:val="1"/>
          <w:numId w:val="12"/>
        </w:numPr>
        <w:tabs>
          <w:tab w:val="left" w:pos="951"/>
        </w:tabs>
        <w:autoSpaceDE w:val="0"/>
        <w:autoSpaceDN w:val="0"/>
        <w:spacing w:after="0" w:line="240" w:lineRule="auto"/>
        <w:ind w:hanging="421"/>
        <w:rPr>
          <w:rFonts w:ascii="Times New Roman" w:eastAsia="Times New Roman" w:hAnsi="Times New Roman" w:cs="Times New Roman"/>
          <w:sz w:val="24"/>
          <w:lang w:eastAsia="en-US"/>
        </w:rPr>
      </w:pPr>
      <w:r w:rsidRPr="00CA1056">
        <w:rPr>
          <w:rFonts w:ascii="Times New Roman" w:eastAsia="Times New Roman" w:hAnsi="Times New Roman" w:cs="Times New Roman"/>
          <w:sz w:val="24"/>
          <w:lang w:eastAsia="en-US"/>
        </w:rPr>
        <w:t>Результаты</w:t>
      </w:r>
      <w:r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мониторингов,</w:t>
      </w:r>
      <w:r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видов</w:t>
      </w:r>
      <w:r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контроля</w:t>
      </w:r>
      <w:r w:rsidRPr="00CA1056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оформляются</w:t>
      </w:r>
      <w:r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виде</w:t>
      </w:r>
      <w:r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аналитической</w:t>
      </w:r>
      <w:r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справки.</w:t>
      </w:r>
    </w:p>
    <w:p w:rsidR="00894B99" w:rsidRPr="00894B99" w:rsidRDefault="001054B5" w:rsidP="00894B99">
      <w:pPr>
        <w:pStyle w:val="a3"/>
        <w:widowControl w:val="0"/>
        <w:numPr>
          <w:ilvl w:val="1"/>
          <w:numId w:val="12"/>
        </w:numPr>
        <w:tabs>
          <w:tab w:val="left" w:pos="951"/>
        </w:tabs>
        <w:autoSpaceDE w:val="0"/>
        <w:autoSpaceDN w:val="0"/>
        <w:spacing w:before="1" w:after="0" w:line="240" w:lineRule="auto"/>
        <w:ind w:right="-128"/>
        <w:rPr>
          <w:rFonts w:ascii="Times New Roman" w:eastAsia="Times New Roman" w:hAnsi="Times New Roman" w:cs="Times New Roman"/>
          <w:sz w:val="25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="00894B99" w:rsidRPr="00894B99">
        <w:rPr>
          <w:rFonts w:ascii="Times New Roman" w:eastAsia="Times New Roman" w:hAnsi="Times New Roman" w:cs="Times New Roman"/>
          <w:sz w:val="24"/>
          <w:lang w:eastAsia="en-US"/>
        </w:rPr>
        <w:t>Результаты мониторингов могут учитываться при проведении аттестации педагогических работников</w:t>
      </w:r>
    </w:p>
    <w:p w:rsidR="00894B99" w:rsidRPr="00CA1056" w:rsidRDefault="00894B99" w:rsidP="00894B99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5.</w:t>
      </w:r>
      <w:r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Заключительные</w:t>
      </w:r>
      <w:r w:rsidRPr="00CA1056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положения</w:t>
      </w:r>
    </w:p>
    <w:p w:rsidR="00894B99" w:rsidRPr="00CA1056" w:rsidRDefault="00894B99" w:rsidP="00894B9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eastAsia="en-US"/>
        </w:rPr>
      </w:pPr>
    </w:p>
    <w:p w:rsidR="00894B99" w:rsidRPr="00CA1056" w:rsidRDefault="00894B99" w:rsidP="00894B99">
      <w:pPr>
        <w:widowControl w:val="0"/>
        <w:numPr>
          <w:ilvl w:val="1"/>
          <w:numId w:val="1"/>
        </w:numPr>
        <w:tabs>
          <w:tab w:val="left" w:pos="901"/>
        </w:tabs>
        <w:autoSpaceDE w:val="0"/>
        <w:autoSpaceDN w:val="0"/>
        <w:spacing w:after="0" w:line="240" w:lineRule="auto"/>
        <w:ind w:hanging="421"/>
        <w:rPr>
          <w:rFonts w:ascii="Times New Roman" w:eastAsia="Times New Roman" w:hAnsi="Times New Roman" w:cs="Times New Roman"/>
          <w:sz w:val="24"/>
          <w:lang w:eastAsia="en-US"/>
        </w:rPr>
      </w:pPr>
      <w:r w:rsidRPr="00CA1056">
        <w:rPr>
          <w:rFonts w:ascii="Times New Roman" w:eastAsia="Times New Roman" w:hAnsi="Times New Roman" w:cs="Times New Roman"/>
          <w:sz w:val="24"/>
          <w:lang w:eastAsia="en-US"/>
        </w:rPr>
        <w:t>Настоящее</w:t>
      </w:r>
      <w:r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положение</w:t>
      </w:r>
      <w:r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подлежит</w:t>
      </w:r>
      <w:r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согласованию</w:t>
      </w:r>
      <w:r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A1056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Управляющим</w:t>
      </w:r>
      <w:r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советом</w:t>
      </w:r>
      <w:r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школы.</w:t>
      </w:r>
    </w:p>
    <w:p w:rsidR="00894B99" w:rsidRPr="00CA1056" w:rsidRDefault="00894B99" w:rsidP="00894B99">
      <w:pPr>
        <w:widowControl w:val="0"/>
        <w:numPr>
          <w:ilvl w:val="1"/>
          <w:numId w:val="1"/>
        </w:numPr>
        <w:tabs>
          <w:tab w:val="left" w:pos="901"/>
        </w:tabs>
        <w:autoSpaceDE w:val="0"/>
        <w:autoSpaceDN w:val="0"/>
        <w:spacing w:after="0" w:line="240" w:lineRule="auto"/>
        <w:ind w:hanging="421"/>
        <w:rPr>
          <w:rFonts w:ascii="Times New Roman" w:eastAsia="Times New Roman" w:hAnsi="Times New Roman" w:cs="Times New Roman"/>
          <w:sz w:val="24"/>
          <w:lang w:eastAsia="en-US"/>
        </w:rPr>
      </w:pPr>
      <w:r w:rsidRPr="00CA1056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A1056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настоящее</w:t>
      </w:r>
      <w:r w:rsidRPr="00CA1056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положение</w:t>
      </w:r>
      <w:r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могут</w:t>
      </w:r>
      <w:r w:rsidRPr="00CA105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быть</w:t>
      </w:r>
      <w:r w:rsidRPr="00CA1056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внесены</w:t>
      </w:r>
      <w:r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изменения</w:t>
      </w:r>
      <w:r w:rsidRPr="00CA1056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дополнения.</w:t>
      </w:r>
    </w:p>
    <w:p w:rsidR="00894B99" w:rsidRPr="00CA1056" w:rsidRDefault="00894B99" w:rsidP="00894B99">
      <w:pPr>
        <w:widowControl w:val="0"/>
        <w:numPr>
          <w:ilvl w:val="1"/>
          <w:numId w:val="1"/>
        </w:numPr>
        <w:tabs>
          <w:tab w:val="left" w:pos="901"/>
        </w:tabs>
        <w:autoSpaceDE w:val="0"/>
        <w:autoSpaceDN w:val="0"/>
        <w:spacing w:after="0" w:line="240" w:lineRule="auto"/>
        <w:ind w:left="110" w:right="135" w:firstLine="369"/>
        <w:rPr>
          <w:rFonts w:ascii="Times New Roman" w:eastAsia="Times New Roman" w:hAnsi="Times New Roman" w:cs="Times New Roman"/>
          <w:sz w:val="24"/>
          <w:lang w:eastAsia="en-US"/>
        </w:rPr>
      </w:pPr>
      <w:r w:rsidRPr="00CA1056">
        <w:rPr>
          <w:rFonts w:ascii="Times New Roman" w:eastAsia="Times New Roman" w:hAnsi="Times New Roman" w:cs="Times New Roman"/>
          <w:sz w:val="24"/>
          <w:lang w:eastAsia="en-US"/>
        </w:rPr>
        <w:t>Изменения</w:t>
      </w:r>
      <w:r w:rsidRPr="00CA1056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дополнения</w:t>
      </w:r>
      <w:r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A1056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настоящее</w:t>
      </w:r>
      <w:r w:rsidRPr="00CA1056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положение</w:t>
      </w:r>
      <w:r w:rsidRPr="00CA1056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Pr="00CA1056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влекут</w:t>
      </w:r>
      <w:r w:rsidRPr="00CA1056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изменений</w:t>
      </w:r>
      <w:r w:rsidRPr="00CA1056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A1056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дополнений</w:t>
      </w:r>
      <w:r w:rsidRPr="00CA105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A1056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z w:val="24"/>
          <w:lang w:eastAsia="en-US"/>
        </w:rPr>
        <w:t>ООП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CA1056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МБОУ СОШ с. </w:t>
      </w:r>
      <w:proofErr w:type="spellStart"/>
      <w:r>
        <w:rPr>
          <w:rFonts w:ascii="Times New Roman" w:eastAsia="Times New Roman" w:hAnsi="Times New Roman" w:cs="Times New Roman"/>
          <w:sz w:val="24"/>
          <w:lang w:eastAsia="en-US"/>
        </w:rPr>
        <w:t>Месели</w:t>
      </w:r>
      <w:proofErr w:type="spellEnd"/>
      <w:r w:rsidRPr="00CA1056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:rsidR="00894B99" w:rsidRDefault="00894B99" w:rsidP="00894B99"/>
    <w:p w:rsidR="00C00F03" w:rsidRPr="00CA1056" w:rsidRDefault="00C00F03" w:rsidP="001054B5">
      <w:pPr>
        <w:widowControl w:val="0"/>
        <w:tabs>
          <w:tab w:val="left" w:pos="191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C00F03" w:rsidRPr="00CA1056" w:rsidRDefault="00C00F03" w:rsidP="00C00F0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00F03" w:rsidRPr="00894B99" w:rsidRDefault="00C00F03" w:rsidP="00894B99">
      <w:pPr>
        <w:widowControl w:val="0"/>
        <w:tabs>
          <w:tab w:val="left" w:pos="951"/>
        </w:tabs>
        <w:autoSpaceDE w:val="0"/>
        <w:autoSpaceDN w:val="0"/>
        <w:spacing w:before="71" w:after="0" w:line="240" w:lineRule="auto"/>
        <w:ind w:right="542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C00F03" w:rsidRPr="00894B99" w:rsidSect="00CC19E4">
          <w:pgSz w:w="11920" w:h="16850"/>
          <w:pgMar w:top="400" w:right="707" w:bottom="280" w:left="1560" w:header="720" w:footer="720" w:gutter="0"/>
          <w:cols w:space="720"/>
        </w:sectPr>
      </w:pPr>
    </w:p>
    <w:p w:rsidR="0094656A" w:rsidRDefault="0094656A" w:rsidP="00894B99">
      <w:pPr>
        <w:widowControl w:val="0"/>
        <w:tabs>
          <w:tab w:val="left" w:pos="4487"/>
        </w:tabs>
        <w:autoSpaceDE w:val="0"/>
        <w:autoSpaceDN w:val="0"/>
        <w:spacing w:after="0" w:line="240" w:lineRule="auto"/>
        <w:outlineLvl w:val="0"/>
      </w:pPr>
    </w:p>
    <w:sectPr w:rsidR="0094656A" w:rsidSect="00CC19E4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2155E"/>
    <w:multiLevelType w:val="hybridMultilevel"/>
    <w:tmpl w:val="B9D00014"/>
    <w:lvl w:ilvl="0" w:tplc="41E66F2E">
      <w:numFmt w:val="bullet"/>
      <w:lvlText w:val="•"/>
      <w:lvlJc w:val="left"/>
      <w:pPr>
        <w:ind w:left="530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5EEDAE">
      <w:numFmt w:val="bullet"/>
      <w:lvlText w:val="•"/>
      <w:lvlJc w:val="left"/>
      <w:pPr>
        <w:ind w:left="1537" w:hanging="269"/>
      </w:pPr>
      <w:rPr>
        <w:rFonts w:hint="default"/>
        <w:lang w:val="ru-RU" w:eastAsia="en-US" w:bidi="ar-SA"/>
      </w:rPr>
    </w:lvl>
    <w:lvl w:ilvl="2" w:tplc="CD1C5136">
      <w:numFmt w:val="bullet"/>
      <w:lvlText w:val="•"/>
      <w:lvlJc w:val="left"/>
      <w:pPr>
        <w:ind w:left="2534" w:hanging="269"/>
      </w:pPr>
      <w:rPr>
        <w:rFonts w:hint="default"/>
        <w:lang w:val="ru-RU" w:eastAsia="en-US" w:bidi="ar-SA"/>
      </w:rPr>
    </w:lvl>
    <w:lvl w:ilvl="3" w:tplc="102A5B50">
      <w:numFmt w:val="bullet"/>
      <w:lvlText w:val="•"/>
      <w:lvlJc w:val="left"/>
      <w:pPr>
        <w:ind w:left="3531" w:hanging="269"/>
      </w:pPr>
      <w:rPr>
        <w:rFonts w:hint="default"/>
        <w:lang w:val="ru-RU" w:eastAsia="en-US" w:bidi="ar-SA"/>
      </w:rPr>
    </w:lvl>
    <w:lvl w:ilvl="4" w:tplc="A622D1D6">
      <w:numFmt w:val="bullet"/>
      <w:lvlText w:val="•"/>
      <w:lvlJc w:val="left"/>
      <w:pPr>
        <w:ind w:left="4528" w:hanging="269"/>
      </w:pPr>
      <w:rPr>
        <w:rFonts w:hint="default"/>
        <w:lang w:val="ru-RU" w:eastAsia="en-US" w:bidi="ar-SA"/>
      </w:rPr>
    </w:lvl>
    <w:lvl w:ilvl="5" w:tplc="A4249948">
      <w:numFmt w:val="bullet"/>
      <w:lvlText w:val="•"/>
      <w:lvlJc w:val="left"/>
      <w:pPr>
        <w:ind w:left="5525" w:hanging="269"/>
      </w:pPr>
      <w:rPr>
        <w:rFonts w:hint="default"/>
        <w:lang w:val="ru-RU" w:eastAsia="en-US" w:bidi="ar-SA"/>
      </w:rPr>
    </w:lvl>
    <w:lvl w:ilvl="6" w:tplc="FAA64F2C">
      <w:numFmt w:val="bullet"/>
      <w:lvlText w:val="•"/>
      <w:lvlJc w:val="left"/>
      <w:pPr>
        <w:ind w:left="6522" w:hanging="269"/>
      </w:pPr>
      <w:rPr>
        <w:rFonts w:hint="default"/>
        <w:lang w:val="ru-RU" w:eastAsia="en-US" w:bidi="ar-SA"/>
      </w:rPr>
    </w:lvl>
    <w:lvl w:ilvl="7" w:tplc="B776B7FE">
      <w:numFmt w:val="bullet"/>
      <w:lvlText w:val="•"/>
      <w:lvlJc w:val="left"/>
      <w:pPr>
        <w:ind w:left="7519" w:hanging="269"/>
      </w:pPr>
      <w:rPr>
        <w:rFonts w:hint="default"/>
        <w:lang w:val="ru-RU" w:eastAsia="en-US" w:bidi="ar-SA"/>
      </w:rPr>
    </w:lvl>
    <w:lvl w:ilvl="8" w:tplc="44328F10">
      <w:numFmt w:val="bullet"/>
      <w:lvlText w:val="•"/>
      <w:lvlJc w:val="left"/>
      <w:pPr>
        <w:ind w:left="8516" w:hanging="269"/>
      </w:pPr>
      <w:rPr>
        <w:rFonts w:hint="default"/>
        <w:lang w:val="ru-RU" w:eastAsia="en-US" w:bidi="ar-SA"/>
      </w:rPr>
    </w:lvl>
  </w:abstractNum>
  <w:abstractNum w:abstractNumId="1">
    <w:nsid w:val="19365145"/>
    <w:multiLevelType w:val="multilevel"/>
    <w:tmpl w:val="1B2E12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2">
    <w:nsid w:val="202F6D0D"/>
    <w:multiLevelType w:val="hybridMultilevel"/>
    <w:tmpl w:val="8F30919C"/>
    <w:lvl w:ilvl="0" w:tplc="8208100C">
      <w:start w:val="1"/>
      <w:numFmt w:val="decimal"/>
      <w:lvlText w:val="%1."/>
      <w:lvlJc w:val="left"/>
      <w:pPr>
        <w:ind w:left="408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876BDB8">
      <w:numFmt w:val="bullet"/>
      <w:lvlText w:val="•"/>
      <w:lvlJc w:val="left"/>
      <w:pPr>
        <w:ind w:left="4723" w:hanging="240"/>
      </w:pPr>
      <w:rPr>
        <w:rFonts w:hint="default"/>
        <w:lang w:val="ru-RU" w:eastAsia="en-US" w:bidi="ar-SA"/>
      </w:rPr>
    </w:lvl>
    <w:lvl w:ilvl="2" w:tplc="BE6CD804">
      <w:numFmt w:val="bullet"/>
      <w:lvlText w:val="•"/>
      <w:lvlJc w:val="left"/>
      <w:pPr>
        <w:ind w:left="5366" w:hanging="240"/>
      </w:pPr>
      <w:rPr>
        <w:rFonts w:hint="default"/>
        <w:lang w:val="ru-RU" w:eastAsia="en-US" w:bidi="ar-SA"/>
      </w:rPr>
    </w:lvl>
    <w:lvl w:ilvl="3" w:tplc="9FC48CAC">
      <w:numFmt w:val="bullet"/>
      <w:lvlText w:val="•"/>
      <w:lvlJc w:val="left"/>
      <w:pPr>
        <w:ind w:left="6009" w:hanging="240"/>
      </w:pPr>
      <w:rPr>
        <w:rFonts w:hint="default"/>
        <w:lang w:val="ru-RU" w:eastAsia="en-US" w:bidi="ar-SA"/>
      </w:rPr>
    </w:lvl>
    <w:lvl w:ilvl="4" w:tplc="0FF82178">
      <w:numFmt w:val="bullet"/>
      <w:lvlText w:val="•"/>
      <w:lvlJc w:val="left"/>
      <w:pPr>
        <w:ind w:left="6652" w:hanging="240"/>
      </w:pPr>
      <w:rPr>
        <w:rFonts w:hint="default"/>
        <w:lang w:val="ru-RU" w:eastAsia="en-US" w:bidi="ar-SA"/>
      </w:rPr>
    </w:lvl>
    <w:lvl w:ilvl="5" w:tplc="73726488">
      <w:numFmt w:val="bullet"/>
      <w:lvlText w:val="•"/>
      <w:lvlJc w:val="left"/>
      <w:pPr>
        <w:ind w:left="7295" w:hanging="240"/>
      </w:pPr>
      <w:rPr>
        <w:rFonts w:hint="default"/>
        <w:lang w:val="ru-RU" w:eastAsia="en-US" w:bidi="ar-SA"/>
      </w:rPr>
    </w:lvl>
    <w:lvl w:ilvl="6" w:tplc="55AE8854">
      <w:numFmt w:val="bullet"/>
      <w:lvlText w:val="•"/>
      <w:lvlJc w:val="left"/>
      <w:pPr>
        <w:ind w:left="7938" w:hanging="240"/>
      </w:pPr>
      <w:rPr>
        <w:rFonts w:hint="default"/>
        <w:lang w:val="ru-RU" w:eastAsia="en-US" w:bidi="ar-SA"/>
      </w:rPr>
    </w:lvl>
    <w:lvl w:ilvl="7" w:tplc="9BEADC06">
      <w:numFmt w:val="bullet"/>
      <w:lvlText w:val="•"/>
      <w:lvlJc w:val="left"/>
      <w:pPr>
        <w:ind w:left="8581" w:hanging="240"/>
      </w:pPr>
      <w:rPr>
        <w:rFonts w:hint="default"/>
        <w:lang w:val="ru-RU" w:eastAsia="en-US" w:bidi="ar-SA"/>
      </w:rPr>
    </w:lvl>
    <w:lvl w:ilvl="8" w:tplc="92BE3142">
      <w:numFmt w:val="bullet"/>
      <w:lvlText w:val="•"/>
      <w:lvlJc w:val="left"/>
      <w:pPr>
        <w:ind w:left="9224" w:hanging="240"/>
      </w:pPr>
      <w:rPr>
        <w:rFonts w:hint="default"/>
        <w:lang w:val="ru-RU" w:eastAsia="en-US" w:bidi="ar-SA"/>
      </w:rPr>
    </w:lvl>
  </w:abstractNum>
  <w:abstractNum w:abstractNumId="3">
    <w:nsid w:val="287135FC"/>
    <w:multiLevelType w:val="multilevel"/>
    <w:tmpl w:val="9DC05A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23A655A"/>
    <w:multiLevelType w:val="multilevel"/>
    <w:tmpl w:val="F20C37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4"/>
      <w:numFmt w:val="decimal"/>
      <w:lvlText w:val="%1.%2"/>
      <w:lvlJc w:val="left"/>
      <w:pPr>
        <w:ind w:left="525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hint="default"/>
        <w:sz w:val="22"/>
      </w:rPr>
    </w:lvl>
  </w:abstractNum>
  <w:abstractNum w:abstractNumId="5">
    <w:nsid w:val="4D12645A"/>
    <w:multiLevelType w:val="hybridMultilevel"/>
    <w:tmpl w:val="32A8A65A"/>
    <w:lvl w:ilvl="0" w:tplc="33221618">
      <w:numFmt w:val="bullet"/>
      <w:lvlText w:val=""/>
      <w:lvlJc w:val="left"/>
      <w:pPr>
        <w:ind w:left="105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9C17AE">
      <w:numFmt w:val="bullet"/>
      <w:lvlText w:val="-"/>
      <w:lvlJc w:val="left"/>
      <w:pPr>
        <w:ind w:left="480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19EE8E2">
      <w:numFmt w:val="bullet"/>
      <w:lvlText w:val="•"/>
      <w:lvlJc w:val="left"/>
      <w:pPr>
        <w:ind w:left="2110" w:hanging="171"/>
      </w:pPr>
      <w:rPr>
        <w:rFonts w:hint="default"/>
        <w:lang w:val="ru-RU" w:eastAsia="en-US" w:bidi="ar-SA"/>
      </w:rPr>
    </w:lvl>
    <w:lvl w:ilvl="3" w:tplc="D6E24F68">
      <w:numFmt w:val="bullet"/>
      <w:lvlText w:val="•"/>
      <w:lvlJc w:val="left"/>
      <w:pPr>
        <w:ind w:left="3160" w:hanging="171"/>
      </w:pPr>
      <w:rPr>
        <w:rFonts w:hint="default"/>
        <w:lang w:val="ru-RU" w:eastAsia="en-US" w:bidi="ar-SA"/>
      </w:rPr>
    </w:lvl>
    <w:lvl w:ilvl="4" w:tplc="A4A2812E">
      <w:numFmt w:val="bullet"/>
      <w:lvlText w:val="•"/>
      <w:lvlJc w:val="left"/>
      <w:pPr>
        <w:ind w:left="4210" w:hanging="171"/>
      </w:pPr>
      <w:rPr>
        <w:rFonts w:hint="default"/>
        <w:lang w:val="ru-RU" w:eastAsia="en-US" w:bidi="ar-SA"/>
      </w:rPr>
    </w:lvl>
    <w:lvl w:ilvl="5" w:tplc="4A9468A2">
      <w:numFmt w:val="bullet"/>
      <w:lvlText w:val="•"/>
      <w:lvlJc w:val="left"/>
      <w:pPr>
        <w:ind w:left="5260" w:hanging="171"/>
      </w:pPr>
      <w:rPr>
        <w:rFonts w:hint="default"/>
        <w:lang w:val="ru-RU" w:eastAsia="en-US" w:bidi="ar-SA"/>
      </w:rPr>
    </w:lvl>
    <w:lvl w:ilvl="6" w:tplc="AF4EBFB8">
      <w:numFmt w:val="bullet"/>
      <w:lvlText w:val="•"/>
      <w:lvlJc w:val="left"/>
      <w:pPr>
        <w:ind w:left="6310" w:hanging="171"/>
      </w:pPr>
      <w:rPr>
        <w:rFonts w:hint="default"/>
        <w:lang w:val="ru-RU" w:eastAsia="en-US" w:bidi="ar-SA"/>
      </w:rPr>
    </w:lvl>
    <w:lvl w:ilvl="7" w:tplc="A36E357A">
      <w:numFmt w:val="bullet"/>
      <w:lvlText w:val="•"/>
      <w:lvlJc w:val="left"/>
      <w:pPr>
        <w:ind w:left="7360" w:hanging="171"/>
      </w:pPr>
      <w:rPr>
        <w:rFonts w:hint="default"/>
        <w:lang w:val="ru-RU" w:eastAsia="en-US" w:bidi="ar-SA"/>
      </w:rPr>
    </w:lvl>
    <w:lvl w:ilvl="8" w:tplc="FA9A77D2">
      <w:numFmt w:val="bullet"/>
      <w:lvlText w:val="•"/>
      <w:lvlJc w:val="left"/>
      <w:pPr>
        <w:ind w:left="8410" w:hanging="171"/>
      </w:pPr>
      <w:rPr>
        <w:rFonts w:hint="default"/>
        <w:lang w:val="ru-RU" w:eastAsia="en-US" w:bidi="ar-SA"/>
      </w:rPr>
    </w:lvl>
  </w:abstractNum>
  <w:abstractNum w:abstractNumId="6">
    <w:nsid w:val="4DA91123"/>
    <w:multiLevelType w:val="hybridMultilevel"/>
    <w:tmpl w:val="4092B0A2"/>
    <w:lvl w:ilvl="0" w:tplc="E3A4C086">
      <w:numFmt w:val="bullet"/>
      <w:lvlText w:val=""/>
      <w:lvlJc w:val="left"/>
      <w:pPr>
        <w:ind w:left="1958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A6E57C">
      <w:numFmt w:val="bullet"/>
      <w:lvlText w:val="•"/>
      <w:lvlJc w:val="left"/>
      <w:pPr>
        <w:ind w:left="2815" w:hanging="351"/>
      </w:pPr>
      <w:rPr>
        <w:rFonts w:hint="default"/>
        <w:lang w:val="ru-RU" w:eastAsia="en-US" w:bidi="ar-SA"/>
      </w:rPr>
    </w:lvl>
    <w:lvl w:ilvl="2" w:tplc="645EEC1A">
      <w:numFmt w:val="bullet"/>
      <w:lvlText w:val="•"/>
      <w:lvlJc w:val="left"/>
      <w:pPr>
        <w:ind w:left="3670" w:hanging="351"/>
      </w:pPr>
      <w:rPr>
        <w:rFonts w:hint="default"/>
        <w:lang w:val="ru-RU" w:eastAsia="en-US" w:bidi="ar-SA"/>
      </w:rPr>
    </w:lvl>
    <w:lvl w:ilvl="3" w:tplc="2E2EF548">
      <w:numFmt w:val="bullet"/>
      <w:lvlText w:val="•"/>
      <w:lvlJc w:val="left"/>
      <w:pPr>
        <w:ind w:left="4525" w:hanging="351"/>
      </w:pPr>
      <w:rPr>
        <w:rFonts w:hint="default"/>
        <w:lang w:val="ru-RU" w:eastAsia="en-US" w:bidi="ar-SA"/>
      </w:rPr>
    </w:lvl>
    <w:lvl w:ilvl="4" w:tplc="69463E50">
      <w:numFmt w:val="bullet"/>
      <w:lvlText w:val="•"/>
      <w:lvlJc w:val="left"/>
      <w:pPr>
        <w:ind w:left="5380" w:hanging="351"/>
      </w:pPr>
      <w:rPr>
        <w:rFonts w:hint="default"/>
        <w:lang w:val="ru-RU" w:eastAsia="en-US" w:bidi="ar-SA"/>
      </w:rPr>
    </w:lvl>
    <w:lvl w:ilvl="5" w:tplc="0980AC90">
      <w:numFmt w:val="bullet"/>
      <w:lvlText w:val="•"/>
      <w:lvlJc w:val="left"/>
      <w:pPr>
        <w:ind w:left="6235" w:hanging="351"/>
      </w:pPr>
      <w:rPr>
        <w:rFonts w:hint="default"/>
        <w:lang w:val="ru-RU" w:eastAsia="en-US" w:bidi="ar-SA"/>
      </w:rPr>
    </w:lvl>
    <w:lvl w:ilvl="6" w:tplc="A72CEEC2">
      <w:numFmt w:val="bullet"/>
      <w:lvlText w:val="•"/>
      <w:lvlJc w:val="left"/>
      <w:pPr>
        <w:ind w:left="7090" w:hanging="351"/>
      </w:pPr>
      <w:rPr>
        <w:rFonts w:hint="default"/>
        <w:lang w:val="ru-RU" w:eastAsia="en-US" w:bidi="ar-SA"/>
      </w:rPr>
    </w:lvl>
    <w:lvl w:ilvl="7" w:tplc="291EAF12">
      <w:numFmt w:val="bullet"/>
      <w:lvlText w:val="•"/>
      <w:lvlJc w:val="left"/>
      <w:pPr>
        <w:ind w:left="7945" w:hanging="351"/>
      </w:pPr>
      <w:rPr>
        <w:rFonts w:hint="default"/>
        <w:lang w:val="ru-RU" w:eastAsia="en-US" w:bidi="ar-SA"/>
      </w:rPr>
    </w:lvl>
    <w:lvl w:ilvl="8" w:tplc="E472A570">
      <w:numFmt w:val="bullet"/>
      <w:lvlText w:val="•"/>
      <w:lvlJc w:val="left"/>
      <w:pPr>
        <w:ind w:left="8800" w:hanging="351"/>
      </w:pPr>
      <w:rPr>
        <w:rFonts w:hint="default"/>
        <w:lang w:val="ru-RU" w:eastAsia="en-US" w:bidi="ar-SA"/>
      </w:rPr>
    </w:lvl>
  </w:abstractNum>
  <w:abstractNum w:abstractNumId="7">
    <w:nsid w:val="59EA350C"/>
    <w:multiLevelType w:val="multilevel"/>
    <w:tmpl w:val="32FC3EA4"/>
    <w:lvl w:ilvl="0">
      <w:start w:val="4"/>
      <w:numFmt w:val="decimal"/>
      <w:lvlText w:val="%1"/>
      <w:lvlJc w:val="left"/>
      <w:pPr>
        <w:ind w:left="95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7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420"/>
      </w:pPr>
      <w:rPr>
        <w:rFonts w:hint="default"/>
        <w:lang w:val="ru-RU" w:eastAsia="en-US" w:bidi="ar-SA"/>
      </w:rPr>
    </w:lvl>
  </w:abstractNum>
  <w:abstractNum w:abstractNumId="8">
    <w:nsid w:val="5CE762A0"/>
    <w:multiLevelType w:val="multilevel"/>
    <w:tmpl w:val="9E2C6696"/>
    <w:lvl w:ilvl="0">
      <w:start w:val="5"/>
      <w:numFmt w:val="decimal"/>
      <w:lvlText w:val="%1"/>
      <w:lvlJc w:val="left"/>
      <w:pPr>
        <w:ind w:left="9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420"/>
      </w:pPr>
      <w:rPr>
        <w:rFonts w:hint="default"/>
        <w:lang w:val="ru-RU" w:eastAsia="en-US" w:bidi="ar-SA"/>
      </w:rPr>
    </w:lvl>
  </w:abstractNum>
  <w:abstractNum w:abstractNumId="9">
    <w:nsid w:val="607E17D2"/>
    <w:multiLevelType w:val="multilevel"/>
    <w:tmpl w:val="F098A2A2"/>
    <w:lvl w:ilvl="0">
      <w:start w:val="3"/>
      <w:numFmt w:val="decimal"/>
      <w:lvlText w:val="%1"/>
      <w:lvlJc w:val="left"/>
      <w:pPr>
        <w:ind w:left="95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5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8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140"/>
      </w:pPr>
      <w:rPr>
        <w:rFonts w:hint="default"/>
        <w:lang w:val="ru-RU" w:eastAsia="en-US" w:bidi="ar-SA"/>
      </w:rPr>
    </w:lvl>
  </w:abstractNum>
  <w:abstractNum w:abstractNumId="10">
    <w:nsid w:val="623F5F14"/>
    <w:multiLevelType w:val="multilevel"/>
    <w:tmpl w:val="D1FC2D9E"/>
    <w:lvl w:ilvl="0">
      <w:start w:val="1"/>
      <w:numFmt w:val="decimal"/>
      <w:lvlText w:val="%1"/>
      <w:lvlJc w:val="left"/>
      <w:pPr>
        <w:ind w:left="1658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97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958" w:hanging="36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0" w:hanging="360"/>
      </w:pPr>
      <w:rPr>
        <w:rFonts w:hint="default"/>
        <w:lang w:val="ru-RU" w:eastAsia="en-US" w:bidi="ar-SA"/>
      </w:rPr>
    </w:lvl>
  </w:abstractNum>
  <w:abstractNum w:abstractNumId="11">
    <w:nsid w:val="6BA90201"/>
    <w:multiLevelType w:val="multilevel"/>
    <w:tmpl w:val="41444A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2">
    <w:nsid w:val="7AAB4967"/>
    <w:multiLevelType w:val="hybridMultilevel"/>
    <w:tmpl w:val="52669C4A"/>
    <w:lvl w:ilvl="0" w:tplc="3B14D8E6">
      <w:numFmt w:val="bullet"/>
      <w:lvlText w:val="–"/>
      <w:lvlJc w:val="left"/>
      <w:pPr>
        <w:ind w:left="7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8C159E">
      <w:numFmt w:val="bullet"/>
      <w:lvlText w:val="•"/>
      <w:lvlJc w:val="left"/>
      <w:pPr>
        <w:ind w:left="1699" w:hanging="180"/>
      </w:pPr>
      <w:rPr>
        <w:rFonts w:hint="default"/>
        <w:lang w:val="ru-RU" w:eastAsia="en-US" w:bidi="ar-SA"/>
      </w:rPr>
    </w:lvl>
    <w:lvl w:ilvl="2" w:tplc="9084B52C">
      <w:numFmt w:val="bullet"/>
      <w:lvlText w:val="•"/>
      <w:lvlJc w:val="left"/>
      <w:pPr>
        <w:ind w:left="2678" w:hanging="180"/>
      </w:pPr>
      <w:rPr>
        <w:rFonts w:hint="default"/>
        <w:lang w:val="ru-RU" w:eastAsia="en-US" w:bidi="ar-SA"/>
      </w:rPr>
    </w:lvl>
    <w:lvl w:ilvl="3" w:tplc="08DC396A">
      <w:numFmt w:val="bullet"/>
      <w:lvlText w:val="•"/>
      <w:lvlJc w:val="left"/>
      <w:pPr>
        <w:ind w:left="3657" w:hanging="180"/>
      </w:pPr>
      <w:rPr>
        <w:rFonts w:hint="default"/>
        <w:lang w:val="ru-RU" w:eastAsia="en-US" w:bidi="ar-SA"/>
      </w:rPr>
    </w:lvl>
    <w:lvl w:ilvl="4" w:tplc="E8AA4438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A68845A8">
      <w:numFmt w:val="bullet"/>
      <w:lvlText w:val="•"/>
      <w:lvlJc w:val="left"/>
      <w:pPr>
        <w:ind w:left="5615" w:hanging="180"/>
      </w:pPr>
      <w:rPr>
        <w:rFonts w:hint="default"/>
        <w:lang w:val="ru-RU" w:eastAsia="en-US" w:bidi="ar-SA"/>
      </w:rPr>
    </w:lvl>
    <w:lvl w:ilvl="6" w:tplc="B58C3A38">
      <w:numFmt w:val="bullet"/>
      <w:lvlText w:val="•"/>
      <w:lvlJc w:val="left"/>
      <w:pPr>
        <w:ind w:left="6594" w:hanging="180"/>
      </w:pPr>
      <w:rPr>
        <w:rFonts w:hint="default"/>
        <w:lang w:val="ru-RU" w:eastAsia="en-US" w:bidi="ar-SA"/>
      </w:rPr>
    </w:lvl>
    <w:lvl w:ilvl="7" w:tplc="F782E4A8">
      <w:numFmt w:val="bullet"/>
      <w:lvlText w:val="•"/>
      <w:lvlJc w:val="left"/>
      <w:pPr>
        <w:ind w:left="7573" w:hanging="180"/>
      </w:pPr>
      <w:rPr>
        <w:rFonts w:hint="default"/>
        <w:lang w:val="ru-RU" w:eastAsia="en-US" w:bidi="ar-SA"/>
      </w:rPr>
    </w:lvl>
    <w:lvl w:ilvl="8" w:tplc="8724FF10">
      <w:numFmt w:val="bullet"/>
      <w:lvlText w:val="•"/>
      <w:lvlJc w:val="left"/>
      <w:pPr>
        <w:ind w:left="8552" w:hanging="18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9"/>
  </w:num>
  <w:num w:numId="5">
    <w:abstractNumId w:val="5"/>
  </w:num>
  <w:num w:numId="6">
    <w:abstractNumId w:val="2"/>
  </w:num>
  <w:num w:numId="7">
    <w:abstractNumId w:val="0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11"/>
    <w:rsid w:val="00051C20"/>
    <w:rsid w:val="001054B5"/>
    <w:rsid w:val="00212978"/>
    <w:rsid w:val="00894B99"/>
    <w:rsid w:val="0094656A"/>
    <w:rsid w:val="009B2272"/>
    <w:rsid w:val="00C00F03"/>
    <w:rsid w:val="00C8562F"/>
    <w:rsid w:val="00CA1056"/>
    <w:rsid w:val="00CC19E4"/>
    <w:rsid w:val="00DD6E11"/>
    <w:rsid w:val="00E6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978"/>
    <w:pPr>
      <w:ind w:left="720"/>
      <w:contextualSpacing/>
    </w:pPr>
  </w:style>
  <w:style w:type="paragraph" w:styleId="a4">
    <w:name w:val="No Spacing"/>
    <w:uiPriority w:val="1"/>
    <w:qFormat/>
    <w:rsid w:val="002129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978"/>
    <w:pPr>
      <w:ind w:left="720"/>
      <w:contextualSpacing/>
    </w:pPr>
  </w:style>
  <w:style w:type="paragraph" w:styleId="a4">
    <w:name w:val="No Spacing"/>
    <w:uiPriority w:val="1"/>
    <w:qFormat/>
    <w:rsid w:val="002129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2CA3E-1EDC-40AD-9AF6-C31BB85F0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1975</Words>
  <Characters>11260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2. Порядок организации ВСОКО</vt:lpstr>
      <vt:lpstr>Работа с отстающими обучающимися</vt:lpstr>
      <vt:lpstr>Работа с одаренными обучающимися</vt:lpstr>
      <vt:lpstr>Профориентационная работа</vt:lpstr>
      <vt:lpstr>Воспитательная работа</vt:lpstr>
      <vt:lpstr>Профессиональное развитие педагогических работников</vt:lpstr>
      <vt:lpstr>3. Инструменты ВСОКО</vt:lpstr>
      <vt:lpstr>4. Документация ВСОКО</vt:lpstr>
      <vt:lpstr>5.Заключительные положения</vt:lpstr>
    </vt:vector>
  </TitlesOfParts>
  <Company/>
  <LinksUpToDate>false</LinksUpToDate>
  <CharactersWithSpaces>13209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2022-08-04T04:35:00Z</dcterms:created>
  <dcterms:modified xsi:type="dcterms:W3CDTF">2022-08-04T05:29:00Z</dcterms:modified>
</cp:coreProperties>
</file>