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04B6E" w14:textId="77777777" w:rsidR="000308AF" w:rsidRDefault="000308AF" w:rsidP="000308A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noProof/>
          <w:color w:val="000000"/>
          <w:spacing w:val="-4"/>
          <w:sz w:val="28"/>
          <w:szCs w:val="28"/>
          <w:lang w:val="ru-RU" w:eastAsia="ru-RU"/>
          <w14:ligatures w14:val="standardContextual"/>
        </w:rPr>
        <w:drawing>
          <wp:inline distT="0" distB="0" distL="0" distR="0" wp14:anchorId="35C47E5A" wp14:editId="13B08523">
            <wp:extent cx="6106160" cy="8393167"/>
            <wp:effectExtent l="0" t="0" r="8890" b="8255"/>
            <wp:docPr id="1" name="Рисунок 1" descr="E: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4FB52" w14:textId="77777777" w:rsidR="000308AF" w:rsidRDefault="000308AF" w:rsidP="00643F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8A49DC" w14:textId="77777777" w:rsidR="000308AF" w:rsidRDefault="000308AF" w:rsidP="00643F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58D2B4" w14:textId="1E8AB240" w:rsidR="00A56F12" w:rsidRDefault="00995037" w:rsidP="00643F0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2A2B21" w:rsidRPr="002A2B21">
        <w:rPr>
          <w:rFonts w:ascii="Times New Roman" w:hAnsi="Times New Roman" w:cs="Times New Roman"/>
          <w:sz w:val="28"/>
          <w:szCs w:val="28"/>
          <w:lang w:val="ru-RU"/>
        </w:rPr>
        <w:t>стимулировать профессиональное развитие и компетенции преподавателей, занимающихся патриотическим воспитанием подрастающего поколения.</w:t>
      </w:r>
    </w:p>
    <w:p w14:paraId="7B980D7E" w14:textId="709726B1" w:rsidR="00A56F12" w:rsidRPr="00643F0F" w:rsidRDefault="00A56F12" w:rsidP="00643F0F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3F0F">
        <w:rPr>
          <w:rFonts w:ascii="Times New Roman" w:hAnsi="Times New Roman" w:cs="Times New Roman"/>
          <w:b/>
          <w:sz w:val="28"/>
          <w:szCs w:val="28"/>
          <w:lang w:val="ru-RU"/>
        </w:rPr>
        <w:t>Участники</w:t>
      </w:r>
    </w:p>
    <w:p w14:paraId="3F8BC87D" w14:textId="64BB7283" w:rsidR="00643F0F" w:rsidRPr="00643F0F" w:rsidRDefault="00643F0F" w:rsidP="00643F0F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F413467" w14:textId="7FF37262" w:rsidR="00A56F12" w:rsidRDefault="00A56F12" w:rsidP="00643F0F">
      <w:pPr>
        <w:widowControl w:val="0"/>
        <w:autoSpaceDE w:val="0"/>
        <w:autoSpaceDN w:val="0"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</w:pPr>
      <w:r w:rsidRPr="00A56F12">
        <w:rPr>
          <w:rFonts w:ascii="Times New Roman" w:eastAsia="Times New Roman" w:hAnsi="Times New Roman" w:cs="Times New Roman"/>
          <w:color w:val="2B2B2B"/>
          <w:sz w:val="28"/>
          <w:szCs w:val="22"/>
          <w:lang w:val="ru-RU" w:eastAsia="en-US"/>
        </w:rPr>
        <w:t xml:space="preserve">В </w:t>
      </w:r>
      <w:r w:rsidRPr="00A56F12">
        <w:rPr>
          <w:rFonts w:ascii="Times New Roman" w:eastAsia="Times New Roman" w:hAnsi="Times New Roman" w:cs="Times New Roman"/>
          <w:color w:val="232323"/>
          <w:sz w:val="28"/>
          <w:szCs w:val="22"/>
          <w:lang w:val="ru-RU" w:eastAsia="en-US"/>
        </w:rPr>
        <w:t xml:space="preserve">Конкурсе </w:t>
      </w:r>
      <w:r w:rsidRPr="00A56F12">
        <w:rPr>
          <w:rFonts w:ascii="Times New Roman" w:eastAsia="Times New Roman" w:hAnsi="Times New Roman" w:cs="Times New Roman"/>
          <w:color w:val="2F2F2F"/>
          <w:sz w:val="28"/>
          <w:szCs w:val="22"/>
          <w:lang w:val="ru-RU" w:eastAsia="en-US"/>
        </w:rPr>
        <w:t xml:space="preserve">принимают </w:t>
      </w:r>
      <w:r w:rsidRPr="00A56F12">
        <w:rPr>
          <w:rFonts w:ascii="Times New Roman" w:eastAsia="Times New Roman" w:hAnsi="Times New Roman" w:cs="Times New Roman"/>
          <w:color w:val="1F1F1F"/>
          <w:sz w:val="28"/>
          <w:szCs w:val="22"/>
          <w:lang w:val="ru-RU" w:eastAsia="en-US"/>
        </w:rPr>
        <w:t xml:space="preserve">участие </w:t>
      </w:r>
      <w:r w:rsidRPr="00A56F12">
        <w:rPr>
          <w:rFonts w:ascii="Times New Roman" w:eastAsia="Times New Roman" w:hAnsi="Times New Roman" w:cs="Times New Roman"/>
          <w:color w:val="2A2A2A"/>
          <w:sz w:val="28"/>
          <w:szCs w:val="22"/>
          <w:lang w:val="ru-RU" w:eastAsia="en-US"/>
        </w:rPr>
        <w:t xml:space="preserve">педагогические </w:t>
      </w:r>
      <w:r w:rsidRPr="00A56F12">
        <w:rPr>
          <w:rFonts w:ascii="Times New Roman" w:eastAsia="Times New Roman" w:hAnsi="Times New Roman" w:cs="Times New Roman"/>
          <w:color w:val="262626"/>
          <w:sz w:val="28"/>
          <w:szCs w:val="22"/>
          <w:lang w:val="ru-RU" w:eastAsia="en-US"/>
        </w:rPr>
        <w:t xml:space="preserve">работники </w:t>
      </w:r>
      <w:r w:rsidRPr="00A56F12">
        <w:rPr>
          <w:rFonts w:ascii="Times New Roman" w:eastAsia="Times New Roman" w:hAnsi="Times New Roman" w:cs="Times New Roman"/>
          <w:color w:val="212121"/>
          <w:sz w:val="28"/>
          <w:szCs w:val="22"/>
          <w:lang w:val="ru-RU" w:eastAsia="en-US"/>
        </w:rPr>
        <w:t xml:space="preserve">общеобразовательных </w:t>
      </w:r>
      <w:r w:rsidRPr="00A56F12">
        <w:rPr>
          <w:rFonts w:ascii="Times New Roman" w:eastAsia="Times New Roman" w:hAnsi="Times New Roman" w:cs="Times New Roman"/>
          <w:color w:val="1F1F1F"/>
          <w:sz w:val="28"/>
          <w:szCs w:val="22"/>
          <w:lang w:val="ru-RU" w:eastAsia="en-US"/>
        </w:rPr>
        <w:t xml:space="preserve">учреждений, учреждений </w:t>
      </w:r>
      <w:r w:rsidRPr="00A56F12">
        <w:rPr>
          <w:rFonts w:ascii="Times New Roman" w:eastAsia="Times New Roman" w:hAnsi="Times New Roman" w:cs="Times New Roman"/>
          <w:color w:val="232323"/>
          <w:sz w:val="28"/>
          <w:szCs w:val="22"/>
          <w:lang w:val="ru-RU" w:eastAsia="en-US"/>
        </w:rPr>
        <w:t xml:space="preserve">дополнительного </w:t>
      </w:r>
      <w:r w:rsidRPr="00A56F12">
        <w:rPr>
          <w:rFonts w:ascii="Times New Roman" w:eastAsia="Times New Roman" w:hAnsi="Times New Roman" w:cs="Times New Roman"/>
          <w:color w:val="333333"/>
          <w:sz w:val="28"/>
          <w:szCs w:val="22"/>
          <w:lang w:val="ru-RU" w:eastAsia="en-US"/>
        </w:rPr>
        <w:t xml:space="preserve">и </w:t>
      </w:r>
      <w:r w:rsidRPr="00A56F12">
        <w:rPr>
          <w:rFonts w:ascii="Times New Roman" w:eastAsia="Times New Roman" w:hAnsi="Times New Roman" w:cs="Times New Roman"/>
          <w:color w:val="212121"/>
          <w:spacing w:val="-4"/>
          <w:sz w:val="28"/>
          <w:szCs w:val="22"/>
          <w:lang w:val="ru-RU" w:eastAsia="en-US"/>
        </w:rPr>
        <w:t>дошкольного</w:t>
      </w:r>
      <w:r w:rsidRPr="00A56F12">
        <w:rPr>
          <w:rFonts w:ascii="Times New Roman" w:eastAsia="Times New Roman" w:hAnsi="Times New Roman" w:cs="Times New Roman"/>
          <w:color w:val="212121"/>
          <w:spacing w:val="-8"/>
          <w:sz w:val="28"/>
          <w:szCs w:val="22"/>
          <w:lang w:val="ru-RU" w:eastAsia="en-US"/>
        </w:rPr>
        <w:t xml:space="preserve"> </w:t>
      </w:r>
      <w:r w:rsidRPr="00A56F12">
        <w:rPr>
          <w:rFonts w:ascii="Times New Roman" w:eastAsia="Times New Roman" w:hAnsi="Times New Roman" w:cs="Times New Roman"/>
          <w:color w:val="282828"/>
          <w:spacing w:val="-4"/>
          <w:sz w:val="28"/>
          <w:szCs w:val="22"/>
          <w:lang w:val="ru-RU" w:eastAsia="en-US"/>
        </w:rPr>
        <w:t>образования</w:t>
      </w:r>
      <w:r w:rsidRPr="00A56F12">
        <w:rPr>
          <w:rFonts w:ascii="Times New Roman" w:eastAsia="Times New Roman" w:hAnsi="Times New Roman" w:cs="Times New Roman"/>
          <w:color w:val="282828"/>
          <w:sz w:val="28"/>
          <w:szCs w:val="22"/>
          <w:lang w:val="ru-RU" w:eastAsia="en-US"/>
        </w:rPr>
        <w:t xml:space="preserve"> </w:t>
      </w:r>
      <w:r w:rsidRPr="00A56F12">
        <w:rPr>
          <w:rFonts w:ascii="Times New Roman" w:eastAsia="Times New Roman" w:hAnsi="Times New Roman" w:cs="Times New Roman"/>
          <w:color w:val="2F2F2F"/>
          <w:spacing w:val="-4"/>
          <w:sz w:val="28"/>
          <w:szCs w:val="22"/>
          <w:lang w:val="ru-RU" w:eastAsia="en-US"/>
        </w:rPr>
        <w:t>Октябрьского</w:t>
      </w:r>
      <w:r w:rsidRPr="00A56F12">
        <w:rPr>
          <w:rFonts w:ascii="Times New Roman" w:eastAsia="Times New Roman" w:hAnsi="Times New Roman" w:cs="Times New Roman"/>
          <w:color w:val="2F2F2F"/>
          <w:spacing w:val="-5"/>
          <w:sz w:val="28"/>
          <w:szCs w:val="22"/>
          <w:lang w:val="ru-RU" w:eastAsia="en-US"/>
        </w:rPr>
        <w:t xml:space="preserve"> </w:t>
      </w:r>
      <w:r w:rsidRPr="00A56F12">
        <w:rPr>
          <w:rFonts w:ascii="Times New Roman" w:eastAsia="Times New Roman" w:hAnsi="Times New Roman" w:cs="Times New Roman"/>
          <w:color w:val="363636"/>
          <w:spacing w:val="-4"/>
          <w:sz w:val="28"/>
          <w:szCs w:val="22"/>
          <w:lang w:val="ru-RU" w:eastAsia="en-US"/>
        </w:rPr>
        <w:t>района</w:t>
      </w:r>
      <w:r w:rsidRPr="00A56F12">
        <w:rPr>
          <w:rFonts w:ascii="Times New Roman" w:eastAsia="Times New Roman" w:hAnsi="Times New Roman" w:cs="Times New Roman"/>
          <w:color w:val="363636"/>
          <w:spacing w:val="-14"/>
          <w:sz w:val="28"/>
          <w:szCs w:val="22"/>
          <w:lang w:val="ru-RU" w:eastAsia="en-US"/>
        </w:rPr>
        <w:t xml:space="preserve"> </w:t>
      </w:r>
      <w:r w:rsidRPr="00A56F12">
        <w:rPr>
          <w:rFonts w:ascii="Times New Roman" w:eastAsia="Times New Roman" w:hAnsi="Times New Roman" w:cs="Times New Roman"/>
          <w:color w:val="2F2F2F"/>
          <w:spacing w:val="-4"/>
          <w:sz w:val="28"/>
          <w:szCs w:val="22"/>
          <w:lang w:val="ru-RU" w:eastAsia="en-US"/>
        </w:rPr>
        <w:t>городского</w:t>
      </w:r>
      <w:r w:rsidRPr="00A56F12">
        <w:rPr>
          <w:rFonts w:ascii="Times New Roman" w:eastAsia="Times New Roman" w:hAnsi="Times New Roman" w:cs="Times New Roman"/>
          <w:color w:val="2F2F2F"/>
          <w:spacing w:val="-13"/>
          <w:sz w:val="28"/>
          <w:szCs w:val="22"/>
          <w:lang w:val="ru-RU" w:eastAsia="en-US"/>
        </w:rPr>
        <w:t xml:space="preserve"> </w:t>
      </w:r>
      <w:r w:rsidRPr="00A56F12">
        <w:rPr>
          <w:rFonts w:ascii="Times New Roman" w:eastAsia="Times New Roman" w:hAnsi="Times New Roman" w:cs="Times New Roman"/>
          <w:color w:val="363636"/>
          <w:spacing w:val="-4"/>
          <w:sz w:val="28"/>
          <w:szCs w:val="22"/>
          <w:lang w:val="ru-RU" w:eastAsia="en-US"/>
        </w:rPr>
        <w:t>округа</w:t>
      </w:r>
      <w:r w:rsidRPr="00A56F12">
        <w:rPr>
          <w:rFonts w:ascii="Times New Roman" w:eastAsia="Times New Roman" w:hAnsi="Times New Roman" w:cs="Times New Roman"/>
          <w:color w:val="363636"/>
          <w:spacing w:val="-9"/>
          <w:sz w:val="28"/>
          <w:szCs w:val="22"/>
          <w:lang w:val="ru-RU" w:eastAsia="en-US"/>
        </w:rPr>
        <w:t xml:space="preserve"> </w:t>
      </w:r>
      <w:r w:rsidRPr="00A56F12"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  <w:t>город</w:t>
      </w:r>
      <w:r w:rsidRPr="00A56F12">
        <w:rPr>
          <w:rFonts w:ascii="Times New Roman" w:eastAsia="Times New Roman" w:hAnsi="Times New Roman" w:cs="Times New Roman"/>
          <w:color w:val="2A2A2A"/>
          <w:spacing w:val="-12"/>
          <w:sz w:val="28"/>
          <w:szCs w:val="22"/>
          <w:lang w:val="ru-RU" w:eastAsia="en-US"/>
        </w:rPr>
        <w:t xml:space="preserve"> </w:t>
      </w:r>
      <w:r w:rsidRPr="00A56F12"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  <w:t>Уфа РБ.</w:t>
      </w:r>
    </w:p>
    <w:p w14:paraId="49664D48" w14:textId="77777777" w:rsidR="00643F0F" w:rsidRDefault="00643F0F" w:rsidP="00643F0F">
      <w:pPr>
        <w:widowControl w:val="0"/>
        <w:autoSpaceDE w:val="0"/>
        <w:autoSpaceDN w:val="0"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</w:pPr>
    </w:p>
    <w:p w14:paraId="738429BC" w14:textId="3E3AE3CB" w:rsidR="00A56F12" w:rsidRPr="00643F0F" w:rsidRDefault="00A56F12" w:rsidP="00643F0F">
      <w:pPr>
        <w:pStyle w:val="a4"/>
        <w:widowControl w:val="0"/>
        <w:numPr>
          <w:ilvl w:val="0"/>
          <w:numId w:val="5"/>
        </w:numPr>
        <w:autoSpaceDE w:val="0"/>
        <w:autoSpaceDN w:val="0"/>
        <w:spacing w:line="259" w:lineRule="auto"/>
        <w:jc w:val="center"/>
        <w:rPr>
          <w:rFonts w:ascii="Times New Roman" w:eastAsia="Times New Roman" w:hAnsi="Times New Roman" w:cs="Times New Roman"/>
          <w:b/>
          <w:color w:val="2A2A2A"/>
          <w:spacing w:val="-4"/>
          <w:sz w:val="28"/>
          <w:szCs w:val="22"/>
          <w:lang w:val="ru-RU" w:eastAsia="en-US"/>
        </w:rPr>
      </w:pPr>
      <w:r w:rsidRPr="00643F0F">
        <w:rPr>
          <w:rFonts w:ascii="Times New Roman" w:eastAsia="Times New Roman" w:hAnsi="Times New Roman" w:cs="Times New Roman"/>
          <w:b/>
          <w:color w:val="2A2A2A"/>
          <w:spacing w:val="-4"/>
          <w:sz w:val="28"/>
          <w:szCs w:val="22"/>
          <w:lang w:val="ru-RU" w:eastAsia="en-US"/>
        </w:rPr>
        <w:t>Номинации</w:t>
      </w:r>
    </w:p>
    <w:p w14:paraId="5619FE3A" w14:textId="77777777" w:rsidR="00643F0F" w:rsidRPr="00643F0F" w:rsidRDefault="00643F0F" w:rsidP="00643F0F">
      <w:pPr>
        <w:pStyle w:val="a4"/>
        <w:widowControl w:val="0"/>
        <w:autoSpaceDE w:val="0"/>
        <w:autoSpaceDN w:val="0"/>
        <w:spacing w:line="259" w:lineRule="auto"/>
        <w:rPr>
          <w:rFonts w:ascii="Times New Roman" w:eastAsia="Times New Roman" w:hAnsi="Times New Roman" w:cs="Times New Roman"/>
          <w:b/>
          <w:color w:val="2A2A2A"/>
          <w:spacing w:val="-4"/>
          <w:sz w:val="28"/>
          <w:szCs w:val="22"/>
          <w:lang w:val="ru-RU" w:eastAsia="en-US"/>
        </w:rPr>
      </w:pPr>
    </w:p>
    <w:p w14:paraId="2E6ED7C3" w14:textId="77777777" w:rsidR="002A782F" w:rsidRDefault="00A56F12" w:rsidP="002A782F">
      <w:pPr>
        <w:widowControl w:val="0"/>
        <w:autoSpaceDE w:val="0"/>
        <w:autoSpaceDN w:val="0"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</w:pPr>
      <w:r w:rsidRPr="00A56F12"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  <w:t>Работы оцениваются по следующим номинациям:</w:t>
      </w:r>
    </w:p>
    <w:p w14:paraId="410C5294" w14:textId="326D2125" w:rsidR="002A782F" w:rsidRDefault="00995037" w:rsidP="002A782F">
      <w:pPr>
        <w:widowControl w:val="0"/>
        <w:autoSpaceDE w:val="0"/>
        <w:autoSpaceDN w:val="0"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56F12" w:rsidRPr="00A56F12"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  <w:t>«Методическая разработка»;</w:t>
      </w:r>
    </w:p>
    <w:p w14:paraId="731D3BFD" w14:textId="74610221" w:rsidR="002A782F" w:rsidRDefault="00995037" w:rsidP="002A782F">
      <w:pPr>
        <w:widowControl w:val="0"/>
        <w:autoSpaceDE w:val="0"/>
        <w:autoSpaceDN w:val="0"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56F12" w:rsidRPr="00A56F12"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  <w:t xml:space="preserve">«Сценарии мероприятия»; </w:t>
      </w:r>
    </w:p>
    <w:p w14:paraId="0612DF62" w14:textId="72C36F45" w:rsidR="00D501CB" w:rsidRDefault="00995037" w:rsidP="00D501CB">
      <w:pPr>
        <w:widowControl w:val="0"/>
        <w:autoSpaceDE w:val="0"/>
        <w:autoSpaceDN w:val="0"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56F12" w:rsidRPr="00A56F12"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  <w:t>«Конспект занятия».</w:t>
      </w:r>
    </w:p>
    <w:p w14:paraId="573A05D3" w14:textId="77777777" w:rsidR="00D501CB" w:rsidRDefault="00A56F12" w:rsidP="00D501CB">
      <w:pPr>
        <w:widowControl w:val="0"/>
        <w:autoSpaceDE w:val="0"/>
        <w:autoSpaceDN w:val="0"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</w:pPr>
      <w:r w:rsidRPr="00A56F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Методическая разработка</w:t>
      </w:r>
      <w:r w:rsidRPr="00A56F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это логично структурированный и подробно описанный ход проведения учебного занятия, мероприятия. Описание последовательности действий должно также включать поставленные педагогом цели, средства их достижения, ожидаемые результаты и сопровождаться соответствующими методическими советами.</w:t>
      </w:r>
    </w:p>
    <w:p w14:paraId="0BADD3C4" w14:textId="77777777" w:rsidR="00D501CB" w:rsidRDefault="00A56F12" w:rsidP="00D501CB">
      <w:pPr>
        <w:widowControl w:val="0"/>
        <w:autoSpaceDE w:val="0"/>
        <w:autoSpaceDN w:val="0"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</w:pPr>
      <w:r w:rsidRPr="00A56F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Сценарий мероприятия - </w:t>
      </w:r>
      <w:r w:rsidRPr="00A56F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это подробная литературно-текстовая и организационная разработка содержания и хода театрализованного действия. В сценарии последовательно и взаимосвязано излагается всё, что будет происходить. В нём раскрывается тема, показываются авторские переходы от одной части действия к другой, вносятся используемые художественные произведения или отрывки из них.</w:t>
      </w:r>
    </w:p>
    <w:p w14:paraId="38DFFF18" w14:textId="26A1B749" w:rsidR="00A56F12" w:rsidRPr="00D501CB" w:rsidRDefault="00A56F12" w:rsidP="00D501CB">
      <w:pPr>
        <w:widowControl w:val="0"/>
        <w:autoSpaceDE w:val="0"/>
        <w:autoSpaceDN w:val="0"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</w:pPr>
      <w:r w:rsidRPr="00A56F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Конспект занятия</w:t>
      </w:r>
      <w:r w:rsidRPr="00A56F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это полный и подробный план предстоящего занятия, который отражает его содержание и включает развернутое описание каждого его этапа.</w:t>
      </w:r>
    </w:p>
    <w:p w14:paraId="3D266F6B" w14:textId="77777777" w:rsidR="00B62618" w:rsidRDefault="00B62618" w:rsidP="002444A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D5DED07" w14:textId="2125F338" w:rsidR="007C238D" w:rsidRPr="00643F0F" w:rsidRDefault="007C238D" w:rsidP="00643F0F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3F0F">
        <w:rPr>
          <w:rFonts w:ascii="Times New Roman" w:hAnsi="Times New Roman" w:cs="Times New Roman"/>
          <w:b/>
          <w:sz w:val="28"/>
          <w:szCs w:val="28"/>
          <w:lang w:val="ru-RU"/>
        </w:rPr>
        <w:t>Требования к оформлению</w:t>
      </w:r>
    </w:p>
    <w:p w14:paraId="0727E918" w14:textId="77777777" w:rsidR="00643F0F" w:rsidRPr="00643F0F" w:rsidRDefault="00643F0F" w:rsidP="00643F0F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3440F95" w14:textId="07AF5056" w:rsidR="007C238D" w:rsidRPr="007C238D" w:rsidRDefault="000B431B" w:rsidP="007C238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C238D" w:rsidRPr="007C238D">
        <w:rPr>
          <w:rFonts w:ascii="Times New Roman" w:hAnsi="Times New Roman" w:cs="Times New Roman"/>
          <w:sz w:val="28"/>
          <w:szCs w:val="28"/>
          <w:lang w:val="ru-RU"/>
        </w:rPr>
        <w:t xml:space="preserve">Конкурсное задание в программе Microsoft Word, формат А4, шрифт Times New </w:t>
      </w:r>
      <w:proofErr w:type="spellStart"/>
      <w:r w:rsidR="007C238D" w:rsidRPr="007C238D">
        <w:rPr>
          <w:rFonts w:ascii="Times New Roman" w:hAnsi="Times New Roman" w:cs="Times New Roman"/>
          <w:sz w:val="28"/>
          <w:szCs w:val="28"/>
          <w:lang w:val="ru-RU"/>
        </w:rPr>
        <w:t>Roman</w:t>
      </w:r>
      <w:proofErr w:type="spellEnd"/>
      <w:r w:rsidR="007C238D" w:rsidRPr="007C238D">
        <w:rPr>
          <w:rFonts w:ascii="Times New Roman" w:hAnsi="Times New Roman" w:cs="Times New Roman"/>
          <w:sz w:val="28"/>
          <w:szCs w:val="28"/>
          <w:lang w:val="ru-RU"/>
        </w:rPr>
        <w:t>, 14. Поля слева 3 см., справа 1,5 см., снизу и сверху 2см., межстрочный интервал 1,5. Ориентация книжная. Страницы пронумеровать. Выравнивание текста по ширине. Отступ первой строки абзаца – 1,25 см.</w:t>
      </w:r>
    </w:p>
    <w:p w14:paraId="6516774E" w14:textId="69CF183F" w:rsidR="007C238D" w:rsidRPr="007C238D" w:rsidRDefault="000B431B" w:rsidP="007C238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C238D" w:rsidRPr="007C238D">
        <w:rPr>
          <w:rFonts w:ascii="Times New Roman" w:hAnsi="Times New Roman" w:cs="Times New Roman"/>
          <w:sz w:val="28"/>
          <w:szCs w:val="28"/>
          <w:lang w:val="ru-RU"/>
        </w:rPr>
        <w:t>Титульный лист должен содержать название учреждения, название конкурсной работы, номинация, фамилия, имя, отчество автора</w:t>
      </w:r>
      <w:r w:rsidR="00AE0D2D">
        <w:rPr>
          <w:rFonts w:ascii="Times New Roman" w:hAnsi="Times New Roman" w:cs="Times New Roman"/>
          <w:sz w:val="28"/>
          <w:szCs w:val="28"/>
          <w:lang w:val="ru-RU"/>
        </w:rPr>
        <w:t>, должность, контактный телефон</w:t>
      </w:r>
      <w:r w:rsidR="007C238D" w:rsidRPr="007C238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EBE3AD" w14:textId="75D10D49" w:rsidR="007C238D" w:rsidRPr="007C238D" w:rsidRDefault="000B431B" w:rsidP="007C238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C238D" w:rsidRPr="007C238D">
        <w:rPr>
          <w:rFonts w:ascii="Times New Roman" w:hAnsi="Times New Roman" w:cs="Times New Roman"/>
          <w:sz w:val="28"/>
          <w:szCs w:val="28"/>
          <w:lang w:val="ru-RU"/>
        </w:rPr>
        <w:t>Наличие ссылок на использованные источники. Общий объем методического материала не более 30 страниц.</w:t>
      </w:r>
    </w:p>
    <w:p w14:paraId="217BA975" w14:textId="77777777" w:rsidR="00052B1D" w:rsidRDefault="00052B1D" w:rsidP="007C238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020C014" w14:textId="08066E97" w:rsidR="00052B1D" w:rsidRPr="00643F0F" w:rsidRDefault="0059152C" w:rsidP="00643F0F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3F0F">
        <w:rPr>
          <w:rFonts w:ascii="Times New Roman" w:hAnsi="Times New Roman" w:cs="Times New Roman"/>
          <w:b/>
          <w:sz w:val="28"/>
          <w:szCs w:val="28"/>
          <w:lang w:val="ru-RU"/>
        </w:rPr>
        <w:t>Критерии оценки</w:t>
      </w:r>
    </w:p>
    <w:p w14:paraId="0272C544" w14:textId="77777777" w:rsidR="00643F0F" w:rsidRPr="00643F0F" w:rsidRDefault="00643F0F" w:rsidP="00643F0F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4BACE43" w14:textId="77777777" w:rsidR="00BF22D3" w:rsidRDefault="008F7273" w:rsidP="00BF22D3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1. </w:t>
      </w:r>
      <w:r w:rsidR="0059152C" w:rsidRPr="0059152C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Соответствие структуры конкурсной работы, выбранному жанру методических материалов и конкурсным требованиям данного Положения.</w:t>
      </w:r>
    </w:p>
    <w:p w14:paraId="4F38604E" w14:textId="77777777" w:rsidR="00152D43" w:rsidRDefault="0059152C" w:rsidP="00152D43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9152C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2. Полнота описания целевой аудитории, образовательных целей, задач и предполагаемых образовательных результатов. </w:t>
      </w:r>
    </w:p>
    <w:p w14:paraId="7183D091" w14:textId="77777777" w:rsidR="00152D43" w:rsidRDefault="0059152C" w:rsidP="00152D43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9152C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3. Стиль изложения: доступность, наглядность, логичность, с</w:t>
      </w:r>
      <w:r w:rsidRPr="005915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мысловое содержание, четкость.</w:t>
      </w:r>
    </w:p>
    <w:p w14:paraId="35CBACBC" w14:textId="77777777" w:rsidR="00152D43" w:rsidRDefault="0059152C" w:rsidP="00152D43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9152C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4. А</w:t>
      </w:r>
      <w:r w:rsidRPr="005915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ктуальность темы и полнота раскрытия темы</w:t>
      </w:r>
      <w:r w:rsidRPr="0059152C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. </w:t>
      </w:r>
      <w:r w:rsidR="00152D43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</w:t>
      </w:r>
    </w:p>
    <w:p w14:paraId="4789B918" w14:textId="77777777" w:rsidR="00C60D06" w:rsidRDefault="0059152C" w:rsidP="00C60D0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9152C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5. Направленность содержания работы на повышение престижа, пропаганду и развитие духовно-нравственного и гражданско-патриотического воспитания обучающихся.</w:t>
      </w:r>
    </w:p>
    <w:p w14:paraId="5FAE4FBE" w14:textId="77777777" w:rsidR="00C60D06" w:rsidRDefault="0059152C" w:rsidP="00C60D0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9152C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6. Наличие и полнота описания предполагаемых средств обучения (презентации, раздаточные</w:t>
      </w:r>
      <w:r w:rsidR="00362BBA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 материалы, </w:t>
      </w:r>
      <w:r w:rsidR="001A5C5D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фото</w:t>
      </w:r>
      <w:r w:rsidRPr="0059152C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материалы и др.). </w:t>
      </w:r>
    </w:p>
    <w:p w14:paraId="4AE51E52" w14:textId="77777777" w:rsidR="00C60D06" w:rsidRDefault="0059152C" w:rsidP="00C60D0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9152C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7. Наличие и полнота описания способов диагностики результатов образовательного процесса, в том числе видов, форм и методов контроля. </w:t>
      </w:r>
    </w:p>
    <w:p w14:paraId="609C19D9" w14:textId="77777777" w:rsidR="00C60D06" w:rsidRDefault="0059152C" w:rsidP="00C60D0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9152C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8. Культура оформления и уникальность работы.</w:t>
      </w:r>
    </w:p>
    <w:p w14:paraId="00A59107" w14:textId="77777777" w:rsidR="006F3815" w:rsidRDefault="0059152C" w:rsidP="006F3815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9152C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9. Возможности дальнейшего практического применения.</w:t>
      </w:r>
    </w:p>
    <w:p w14:paraId="05F9CBE7" w14:textId="6AB96406" w:rsidR="000E14B5" w:rsidRPr="0059152C" w:rsidRDefault="000E14B5" w:rsidP="006F3815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10. Особое мнение жюри.</w:t>
      </w:r>
    </w:p>
    <w:p w14:paraId="1255DA42" w14:textId="77777777" w:rsidR="0059152C" w:rsidRPr="0059152C" w:rsidRDefault="0059152C" w:rsidP="0059152C">
      <w:pPr>
        <w:autoSpaceDE w:val="0"/>
        <w:autoSpaceDN w:val="0"/>
        <w:ind w:right="175"/>
        <w:jc w:val="both"/>
        <w:rPr>
          <w:rFonts w:ascii="Times New Roman" w:eastAsia="Times New Roman" w:hAnsi="Times New Roman" w:cs="Times New Roman"/>
          <w:sz w:val="16"/>
          <w:szCs w:val="16"/>
          <w:lang w:val="ru-RU" w:eastAsia="en-US"/>
        </w:rPr>
      </w:pPr>
    </w:p>
    <w:p w14:paraId="02A2C99B" w14:textId="77777777" w:rsidR="0059152C" w:rsidRDefault="0059152C" w:rsidP="006F3815">
      <w:pPr>
        <w:autoSpaceDE w:val="0"/>
        <w:autoSpaceDN w:val="0"/>
        <w:ind w:right="175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 w:rsidRPr="0059152C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Каждый пункт оценивается по 10 бальной шкале.</w:t>
      </w:r>
    </w:p>
    <w:p w14:paraId="09155E41" w14:textId="77777777" w:rsidR="007C0A17" w:rsidRDefault="007C0A17" w:rsidP="0059152C">
      <w:pPr>
        <w:autoSpaceDE w:val="0"/>
        <w:autoSpaceDN w:val="0"/>
        <w:ind w:right="1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14:paraId="13CD9AB0" w14:textId="24BCBE91" w:rsidR="007C0A17" w:rsidRPr="00643F0F" w:rsidRDefault="007C0A17" w:rsidP="00643F0F">
      <w:pPr>
        <w:pStyle w:val="a4"/>
        <w:numPr>
          <w:ilvl w:val="0"/>
          <w:numId w:val="5"/>
        </w:numPr>
        <w:autoSpaceDE w:val="0"/>
        <w:autoSpaceDN w:val="0"/>
        <w:ind w:right="17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  <w:r w:rsidRPr="00643F0F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t>Сроки проведения Конкурса и награждение</w:t>
      </w:r>
    </w:p>
    <w:p w14:paraId="5A23A6A4" w14:textId="77777777" w:rsidR="00643F0F" w:rsidRPr="00643F0F" w:rsidRDefault="00643F0F" w:rsidP="00643F0F">
      <w:pPr>
        <w:pStyle w:val="a4"/>
        <w:autoSpaceDE w:val="0"/>
        <w:autoSpaceDN w:val="0"/>
        <w:ind w:right="175"/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</w:p>
    <w:p w14:paraId="6B05A2BA" w14:textId="77777777" w:rsidR="007C0A17" w:rsidRPr="007C0A17" w:rsidRDefault="007C0A17" w:rsidP="007C0A17">
      <w:pPr>
        <w:spacing w:after="5" w:line="254" w:lineRule="auto"/>
        <w:ind w:left="735" w:hanging="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</w:pPr>
      <w:r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Конкурс проводится в заочной форме.</w:t>
      </w:r>
    </w:p>
    <w:p w14:paraId="52409DF9" w14:textId="77777777" w:rsidR="007C0A17" w:rsidRPr="007C0A17" w:rsidRDefault="007C0A17" w:rsidP="00735CAF">
      <w:pPr>
        <w:spacing w:after="326" w:line="2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</w:pPr>
      <w:r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 xml:space="preserve">Заявки на Конкурс принимаются по прилагаемой форме (приложение №1). Материалы и заявку необходимо предоставить с 24 марта по 6 апреля 2025 года на электронный адрес </w:t>
      </w:r>
      <w:proofErr w:type="spellStart"/>
      <w:r w:rsidRPr="007C0A17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eastAsia="en-US"/>
        </w:rPr>
        <w:t>biktirish</w:t>
      </w:r>
      <w:proofErr w:type="spellEnd"/>
      <w:r w:rsidRPr="007C0A17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en-US"/>
        </w:rPr>
        <w:t>.</w:t>
      </w:r>
      <w:r w:rsidRPr="007C0A17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eastAsia="en-US"/>
        </w:rPr>
        <w:t>conference</w:t>
      </w:r>
      <w:r w:rsidRPr="007C0A17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en-US"/>
        </w:rPr>
        <w:t>@</w:t>
      </w:r>
      <w:r w:rsidRPr="007C0A17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eastAsia="en-US"/>
        </w:rPr>
        <w:t>mail</w:t>
      </w:r>
      <w:r w:rsidRPr="007C0A17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en-US"/>
        </w:rPr>
        <w:t>.</w:t>
      </w:r>
      <w:proofErr w:type="spellStart"/>
      <w:r w:rsidRPr="007C0A17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eastAsia="en-US"/>
        </w:rPr>
        <w:t>ru</w:t>
      </w:r>
      <w:proofErr w:type="spellEnd"/>
      <w:r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 xml:space="preserve"> с пометкой «Заявка на конкурс методических разработок, посвященный Году защитника Отечества».</w:t>
      </w:r>
    </w:p>
    <w:p w14:paraId="13F94296" w14:textId="77777777" w:rsidR="007C0A17" w:rsidRPr="007C0A17" w:rsidRDefault="007C0A17" w:rsidP="007C0A17">
      <w:pPr>
        <w:spacing w:after="326" w:line="254" w:lineRule="auto"/>
        <w:ind w:left="-1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</w:pPr>
      <w:r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Итоги Конкурса будут подведены 10 апреля 2025 года. Информация по результатам Конкурса будет размещена на официальном сайте МБОУ ДО «ЦДТТ «</w:t>
      </w:r>
      <w:proofErr w:type="spellStart"/>
      <w:r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Биктырыш</w:t>
      </w:r>
      <w:proofErr w:type="spellEnd"/>
      <w:r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».</w:t>
      </w:r>
    </w:p>
    <w:p w14:paraId="5C7C21E6" w14:textId="06CD4871" w:rsidR="007C0A17" w:rsidRPr="007C0A17" w:rsidRDefault="00735CAF" w:rsidP="007C0A17">
      <w:pPr>
        <w:spacing w:after="326" w:line="254" w:lineRule="auto"/>
        <w:ind w:left="-1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По всем</w:t>
      </w:r>
      <w:r w:rsidR="007C0A17"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 xml:space="preserve"> вопросам организации и проведения Конкурса обращаться в МБОУ ДО «ЦДТТ «</w:t>
      </w:r>
      <w:proofErr w:type="spellStart"/>
      <w:r w:rsidR="007C0A17"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Биктырыш</w:t>
      </w:r>
      <w:proofErr w:type="spellEnd"/>
      <w:r w:rsidR="007C0A17"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 xml:space="preserve">» по адресу: г. Уфа, ул. </w:t>
      </w:r>
      <w:proofErr w:type="spellStart"/>
      <w:r w:rsidR="007C0A17"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Шафиева</w:t>
      </w:r>
      <w:proofErr w:type="spellEnd"/>
      <w:r w:rsidR="007C0A17"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 xml:space="preserve"> 1. Телефон: 89870975959 (Ахметшина Эльвира </w:t>
      </w:r>
      <w:proofErr w:type="spellStart"/>
      <w:r w:rsidR="007C0A17"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Магсумовна</w:t>
      </w:r>
      <w:proofErr w:type="spellEnd"/>
      <w:r w:rsidR="007C0A17"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).</w:t>
      </w:r>
    </w:p>
    <w:p w14:paraId="212D513E" w14:textId="77777777" w:rsidR="007C0A17" w:rsidRPr="007C0A17" w:rsidRDefault="007C0A17" w:rsidP="007C0A17">
      <w:pPr>
        <w:spacing w:after="326" w:line="254" w:lineRule="auto"/>
        <w:ind w:left="-1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</w:pPr>
      <w:r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Победители номинаций Конкурса награждаются грамотами отдела образования Администрации Октябрьского района городского округа город Уфа Республики Башкортостан. Остальные участники Конкурса получают сертификат участника.</w:t>
      </w:r>
    </w:p>
    <w:p w14:paraId="751D29A4" w14:textId="6FF79A22" w:rsidR="000F6B46" w:rsidRDefault="007C0A17" w:rsidP="000B431B">
      <w:pPr>
        <w:spacing w:after="326" w:line="254" w:lineRule="auto"/>
        <w:ind w:left="-1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</w:pPr>
      <w:r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lastRenderedPageBreak/>
        <w:t>По итогам Конкурса будет подготовлена брошюра в электронном формате, которая будет размещена на официальном сайте МБОУ ДО «ЦДТТ «</w:t>
      </w:r>
      <w:proofErr w:type="spellStart"/>
      <w:r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Биктырыш</w:t>
      </w:r>
      <w:proofErr w:type="spellEnd"/>
      <w:r w:rsidRPr="007C0A17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».</w:t>
      </w:r>
    </w:p>
    <w:p w14:paraId="08E10ADB" w14:textId="77777777" w:rsidR="000B431B" w:rsidRPr="00AC1F95" w:rsidRDefault="000B431B" w:rsidP="000B431B">
      <w:pPr>
        <w:spacing w:after="326" w:line="254" w:lineRule="auto"/>
        <w:ind w:left="-1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</w:pPr>
    </w:p>
    <w:p w14:paraId="282BC419" w14:textId="77777777" w:rsidR="00AC1F95" w:rsidRPr="00AC1F95" w:rsidRDefault="00AC1F95" w:rsidP="00AC1F95">
      <w:pPr>
        <w:spacing w:after="326" w:line="254" w:lineRule="auto"/>
        <w:ind w:left="-1" w:firstLine="715"/>
        <w:jc w:val="right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</w:pPr>
      <w:r w:rsidRPr="00AC1F95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Приложение №1</w:t>
      </w:r>
    </w:p>
    <w:p w14:paraId="320EC594" w14:textId="77777777" w:rsidR="00AC1F95" w:rsidRPr="00AC1F95" w:rsidRDefault="00AC1F95" w:rsidP="00AC1F95">
      <w:pPr>
        <w:spacing w:after="326" w:line="254" w:lineRule="auto"/>
        <w:ind w:left="-1" w:firstLine="715"/>
        <w:jc w:val="center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</w:pPr>
      <w:r w:rsidRPr="00AC1F95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Заявка</w:t>
      </w:r>
    </w:p>
    <w:p w14:paraId="7BBE9814" w14:textId="75148445" w:rsidR="00AC1F95" w:rsidRPr="00AC1F95" w:rsidRDefault="000F6B46" w:rsidP="00AC1F95">
      <w:pPr>
        <w:spacing w:after="326" w:line="254" w:lineRule="auto"/>
        <w:ind w:left="-1" w:firstLine="715"/>
        <w:jc w:val="center"/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>н</w:t>
      </w:r>
      <w:r w:rsidR="00AC1F95" w:rsidRPr="00AC1F95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  <w:t xml:space="preserve">а участие в </w:t>
      </w:r>
      <w:r w:rsidR="00AC1F95" w:rsidRPr="00AC1F95">
        <w:rPr>
          <w:rFonts w:ascii="Times New Roman" w:eastAsia="Times New Roman" w:hAnsi="Times New Roman" w:cs="Times New Roman"/>
          <w:color w:val="343434"/>
          <w:sz w:val="26"/>
          <w:szCs w:val="22"/>
          <w:lang w:val="ru-RU" w:eastAsia="en-US"/>
        </w:rPr>
        <w:t>XXI</w:t>
      </w:r>
      <w:r w:rsidR="00AC1F95" w:rsidRPr="00AC1F95">
        <w:rPr>
          <w:rFonts w:ascii="Times New Roman" w:eastAsia="Times New Roman" w:hAnsi="Times New Roman" w:cs="Times New Roman"/>
          <w:color w:val="343434"/>
          <w:sz w:val="26"/>
          <w:szCs w:val="22"/>
          <w:lang w:eastAsia="en-US"/>
        </w:rPr>
        <w:t>V</w:t>
      </w:r>
      <w:r w:rsidR="00AC1F95" w:rsidRPr="00AC1F95">
        <w:rPr>
          <w:rFonts w:ascii="Times New Roman" w:eastAsia="Times New Roman" w:hAnsi="Times New Roman" w:cs="Times New Roman"/>
          <w:color w:val="343434"/>
          <w:sz w:val="26"/>
          <w:szCs w:val="22"/>
          <w:lang w:val="ru-RU" w:eastAsia="en-US"/>
        </w:rPr>
        <w:t xml:space="preserve"> </w:t>
      </w:r>
      <w:r w:rsidR="00DC6461">
        <w:rPr>
          <w:rFonts w:ascii="Times New Roman" w:eastAsia="Times New Roman" w:hAnsi="Times New Roman" w:cs="Times New Roman"/>
          <w:color w:val="2B2B2B"/>
          <w:sz w:val="26"/>
          <w:szCs w:val="22"/>
          <w:lang w:val="ru-RU" w:eastAsia="en-US"/>
        </w:rPr>
        <w:t>районном</w:t>
      </w:r>
      <w:r w:rsidR="00AC1F95" w:rsidRPr="00AC1F95">
        <w:rPr>
          <w:rFonts w:ascii="Times New Roman" w:eastAsia="Times New Roman" w:hAnsi="Times New Roman" w:cs="Times New Roman"/>
          <w:color w:val="2B2B2B"/>
          <w:spacing w:val="40"/>
          <w:sz w:val="26"/>
          <w:szCs w:val="22"/>
          <w:lang w:val="ru-RU" w:eastAsia="en-US"/>
        </w:rPr>
        <w:t xml:space="preserve"> </w:t>
      </w:r>
      <w:r w:rsidR="00DC6461">
        <w:rPr>
          <w:rFonts w:ascii="Times New Roman" w:eastAsia="Times New Roman" w:hAnsi="Times New Roman" w:cs="Times New Roman"/>
          <w:color w:val="313131"/>
          <w:sz w:val="26"/>
          <w:szCs w:val="22"/>
          <w:lang w:val="ru-RU" w:eastAsia="en-US"/>
        </w:rPr>
        <w:t>конкурсе</w:t>
      </w:r>
      <w:r w:rsidR="00AC1F95" w:rsidRPr="00AC1F95">
        <w:rPr>
          <w:rFonts w:ascii="Times New Roman" w:eastAsia="Times New Roman" w:hAnsi="Times New Roman" w:cs="Times New Roman"/>
          <w:color w:val="313131"/>
          <w:sz w:val="26"/>
          <w:szCs w:val="22"/>
          <w:lang w:val="ru-RU" w:eastAsia="en-US"/>
        </w:rPr>
        <w:t xml:space="preserve"> </w:t>
      </w:r>
      <w:r w:rsidR="00AC1F95" w:rsidRPr="00AC1F95">
        <w:rPr>
          <w:rFonts w:ascii="Times New Roman" w:eastAsia="Times New Roman" w:hAnsi="Times New Roman" w:cs="Times New Roman"/>
          <w:color w:val="262626"/>
          <w:sz w:val="26"/>
          <w:szCs w:val="22"/>
          <w:lang w:val="ru-RU" w:eastAsia="en-US"/>
        </w:rPr>
        <w:t xml:space="preserve">методических </w:t>
      </w:r>
      <w:r w:rsidR="00AC1F95" w:rsidRPr="00AC1F95">
        <w:rPr>
          <w:rFonts w:ascii="Times New Roman" w:eastAsia="Times New Roman" w:hAnsi="Times New Roman" w:cs="Times New Roman"/>
          <w:color w:val="2D2D2D"/>
          <w:sz w:val="26"/>
          <w:szCs w:val="22"/>
          <w:lang w:val="ru-RU" w:eastAsia="en-US"/>
        </w:rPr>
        <w:t xml:space="preserve">разработок, </w:t>
      </w:r>
      <w:r w:rsidR="00DC6461">
        <w:rPr>
          <w:rFonts w:ascii="Times New Roman" w:eastAsia="Times New Roman" w:hAnsi="Times New Roman" w:cs="Times New Roman"/>
          <w:color w:val="282828"/>
          <w:sz w:val="27"/>
          <w:szCs w:val="22"/>
          <w:lang w:val="ru-RU" w:eastAsia="en-US"/>
        </w:rPr>
        <w:t>посвященном</w:t>
      </w:r>
      <w:r w:rsidR="00AC1F95" w:rsidRPr="00AC1F95">
        <w:rPr>
          <w:rFonts w:ascii="Times New Roman" w:eastAsia="Times New Roman" w:hAnsi="Times New Roman" w:cs="Times New Roman"/>
          <w:color w:val="282828"/>
          <w:sz w:val="27"/>
          <w:szCs w:val="22"/>
          <w:lang w:val="ru-RU" w:eastAsia="en-US"/>
        </w:rPr>
        <w:t xml:space="preserve"> </w:t>
      </w:r>
      <w:r w:rsidR="00AC1F95" w:rsidRPr="00AC1F95">
        <w:rPr>
          <w:rFonts w:ascii="Times New Roman" w:eastAsia="Times New Roman" w:hAnsi="Times New Roman" w:cs="Times New Roman"/>
          <w:color w:val="232323"/>
          <w:sz w:val="27"/>
          <w:szCs w:val="22"/>
          <w:lang w:val="ru-RU" w:eastAsia="en-US"/>
        </w:rPr>
        <w:t xml:space="preserve">Году </w:t>
      </w:r>
      <w:r w:rsidR="00AC1F95" w:rsidRPr="00AC1F95"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  <w:t>защитника Отечества</w:t>
      </w:r>
    </w:p>
    <w:p w14:paraId="59DD24E2" w14:textId="77777777" w:rsidR="00AC1F95" w:rsidRPr="00AC1F95" w:rsidRDefault="00AC1F95" w:rsidP="00AC1F95">
      <w:pPr>
        <w:spacing w:after="326" w:line="254" w:lineRule="auto"/>
        <w:ind w:left="-1" w:firstLine="715"/>
        <w:jc w:val="both"/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</w:pPr>
    </w:p>
    <w:p w14:paraId="13DCE86B" w14:textId="77777777" w:rsidR="00AC1F95" w:rsidRPr="00AC1F95" w:rsidRDefault="00AC1F95" w:rsidP="00AC1F95">
      <w:pPr>
        <w:spacing w:after="326" w:line="254" w:lineRule="auto"/>
        <w:ind w:left="-1" w:firstLine="715"/>
        <w:jc w:val="both"/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</w:pPr>
      <w:r w:rsidRPr="00AC1F95"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  <w:t>Номинация _________________________________________</w:t>
      </w:r>
    </w:p>
    <w:p w14:paraId="1CCCFD15" w14:textId="77777777" w:rsidR="00AC1F95" w:rsidRPr="00AC1F95" w:rsidRDefault="00AC1F95" w:rsidP="00AC1F95">
      <w:pPr>
        <w:spacing w:after="326" w:line="254" w:lineRule="auto"/>
        <w:ind w:left="-1" w:firstLine="715"/>
        <w:jc w:val="both"/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</w:pPr>
      <w:r w:rsidRPr="00AC1F95"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  <w:t>1. Ф.И.О. (полностью)</w:t>
      </w:r>
    </w:p>
    <w:p w14:paraId="7F15C88C" w14:textId="77777777" w:rsidR="00AC1F95" w:rsidRPr="00AC1F95" w:rsidRDefault="00AC1F95" w:rsidP="00AC1F95">
      <w:pPr>
        <w:spacing w:after="326" w:line="254" w:lineRule="auto"/>
        <w:ind w:left="-1" w:firstLine="715"/>
        <w:jc w:val="both"/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</w:pPr>
      <w:r w:rsidRPr="00AC1F95"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  <w:t>2. Место работы, должность</w:t>
      </w:r>
    </w:p>
    <w:p w14:paraId="01BB8C5D" w14:textId="77777777" w:rsidR="00AC1F95" w:rsidRPr="00AC1F95" w:rsidRDefault="00AC1F95" w:rsidP="00AC1F95">
      <w:pPr>
        <w:spacing w:after="326" w:line="254" w:lineRule="auto"/>
        <w:ind w:left="-1" w:firstLine="715"/>
        <w:jc w:val="both"/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</w:pPr>
      <w:r w:rsidRPr="00AC1F95"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  <w:t>3. Адрес места работы, контактный телефон</w:t>
      </w:r>
    </w:p>
    <w:p w14:paraId="130475AC" w14:textId="77777777" w:rsidR="00AC1F95" w:rsidRPr="00AC1F95" w:rsidRDefault="00AC1F95" w:rsidP="00AC1F95">
      <w:pPr>
        <w:spacing w:after="326" w:line="254" w:lineRule="auto"/>
        <w:ind w:left="-1" w:firstLine="715"/>
        <w:jc w:val="both"/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</w:pPr>
      <w:r w:rsidRPr="00AC1F95">
        <w:rPr>
          <w:rFonts w:ascii="Times New Roman" w:eastAsia="Times New Roman" w:hAnsi="Times New Roman" w:cs="Times New Roman"/>
          <w:color w:val="2F2F2F"/>
          <w:sz w:val="27"/>
          <w:szCs w:val="22"/>
          <w:lang w:val="ru-RU" w:eastAsia="en-US"/>
        </w:rPr>
        <w:t>4. Электронный адрес</w:t>
      </w:r>
    </w:p>
    <w:p w14:paraId="2D230F92" w14:textId="77777777" w:rsidR="00AC1F95" w:rsidRPr="00AC1F95" w:rsidRDefault="00AC1F95" w:rsidP="00AC1F95">
      <w:pPr>
        <w:widowControl w:val="0"/>
        <w:autoSpaceDE w:val="0"/>
        <w:autoSpaceDN w:val="0"/>
        <w:spacing w:line="235" w:lineRule="auto"/>
        <w:ind w:left="1515" w:right="146" w:firstLine="708"/>
        <w:jc w:val="both"/>
        <w:rPr>
          <w:rFonts w:ascii="Times New Roman" w:eastAsia="Times New Roman" w:hAnsi="Times New Roman" w:cs="Times New Roman"/>
          <w:color w:val="2A2A2A"/>
          <w:spacing w:val="-4"/>
          <w:sz w:val="28"/>
          <w:szCs w:val="22"/>
          <w:lang w:val="ru-RU" w:eastAsia="en-US"/>
        </w:rPr>
      </w:pPr>
    </w:p>
    <w:p w14:paraId="5EA0C63E" w14:textId="77777777" w:rsidR="00AC1F95" w:rsidRPr="007C0A17" w:rsidRDefault="00AC1F95" w:rsidP="007C0A17">
      <w:pPr>
        <w:spacing w:after="326" w:line="254" w:lineRule="auto"/>
        <w:ind w:left="-1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</w:pPr>
    </w:p>
    <w:p w14:paraId="66675795" w14:textId="77777777" w:rsidR="007C0A17" w:rsidRPr="0059152C" w:rsidRDefault="007C0A17" w:rsidP="0059152C">
      <w:pPr>
        <w:autoSpaceDE w:val="0"/>
        <w:autoSpaceDN w:val="0"/>
        <w:ind w:right="17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14:paraId="3A1CF88E" w14:textId="77777777" w:rsidR="0059152C" w:rsidRPr="0059152C" w:rsidRDefault="0059152C" w:rsidP="0059152C">
      <w:pPr>
        <w:spacing w:after="308" w:line="2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en-US"/>
        </w:rPr>
      </w:pPr>
    </w:p>
    <w:p w14:paraId="14680A89" w14:textId="77777777" w:rsidR="0059152C" w:rsidRDefault="0059152C" w:rsidP="007C238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68D1DBD" w14:textId="77777777" w:rsidR="00B62618" w:rsidRDefault="00B62618" w:rsidP="002A2B2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FF2259" w14:textId="77777777" w:rsidR="00A34AB7" w:rsidRPr="002444A6" w:rsidRDefault="00A34AB7" w:rsidP="00D913D7">
      <w:pPr>
        <w:jc w:val="both"/>
        <w:rPr>
          <w:lang w:val="ru-RU"/>
        </w:rPr>
      </w:pPr>
    </w:p>
    <w:sectPr w:rsidR="00A34AB7" w:rsidRPr="002444A6" w:rsidSect="00643F0F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56F982"/>
    <w:multiLevelType w:val="singleLevel"/>
    <w:tmpl w:val="8656F98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5B769DF"/>
    <w:multiLevelType w:val="hybridMultilevel"/>
    <w:tmpl w:val="4184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64DB3"/>
    <w:multiLevelType w:val="hybridMultilevel"/>
    <w:tmpl w:val="FD869F96"/>
    <w:lvl w:ilvl="0" w:tplc="AB72C842">
      <w:start w:val="1"/>
      <w:numFmt w:val="decimal"/>
      <w:lvlText w:val="%1."/>
      <w:lvlJc w:val="left"/>
      <w:pPr>
        <w:ind w:left="4885" w:hanging="349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2AAEBE7A">
      <w:numFmt w:val="bullet"/>
      <w:lvlText w:val="•"/>
      <w:lvlJc w:val="left"/>
      <w:pPr>
        <w:ind w:left="5429" w:hanging="349"/>
      </w:pPr>
      <w:rPr>
        <w:rFonts w:hint="default"/>
        <w:lang w:val="ru-RU" w:eastAsia="en-US" w:bidi="ar-SA"/>
      </w:rPr>
    </w:lvl>
    <w:lvl w:ilvl="2" w:tplc="C6703664">
      <w:numFmt w:val="bullet"/>
      <w:lvlText w:val="•"/>
      <w:lvlJc w:val="left"/>
      <w:pPr>
        <w:ind w:left="5973" w:hanging="349"/>
      </w:pPr>
      <w:rPr>
        <w:rFonts w:hint="default"/>
        <w:lang w:val="ru-RU" w:eastAsia="en-US" w:bidi="ar-SA"/>
      </w:rPr>
    </w:lvl>
    <w:lvl w:ilvl="3" w:tplc="0D8C2458">
      <w:numFmt w:val="bullet"/>
      <w:lvlText w:val="•"/>
      <w:lvlJc w:val="left"/>
      <w:pPr>
        <w:ind w:left="6517" w:hanging="349"/>
      </w:pPr>
      <w:rPr>
        <w:rFonts w:hint="default"/>
        <w:lang w:val="ru-RU" w:eastAsia="en-US" w:bidi="ar-SA"/>
      </w:rPr>
    </w:lvl>
    <w:lvl w:ilvl="4" w:tplc="CD8ABCE8">
      <w:numFmt w:val="bullet"/>
      <w:lvlText w:val="•"/>
      <w:lvlJc w:val="left"/>
      <w:pPr>
        <w:ind w:left="7061" w:hanging="349"/>
      </w:pPr>
      <w:rPr>
        <w:rFonts w:hint="default"/>
        <w:lang w:val="ru-RU" w:eastAsia="en-US" w:bidi="ar-SA"/>
      </w:rPr>
    </w:lvl>
    <w:lvl w:ilvl="5" w:tplc="8D78BF14">
      <w:numFmt w:val="bullet"/>
      <w:lvlText w:val="•"/>
      <w:lvlJc w:val="left"/>
      <w:pPr>
        <w:ind w:left="7605" w:hanging="349"/>
      </w:pPr>
      <w:rPr>
        <w:rFonts w:hint="default"/>
        <w:lang w:val="ru-RU" w:eastAsia="en-US" w:bidi="ar-SA"/>
      </w:rPr>
    </w:lvl>
    <w:lvl w:ilvl="6" w:tplc="15A8395E">
      <w:numFmt w:val="bullet"/>
      <w:lvlText w:val="•"/>
      <w:lvlJc w:val="left"/>
      <w:pPr>
        <w:ind w:left="8149" w:hanging="349"/>
      </w:pPr>
      <w:rPr>
        <w:rFonts w:hint="default"/>
        <w:lang w:val="ru-RU" w:eastAsia="en-US" w:bidi="ar-SA"/>
      </w:rPr>
    </w:lvl>
    <w:lvl w:ilvl="7" w:tplc="57D03E86">
      <w:numFmt w:val="bullet"/>
      <w:lvlText w:val="•"/>
      <w:lvlJc w:val="left"/>
      <w:pPr>
        <w:ind w:left="8693" w:hanging="349"/>
      </w:pPr>
      <w:rPr>
        <w:rFonts w:hint="default"/>
        <w:lang w:val="ru-RU" w:eastAsia="en-US" w:bidi="ar-SA"/>
      </w:rPr>
    </w:lvl>
    <w:lvl w:ilvl="8" w:tplc="EBDE5F14">
      <w:numFmt w:val="bullet"/>
      <w:lvlText w:val="•"/>
      <w:lvlJc w:val="left"/>
      <w:pPr>
        <w:ind w:left="9237" w:hanging="349"/>
      </w:pPr>
      <w:rPr>
        <w:rFonts w:hint="default"/>
        <w:lang w:val="ru-RU" w:eastAsia="en-US" w:bidi="ar-SA"/>
      </w:rPr>
    </w:lvl>
  </w:abstractNum>
  <w:abstractNum w:abstractNumId="3" w15:restartNumberingAfterBreak="0">
    <w:nsid w:val="23EB2ECA"/>
    <w:multiLevelType w:val="hybridMultilevel"/>
    <w:tmpl w:val="AA4CA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D206C"/>
    <w:multiLevelType w:val="hybridMultilevel"/>
    <w:tmpl w:val="27264C1A"/>
    <w:lvl w:ilvl="0" w:tplc="54D8587C">
      <w:start w:val="3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num w:numId="1" w16cid:durableId="350573324">
    <w:abstractNumId w:val="0"/>
  </w:num>
  <w:num w:numId="2" w16cid:durableId="1578592610">
    <w:abstractNumId w:val="4"/>
  </w:num>
  <w:num w:numId="3" w16cid:durableId="1944532950">
    <w:abstractNumId w:val="3"/>
  </w:num>
  <w:num w:numId="4" w16cid:durableId="3628401">
    <w:abstractNumId w:val="2"/>
  </w:num>
  <w:num w:numId="5" w16cid:durableId="823934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15"/>
    <w:rsid w:val="00002C2C"/>
    <w:rsid w:val="000152C1"/>
    <w:rsid w:val="000202FC"/>
    <w:rsid w:val="0002317D"/>
    <w:rsid w:val="000308AF"/>
    <w:rsid w:val="00040BEE"/>
    <w:rsid w:val="00052B1D"/>
    <w:rsid w:val="000B431B"/>
    <w:rsid w:val="000E14B5"/>
    <w:rsid w:val="000F6B46"/>
    <w:rsid w:val="00142366"/>
    <w:rsid w:val="00150BE9"/>
    <w:rsid w:val="00151FD4"/>
    <w:rsid w:val="00152D43"/>
    <w:rsid w:val="00155315"/>
    <w:rsid w:val="00163B61"/>
    <w:rsid w:val="001A5C5D"/>
    <w:rsid w:val="001A5C5E"/>
    <w:rsid w:val="001D1CE1"/>
    <w:rsid w:val="001E0B41"/>
    <w:rsid w:val="001F348A"/>
    <w:rsid w:val="00220DE9"/>
    <w:rsid w:val="002444A6"/>
    <w:rsid w:val="00251A74"/>
    <w:rsid w:val="00294E5B"/>
    <w:rsid w:val="00296458"/>
    <w:rsid w:val="002A2B21"/>
    <w:rsid w:val="002A782F"/>
    <w:rsid w:val="002B0B60"/>
    <w:rsid w:val="002D1815"/>
    <w:rsid w:val="003033C4"/>
    <w:rsid w:val="003159E0"/>
    <w:rsid w:val="00332A2F"/>
    <w:rsid w:val="00346300"/>
    <w:rsid w:val="00362BBA"/>
    <w:rsid w:val="00396426"/>
    <w:rsid w:val="003F02B3"/>
    <w:rsid w:val="003F6125"/>
    <w:rsid w:val="0040120A"/>
    <w:rsid w:val="0042125E"/>
    <w:rsid w:val="00463A23"/>
    <w:rsid w:val="00464974"/>
    <w:rsid w:val="004E73D4"/>
    <w:rsid w:val="00516C46"/>
    <w:rsid w:val="00521F38"/>
    <w:rsid w:val="005271DB"/>
    <w:rsid w:val="0056446A"/>
    <w:rsid w:val="005664FF"/>
    <w:rsid w:val="0059152C"/>
    <w:rsid w:val="005A202E"/>
    <w:rsid w:val="005A7F94"/>
    <w:rsid w:val="005B746B"/>
    <w:rsid w:val="00643F0F"/>
    <w:rsid w:val="006F3815"/>
    <w:rsid w:val="00735CAF"/>
    <w:rsid w:val="00742025"/>
    <w:rsid w:val="0076321D"/>
    <w:rsid w:val="0076327B"/>
    <w:rsid w:val="00765967"/>
    <w:rsid w:val="007933D7"/>
    <w:rsid w:val="00796549"/>
    <w:rsid w:val="007C0A17"/>
    <w:rsid w:val="007C238D"/>
    <w:rsid w:val="007C3CE9"/>
    <w:rsid w:val="007E6805"/>
    <w:rsid w:val="007F726D"/>
    <w:rsid w:val="00816609"/>
    <w:rsid w:val="00821CDD"/>
    <w:rsid w:val="008238AA"/>
    <w:rsid w:val="008718E7"/>
    <w:rsid w:val="008927EA"/>
    <w:rsid w:val="008D3924"/>
    <w:rsid w:val="008E33F4"/>
    <w:rsid w:val="008F7273"/>
    <w:rsid w:val="009276CC"/>
    <w:rsid w:val="00995037"/>
    <w:rsid w:val="009E3D50"/>
    <w:rsid w:val="00A205A0"/>
    <w:rsid w:val="00A34AB7"/>
    <w:rsid w:val="00A56F12"/>
    <w:rsid w:val="00A71474"/>
    <w:rsid w:val="00A8027E"/>
    <w:rsid w:val="00A9768A"/>
    <w:rsid w:val="00AC1F95"/>
    <w:rsid w:val="00AC23BE"/>
    <w:rsid w:val="00AC442D"/>
    <w:rsid w:val="00AE0D2D"/>
    <w:rsid w:val="00B2271D"/>
    <w:rsid w:val="00B32DDA"/>
    <w:rsid w:val="00B60318"/>
    <w:rsid w:val="00B62618"/>
    <w:rsid w:val="00BA5074"/>
    <w:rsid w:val="00BF0D1C"/>
    <w:rsid w:val="00BF22D3"/>
    <w:rsid w:val="00C60D06"/>
    <w:rsid w:val="00C839EE"/>
    <w:rsid w:val="00C87D9E"/>
    <w:rsid w:val="00CA249D"/>
    <w:rsid w:val="00CA2985"/>
    <w:rsid w:val="00D47D51"/>
    <w:rsid w:val="00D501CB"/>
    <w:rsid w:val="00D913D7"/>
    <w:rsid w:val="00D920CC"/>
    <w:rsid w:val="00D972A6"/>
    <w:rsid w:val="00DB201D"/>
    <w:rsid w:val="00DC6461"/>
    <w:rsid w:val="00DF61E4"/>
    <w:rsid w:val="00E30098"/>
    <w:rsid w:val="00E75DF4"/>
    <w:rsid w:val="00ED4D6F"/>
    <w:rsid w:val="00F001F5"/>
    <w:rsid w:val="00F11D21"/>
    <w:rsid w:val="00F25747"/>
    <w:rsid w:val="00F41C6D"/>
    <w:rsid w:val="00F41EA3"/>
    <w:rsid w:val="00F55EA2"/>
    <w:rsid w:val="00F62B8F"/>
    <w:rsid w:val="00F83DC4"/>
    <w:rsid w:val="00FA2CC9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7FF1"/>
  <w15:docId w15:val="{6759816A-62D9-4027-9DC3-BD0A7AB6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4A6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44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44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08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8AF"/>
    <w:rPr>
      <w:rFonts w:ascii="Tahoma" w:eastAsiaTheme="minorEastAsia" w:hAnsi="Tahoma" w:cs="Tahoma"/>
      <w:kern w:val="0"/>
      <w:sz w:val="16"/>
      <w:szCs w:val="16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46B28-06BC-47F4-8C76-2334DC8A7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2025-03-18T10:04:00Z</dcterms:created>
  <dcterms:modified xsi:type="dcterms:W3CDTF">2025-03-18T10:04:00Z</dcterms:modified>
</cp:coreProperties>
</file>