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28A" w:rsidRDefault="00360B90" w:rsidP="00360B90">
      <w:pPr>
        <w:jc w:val="center"/>
        <w:rPr>
          <w:b/>
        </w:rPr>
      </w:pPr>
      <w:r w:rsidRPr="00360B90">
        <w:rPr>
          <w:b/>
        </w:rPr>
        <w:t xml:space="preserve">Аннотация </w:t>
      </w:r>
    </w:p>
    <w:p w:rsidR="0079428A" w:rsidRDefault="0079428A" w:rsidP="00360B90">
      <w:pPr>
        <w:jc w:val="center"/>
        <w:rPr>
          <w:b/>
        </w:rPr>
      </w:pPr>
      <w:r>
        <w:rPr>
          <w:b/>
        </w:rPr>
        <w:t>к  О</w:t>
      </w:r>
      <w:r w:rsidR="00360B90" w:rsidRPr="00360B90">
        <w:rPr>
          <w:b/>
        </w:rPr>
        <w:t xml:space="preserve">бразовательной программе дошкольного образования </w:t>
      </w:r>
    </w:p>
    <w:p w:rsidR="00360B90" w:rsidRPr="00360B90" w:rsidRDefault="00360B90" w:rsidP="00360B90">
      <w:pPr>
        <w:jc w:val="center"/>
        <w:rPr>
          <w:b/>
        </w:rPr>
      </w:pPr>
      <w:bookmarkStart w:id="0" w:name="_GoBack"/>
      <w:bookmarkEnd w:id="0"/>
      <w:r w:rsidRPr="00360B90">
        <w:rPr>
          <w:b/>
        </w:rPr>
        <w:t>МАДОУ Детский сад №1 «</w:t>
      </w:r>
      <w:proofErr w:type="spellStart"/>
      <w:r w:rsidRPr="00360B90">
        <w:rPr>
          <w:b/>
        </w:rPr>
        <w:t>Айгуль</w:t>
      </w:r>
      <w:proofErr w:type="spellEnd"/>
      <w:r w:rsidRPr="00360B90">
        <w:rPr>
          <w:b/>
        </w:rPr>
        <w:t>» г. Бирска</w:t>
      </w:r>
    </w:p>
    <w:p w:rsidR="0079428A" w:rsidRDefault="00360B90" w:rsidP="0079428A">
      <w:pPr>
        <w:widowControl w:val="0"/>
        <w:spacing w:after="0"/>
        <w:ind w:right="214" w:firstLine="706"/>
        <w:jc w:val="both"/>
        <w:rPr>
          <w:rFonts w:ascii="Times New Roman" w:hAnsi="Times New Roman"/>
          <w:color w:val="000009"/>
          <w:sz w:val="24"/>
        </w:rPr>
      </w:pPr>
      <w:r>
        <w:t xml:space="preserve"> </w:t>
      </w:r>
      <w:r>
        <w:tab/>
      </w:r>
      <w:r w:rsidR="0079428A">
        <w:rPr>
          <w:rFonts w:ascii="Times New Roman" w:hAnsi="Times New Roman"/>
          <w:color w:val="000009"/>
          <w:sz w:val="24"/>
        </w:rPr>
        <w:t>Основная</w:t>
      </w:r>
      <w:r w:rsidR="0079428A">
        <w:rPr>
          <w:rFonts w:ascii="Times New Roman" w:hAnsi="Times New Roman"/>
          <w:color w:val="000009"/>
          <w:spacing w:val="1"/>
          <w:sz w:val="24"/>
        </w:rPr>
        <w:t xml:space="preserve"> общеобразовательная программа </w:t>
      </w:r>
      <w:r w:rsidR="0079428A">
        <w:rPr>
          <w:rFonts w:ascii="Times New Roman" w:hAnsi="Times New Roman"/>
          <w:sz w:val="24"/>
        </w:rPr>
        <w:t>–</w:t>
      </w:r>
      <w:r w:rsidR="0079428A">
        <w:rPr>
          <w:rFonts w:ascii="Times New Roman" w:hAnsi="Times New Roman"/>
          <w:b/>
          <w:sz w:val="24"/>
        </w:rPr>
        <w:t xml:space="preserve"> </w:t>
      </w:r>
      <w:r w:rsidR="0079428A">
        <w:rPr>
          <w:rFonts w:ascii="Times New Roman" w:hAnsi="Times New Roman"/>
          <w:color w:val="000009"/>
          <w:sz w:val="24"/>
        </w:rPr>
        <w:t>образовательная</w:t>
      </w:r>
      <w:r w:rsidR="0079428A">
        <w:rPr>
          <w:rFonts w:ascii="Times New Roman" w:hAnsi="Times New Roman"/>
          <w:color w:val="000009"/>
          <w:spacing w:val="1"/>
          <w:sz w:val="24"/>
        </w:rPr>
        <w:t xml:space="preserve"> </w:t>
      </w:r>
      <w:r w:rsidR="0079428A">
        <w:rPr>
          <w:rFonts w:ascii="Times New Roman" w:hAnsi="Times New Roman"/>
          <w:color w:val="000009"/>
          <w:sz w:val="24"/>
        </w:rPr>
        <w:t>программа</w:t>
      </w:r>
      <w:r w:rsidR="0079428A">
        <w:rPr>
          <w:rFonts w:ascii="Times New Roman" w:hAnsi="Times New Roman"/>
          <w:color w:val="000009"/>
          <w:spacing w:val="1"/>
          <w:sz w:val="24"/>
        </w:rPr>
        <w:t xml:space="preserve"> </w:t>
      </w:r>
      <w:r w:rsidR="0079428A">
        <w:rPr>
          <w:rFonts w:ascii="Times New Roman" w:hAnsi="Times New Roman"/>
          <w:color w:val="000009"/>
          <w:sz w:val="24"/>
        </w:rPr>
        <w:t>дошкольного</w:t>
      </w:r>
      <w:r w:rsidR="0079428A">
        <w:rPr>
          <w:rFonts w:ascii="Times New Roman" w:hAnsi="Times New Roman"/>
          <w:color w:val="000009"/>
          <w:spacing w:val="1"/>
          <w:sz w:val="24"/>
        </w:rPr>
        <w:t xml:space="preserve"> </w:t>
      </w:r>
      <w:r w:rsidR="0079428A">
        <w:rPr>
          <w:rFonts w:ascii="Times New Roman" w:hAnsi="Times New Roman"/>
          <w:color w:val="000009"/>
          <w:sz w:val="24"/>
        </w:rPr>
        <w:t xml:space="preserve">образования </w:t>
      </w:r>
      <w:r w:rsidR="0079428A">
        <w:rPr>
          <w:rFonts w:ascii="Times New Roman" w:hAnsi="Times New Roman"/>
          <w:color w:val="000009"/>
          <w:spacing w:val="-67"/>
          <w:sz w:val="24"/>
        </w:rPr>
        <w:t xml:space="preserve"> </w:t>
      </w:r>
      <w:r w:rsidR="0079428A">
        <w:rPr>
          <w:rFonts w:ascii="Times New Roman" w:hAnsi="Times New Roman"/>
          <w:color w:val="000009"/>
          <w:sz w:val="24"/>
        </w:rPr>
        <w:t>МАДОУ Детский сад №1 «</w:t>
      </w:r>
      <w:proofErr w:type="spellStart"/>
      <w:r w:rsidR="0079428A">
        <w:rPr>
          <w:rFonts w:ascii="Times New Roman" w:hAnsi="Times New Roman"/>
          <w:color w:val="000009"/>
          <w:sz w:val="24"/>
        </w:rPr>
        <w:t>Айгуль</w:t>
      </w:r>
      <w:proofErr w:type="spellEnd"/>
      <w:r w:rsidR="0079428A">
        <w:rPr>
          <w:rFonts w:ascii="Times New Roman" w:hAnsi="Times New Roman"/>
          <w:color w:val="000009"/>
          <w:sz w:val="24"/>
        </w:rPr>
        <w:t>» г. Бирска (далее</w:t>
      </w:r>
      <w:r w:rsidR="0079428A">
        <w:rPr>
          <w:rFonts w:ascii="Times New Roman" w:hAnsi="Times New Roman"/>
          <w:color w:val="000009"/>
          <w:spacing w:val="1"/>
          <w:sz w:val="24"/>
        </w:rPr>
        <w:t xml:space="preserve"> </w:t>
      </w:r>
      <w:r w:rsidR="0079428A">
        <w:rPr>
          <w:rFonts w:ascii="Times New Roman" w:hAnsi="Times New Roman"/>
          <w:sz w:val="24"/>
        </w:rPr>
        <w:t xml:space="preserve">– </w:t>
      </w:r>
      <w:r w:rsidR="0079428A">
        <w:rPr>
          <w:rFonts w:ascii="Times New Roman" w:hAnsi="Times New Roman"/>
          <w:color w:val="000009"/>
          <w:sz w:val="24"/>
        </w:rPr>
        <w:t>Программа)</w:t>
      </w:r>
      <w:r w:rsidR="0079428A">
        <w:rPr>
          <w:rFonts w:ascii="Times New Roman" w:hAnsi="Times New Roman"/>
          <w:color w:val="000009"/>
          <w:spacing w:val="1"/>
          <w:sz w:val="24"/>
        </w:rPr>
        <w:t xml:space="preserve"> </w:t>
      </w:r>
      <w:r w:rsidR="0079428A">
        <w:rPr>
          <w:rFonts w:ascii="Times New Roman" w:hAnsi="Times New Roman"/>
          <w:color w:val="000009"/>
          <w:sz w:val="24"/>
        </w:rPr>
        <w:t>разработана</w:t>
      </w:r>
      <w:r w:rsidR="0079428A">
        <w:rPr>
          <w:rFonts w:ascii="Times New Roman" w:hAnsi="Times New Roman"/>
          <w:color w:val="000009"/>
          <w:spacing w:val="1"/>
          <w:sz w:val="24"/>
        </w:rPr>
        <w:t xml:space="preserve"> </w:t>
      </w:r>
      <w:r w:rsidR="0079428A">
        <w:rPr>
          <w:rFonts w:ascii="Times New Roman" w:hAnsi="Times New Roman"/>
          <w:color w:val="000009"/>
          <w:sz w:val="24"/>
        </w:rPr>
        <w:t>в</w:t>
      </w:r>
      <w:r w:rsidR="0079428A">
        <w:rPr>
          <w:rFonts w:ascii="Times New Roman" w:hAnsi="Times New Roman"/>
          <w:color w:val="000009"/>
          <w:spacing w:val="1"/>
          <w:sz w:val="24"/>
        </w:rPr>
        <w:t xml:space="preserve"> </w:t>
      </w:r>
      <w:r w:rsidR="0079428A">
        <w:rPr>
          <w:rFonts w:ascii="Times New Roman" w:hAnsi="Times New Roman"/>
          <w:color w:val="000009"/>
          <w:sz w:val="24"/>
        </w:rPr>
        <w:t>соответствии</w:t>
      </w:r>
      <w:r w:rsidR="0079428A">
        <w:rPr>
          <w:rFonts w:ascii="Times New Roman" w:hAnsi="Times New Roman"/>
          <w:color w:val="000009"/>
          <w:spacing w:val="1"/>
          <w:sz w:val="24"/>
        </w:rPr>
        <w:t xml:space="preserve"> </w:t>
      </w:r>
      <w:r w:rsidR="0079428A">
        <w:rPr>
          <w:rFonts w:ascii="Times New Roman" w:hAnsi="Times New Roman"/>
          <w:color w:val="000009"/>
          <w:sz w:val="24"/>
        </w:rPr>
        <w:t>с</w:t>
      </w:r>
      <w:r w:rsidR="0079428A">
        <w:rPr>
          <w:rFonts w:ascii="Times New Roman" w:hAnsi="Times New Roman"/>
          <w:color w:val="000009"/>
          <w:spacing w:val="1"/>
          <w:sz w:val="24"/>
        </w:rPr>
        <w:t xml:space="preserve"> </w:t>
      </w:r>
      <w:r w:rsidR="0079428A">
        <w:rPr>
          <w:rFonts w:ascii="Times New Roman" w:hAnsi="Times New Roman"/>
          <w:color w:val="000009"/>
          <w:sz w:val="24"/>
        </w:rPr>
        <w:t>федеральным</w:t>
      </w:r>
      <w:r w:rsidR="0079428A">
        <w:rPr>
          <w:rFonts w:ascii="Times New Roman" w:hAnsi="Times New Roman"/>
          <w:color w:val="000009"/>
          <w:spacing w:val="1"/>
          <w:sz w:val="24"/>
        </w:rPr>
        <w:t xml:space="preserve"> </w:t>
      </w:r>
      <w:r w:rsidR="0079428A">
        <w:rPr>
          <w:rFonts w:ascii="Times New Roman" w:hAnsi="Times New Roman"/>
          <w:color w:val="000009"/>
          <w:sz w:val="24"/>
        </w:rPr>
        <w:t>государственным</w:t>
      </w:r>
      <w:r w:rsidR="0079428A">
        <w:rPr>
          <w:rFonts w:ascii="Times New Roman" w:hAnsi="Times New Roman"/>
          <w:color w:val="000009"/>
          <w:spacing w:val="1"/>
          <w:sz w:val="24"/>
        </w:rPr>
        <w:t xml:space="preserve"> </w:t>
      </w:r>
      <w:r w:rsidR="0079428A">
        <w:rPr>
          <w:rFonts w:ascii="Times New Roman" w:hAnsi="Times New Roman"/>
          <w:color w:val="000009"/>
          <w:sz w:val="24"/>
        </w:rPr>
        <w:t>образовательным</w:t>
      </w:r>
      <w:r w:rsidR="0079428A">
        <w:rPr>
          <w:rFonts w:ascii="Times New Roman" w:hAnsi="Times New Roman"/>
          <w:color w:val="000009"/>
          <w:spacing w:val="1"/>
          <w:sz w:val="24"/>
        </w:rPr>
        <w:t xml:space="preserve"> </w:t>
      </w:r>
      <w:r w:rsidR="0079428A">
        <w:rPr>
          <w:rFonts w:ascii="Times New Roman" w:hAnsi="Times New Roman"/>
          <w:color w:val="000009"/>
          <w:sz w:val="24"/>
        </w:rPr>
        <w:t>стандартом</w:t>
      </w:r>
      <w:r w:rsidR="0079428A">
        <w:rPr>
          <w:rFonts w:ascii="Times New Roman" w:hAnsi="Times New Roman"/>
          <w:color w:val="000009"/>
          <w:spacing w:val="1"/>
          <w:sz w:val="24"/>
        </w:rPr>
        <w:t xml:space="preserve"> </w:t>
      </w:r>
      <w:r w:rsidR="0079428A">
        <w:rPr>
          <w:rFonts w:ascii="Times New Roman" w:hAnsi="Times New Roman"/>
          <w:color w:val="000009"/>
          <w:sz w:val="24"/>
        </w:rPr>
        <w:t>дошкольного</w:t>
      </w:r>
      <w:r w:rsidR="0079428A">
        <w:rPr>
          <w:rFonts w:ascii="Times New Roman" w:hAnsi="Times New Roman"/>
          <w:color w:val="000009"/>
          <w:spacing w:val="1"/>
          <w:sz w:val="24"/>
        </w:rPr>
        <w:t xml:space="preserve"> </w:t>
      </w:r>
      <w:r w:rsidR="0079428A">
        <w:rPr>
          <w:rFonts w:ascii="Times New Roman" w:hAnsi="Times New Roman"/>
          <w:color w:val="000009"/>
          <w:sz w:val="24"/>
        </w:rPr>
        <w:t>образования</w:t>
      </w:r>
      <w:r w:rsidR="0079428A">
        <w:rPr>
          <w:rFonts w:ascii="Times New Roman" w:hAnsi="Times New Roman"/>
          <w:color w:val="000009"/>
          <w:spacing w:val="1"/>
          <w:sz w:val="24"/>
        </w:rPr>
        <w:t xml:space="preserve"> </w:t>
      </w:r>
      <w:r w:rsidR="0079428A">
        <w:rPr>
          <w:rFonts w:ascii="Times New Roman" w:hAnsi="Times New Roman"/>
          <w:sz w:val="24"/>
        </w:rPr>
        <w:t xml:space="preserve">(утвержден приказом </w:t>
      </w:r>
      <w:proofErr w:type="spellStart"/>
      <w:r w:rsidR="0079428A">
        <w:rPr>
          <w:rFonts w:ascii="Times New Roman" w:hAnsi="Times New Roman"/>
          <w:sz w:val="24"/>
        </w:rPr>
        <w:t>Минобрнауки</w:t>
      </w:r>
      <w:proofErr w:type="spellEnd"/>
      <w:r w:rsidR="0079428A">
        <w:rPr>
          <w:rFonts w:ascii="Times New Roman" w:hAnsi="Times New Roman"/>
          <w:sz w:val="24"/>
        </w:rPr>
        <w:t xml:space="preserve"> России от 17 октября 2013 г. № 1155, зарегистрировано в Минюсте России 14 ноября 2013 г., регистрационный № 30384; </w:t>
      </w:r>
      <w:proofErr w:type="gramStart"/>
      <w:r w:rsidR="0079428A">
        <w:rPr>
          <w:rFonts w:ascii="Times New Roman" w:hAnsi="Times New Roman"/>
          <w:sz w:val="24"/>
        </w:rPr>
        <w:t xml:space="preserve">в редакции приказа </w:t>
      </w:r>
      <w:proofErr w:type="spellStart"/>
      <w:r w:rsidR="0079428A">
        <w:rPr>
          <w:rFonts w:ascii="Times New Roman" w:hAnsi="Times New Roman"/>
          <w:sz w:val="24"/>
        </w:rPr>
        <w:t>Минпросвещения</w:t>
      </w:r>
      <w:proofErr w:type="spellEnd"/>
      <w:r w:rsidR="0079428A">
        <w:rPr>
          <w:rFonts w:ascii="Times New Roman" w:hAnsi="Times New Roman"/>
          <w:sz w:val="24"/>
        </w:rPr>
        <w:t xml:space="preserve"> России от 8 ноября 2022 г. № 955, зарегистрировано в Минюсте России 6 февраля 2023 г., регистрационный № 72264)</w:t>
      </w:r>
      <w:r w:rsidR="0079428A">
        <w:rPr>
          <w:rFonts w:ascii="Times New Roman" w:hAnsi="Times New Roman"/>
          <w:color w:val="000009"/>
          <w:sz w:val="24"/>
        </w:rPr>
        <w:t xml:space="preserve"> (далее –</w:t>
      </w:r>
      <w:r w:rsidR="0079428A">
        <w:rPr>
          <w:rFonts w:ascii="Times New Roman" w:hAnsi="Times New Roman"/>
          <w:color w:val="000009"/>
          <w:spacing w:val="1"/>
          <w:sz w:val="24"/>
        </w:rPr>
        <w:t xml:space="preserve"> </w:t>
      </w:r>
      <w:r w:rsidR="0079428A">
        <w:rPr>
          <w:rFonts w:ascii="Times New Roman" w:hAnsi="Times New Roman"/>
          <w:color w:val="000009"/>
          <w:sz w:val="24"/>
        </w:rPr>
        <w:t>ФГОС</w:t>
      </w:r>
      <w:r w:rsidR="0079428A">
        <w:rPr>
          <w:rFonts w:ascii="Times New Roman" w:hAnsi="Times New Roman"/>
          <w:color w:val="000009"/>
          <w:spacing w:val="1"/>
          <w:sz w:val="24"/>
        </w:rPr>
        <w:t xml:space="preserve"> </w:t>
      </w:r>
      <w:r w:rsidR="0079428A">
        <w:rPr>
          <w:rFonts w:ascii="Times New Roman" w:hAnsi="Times New Roman"/>
          <w:color w:val="000009"/>
          <w:sz w:val="24"/>
        </w:rPr>
        <w:t>ДО)</w:t>
      </w:r>
      <w:r w:rsidR="0079428A">
        <w:rPr>
          <w:rFonts w:ascii="Times New Roman" w:hAnsi="Times New Roman"/>
          <w:color w:val="000009"/>
          <w:spacing w:val="1"/>
          <w:sz w:val="24"/>
        </w:rPr>
        <w:t xml:space="preserve"> </w:t>
      </w:r>
      <w:r w:rsidR="0079428A">
        <w:rPr>
          <w:rFonts w:ascii="Times New Roman" w:hAnsi="Times New Roman"/>
          <w:color w:val="000009"/>
          <w:sz w:val="24"/>
        </w:rPr>
        <w:t>и</w:t>
      </w:r>
      <w:r w:rsidR="0079428A">
        <w:rPr>
          <w:rFonts w:ascii="Times New Roman" w:hAnsi="Times New Roman"/>
          <w:color w:val="000009"/>
          <w:spacing w:val="1"/>
          <w:sz w:val="24"/>
        </w:rPr>
        <w:t xml:space="preserve"> </w:t>
      </w:r>
      <w:r w:rsidR="0079428A">
        <w:rPr>
          <w:rFonts w:ascii="Times New Roman" w:hAnsi="Times New Roman"/>
          <w:color w:val="000009"/>
          <w:sz w:val="24"/>
        </w:rPr>
        <w:t>федеральной образовательной программой дошкольного образования (</w:t>
      </w:r>
      <w:r w:rsidR="0079428A">
        <w:rPr>
          <w:rFonts w:ascii="Times New Roman" w:hAnsi="Times New Roman"/>
          <w:sz w:val="24"/>
        </w:rPr>
        <w:t xml:space="preserve">утверждена приказом </w:t>
      </w:r>
      <w:proofErr w:type="spellStart"/>
      <w:r w:rsidR="0079428A">
        <w:rPr>
          <w:rFonts w:ascii="Times New Roman" w:hAnsi="Times New Roman"/>
          <w:sz w:val="24"/>
        </w:rPr>
        <w:t>Минпросвещения</w:t>
      </w:r>
      <w:proofErr w:type="spellEnd"/>
      <w:r w:rsidR="0079428A">
        <w:rPr>
          <w:rFonts w:ascii="Times New Roman" w:hAnsi="Times New Roman"/>
          <w:sz w:val="24"/>
        </w:rPr>
        <w:t xml:space="preserve"> России от 25 ноября 2022 г. № 1028, зарегистрировано в Минюсте России 28 декабря 2022 г., регистрационный № 71847</w:t>
      </w:r>
      <w:r w:rsidR="0079428A">
        <w:rPr>
          <w:rFonts w:ascii="Times New Roman" w:hAnsi="Times New Roman"/>
          <w:color w:val="000009"/>
          <w:sz w:val="24"/>
        </w:rPr>
        <w:t>) (далее – ФОП ДО).</w:t>
      </w:r>
      <w:proofErr w:type="gramEnd"/>
    </w:p>
    <w:p w:rsidR="0079428A" w:rsidRDefault="0079428A" w:rsidP="0079428A">
      <w:pPr>
        <w:widowControl w:val="0"/>
        <w:spacing w:after="0"/>
        <w:ind w:right="214" w:firstLine="70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9"/>
          <w:sz w:val="24"/>
        </w:rPr>
        <w:t>Нормативно-правовой</w:t>
      </w:r>
      <w:r>
        <w:rPr>
          <w:rFonts w:ascii="Times New Roman" w:hAnsi="Times New Roman"/>
          <w:color w:val="000009"/>
          <w:spacing w:val="1"/>
          <w:sz w:val="24"/>
        </w:rPr>
        <w:t xml:space="preserve"> </w:t>
      </w:r>
      <w:r>
        <w:rPr>
          <w:rFonts w:ascii="Times New Roman" w:hAnsi="Times New Roman"/>
          <w:color w:val="000009"/>
          <w:sz w:val="24"/>
        </w:rPr>
        <w:t>основой</w:t>
      </w:r>
      <w:r>
        <w:rPr>
          <w:rFonts w:ascii="Times New Roman" w:hAnsi="Times New Roman"/>
          <w:color w:val="000009"/>
          <w:spacing w:val="1"/>
          <w:sz w:val="24"/>
        </w:rPr>
        <w:t xml:space="preserve"> </w:t>
      </w:r>
      <w:r>
        <w:rPr>
          <w:rFonts w:ascii="Times New Roman" w:hAnsi="Times New Roman"/>
          <w:color w:val="000009"/>
          <w:sz w:val="24"/>
        </w:rPr>
        <w:t>для</w:t>
      </w:r>
      <w:r>
        <w:rPr>
          <w:rFonts w:ascii="Times New Roman" w:hAnsi="Times New Roman"/>
          <w:color w:val="000009"/>
          <w:spacing w:val="1"/>
          <w:sz w:val="24"/>
        </w:rPr>
        <w:t xml:space="preserve"> </w:t>
      </w:r>
      <w:r>
        <w:rPr>
          <w:rFonts w:ascii="Times New Roman" w:hAnsi="Times New Roman"/>
          <w:color w:val="000009"/>
          <w:sz w:val="24"/>
        </w:rPr>
        <w:t>разработки</w:t>
      </w:r>
      <w:r>
        <w:rPr>
          <w:rFonts w:ascii="Times New Roman" w:hAnsi="Times New Roman"/>
          <w:color w:val="000009"/>
          <w:spacing w:val="1"/>
          <w:sz w:val="24"/>
        </w:rPr>
        <w:t xml:space="preserve"> </w:t>
      </w:r>
      <w:r>
        <w:rPr>
          <w:rFonts w:ascii="Times New Roman" w:hAnsi="Times New Roman"/>
          <w:color w:val="000009"/>
          <w:sz w:val="24"/>
        </w:rPr>
        <w:t>Программы</w:t>
      </w:r>
      <w:r>
        <w:rPr>
          <w:rFonts w:ascii="Times New Roman" w:hAnsi="Times New Roman"/>
          <w:color w:val="000009"/>
          <w:spacing w:val="1"/>
          <w:sz w:val="24"/>
        </w:rPr>
        <w:t xml:space="preserve"> </w:t>
      </w:r>
      <w:r>
        <w:rPr>
          <w:rFonts w:ascii="Times New Roman" w:hAnsi="Times New Roman"/>
          <w:color w:val="000009"/>
          <w:sz w:val="24"/>
        </w:rPr>
        <w:t>являются</w:t>
      </w:r>
      <w:r>
        <w:rPr>
          <w:rFonts w:ascii="Times New Roman" w:hAnsi="Times New Roman"/>
          <w:color w:val="000009"/>
          <w:spacing w:val="1"/>
          <w:sz w:val="24"/>
        </w:rPr>
        <w:t xml:space="preserve"> </w:t>
      </w:r>
      <w:r>
        <w:rPr>
          <w:rFonts w:ascii="Times New Roman" w:hAnsi="Times New Roman"/>
          <w:color w:val="000009"/>
          <w:sz w:val="24"/>
        </w:rPr>
        <w:t>следующие</w:t>
      </w:r>
      <w:r>
        <w:rPr>
          <w:rFonts w:ascii="Times New Roman" w:hAnsi="Times New Roman"/>
          <w:color w:val="000009"/>
          <w:spacing w:val="1"/>
          <w:sz w:val="24"/>
        </w:rPr>
        <w:t xml:space="preserve"> </w:t>
      </w:r>
      <w:r>
        <w:rPr>
          <w:rFonts w:ascii="Times New Roman" w:hAnsi="Times New Roman"/>
          <w:color w:val="000009"/>
          <w:sz w:val="24"/>
        </w:rPr>
        <w:t>нормативно-правовые</w:t>
      </w:r>
      <w:r>
        <w:rPr>
          <w:rFonts w:ascii="Times New Roman" w:hAnsi="Times New Roman"/>
          <w:color w:val="000009"/>
          <w:spacing w:val="2"/>
          <w:sz w:val="24"/>
        </w:rPr>
        <w:t xml:space="preserve"> </w:t>
      </w:r>
      <w:r>
        <w:rPr>
          <w:rFonts w:ascii="Times New Roman" w:hAnsi="Times New Roman"/>
          <w:color w:val="000009"/>
          <w:sz w:val="24"/>
        </w:rPr>
        <w:t>документы:</w:t>
      </w:r>
    </w:p>
    <w:p w:rsidR="0079428A" w:rsidRDefault="0079428A" w:rsidP="0079428A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9"/>
          <w:sz w:val="24"/>
        </w:rPr>
      </w:pPr>
      <w:r>
        <w:rPr>
          <w:rFonts w:ascii="Times New Roman" w:hAnsi="Times New Roman"/>
          <w:color w:val="000009"/>
          <w:sz w:val="24"/>
        </w:rPr>
        <w:t>Указ Президента Российской Федерации от 7 мая 2018 г. № 204 «О национальных целях и стратегических задачах развития Российской Федерации на период до 2024 года»;</w:t>
      </w:r>
    </w:p>
    <w:p w:rsidR="0079428A" w:rsidRDefault="0079428A" w:rsidP="0079428A">
      <w:pPr>
        <w:widowControl w:val="0"/>
        <w:numPr>
          <w:ilvl w:val="0"/>
          <w:numId w:val="1"/>
        </w:numPr>
        <w:tabs>
          <w:tab w:val="left" w:pos="40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9"/>
          <w:sz w:val="24"/>
        </w:rPr>
      </w:pPr>
      <w:r>
        <w:rPr>
          <w:rFonts w:ascii="Times New Roman" w:hAnsi="Times New Roman"/>
          <w:color w:val="000009"/>
          <w:sz w:val="24"/>
        </w:rPr>
        <w:t>Указ Президента Российской Федерации от 21 июля 2020 г. № 474 «О национальных целях развития Российской Федерации на период до 2030 года»;</w:t>
      </w:r>
    </w:p>
    <w:p w:rsidR="0079428A" w:rsidRDefault="0079428A" w:rsidP="0079428A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9"/>
          <w:sz w:val="24"/>
        </w:rPr>
      </w:pPr>
      <w:r>
        <w:rPr>
          <w:rFonts w:ascii="Times New Roman" w:hAnsi="Times New Roman"/>
          <w:color w:val="000009"/>
          <w:sz w:val="24"/>
        </w:rPr>
        <w:t>Указ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</w:t>
      </w:r>
    </w:p>
    <w:p w:rsidR="0079428A" w:rsidRDefault="0079428A" w:rsidP="0079428A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9"/>
          <w:sz w:val="24"/>
        </w:rPr>
      </w:pPr>
      <w:r>
        <w:rPr>
          <w:rFonts w:ascii="Times New Roman" w:hAnsi="Times New Roman"/>
          <w:color w:val="000009"/>
          <w:sz w:val="24"/>
        </w:rPr>
        <w:t>Федеральный закон от 29</w:t>
      </w:r>
      <w:r>
        <w:rPr>
          <w:rFonts w:ascii="Times New Roman" w:hAnsi="Times New Roman"/>
          <w:color w:val="000009"/>
          <w:spacing w:val="1"/>
          <w:sz w:val="24"/>
        </w:rPr>
        <w:t xml:space="preserve"> </w:t>
      </w:r>
      <w:r>
        <w:rPr>
          <w:rFonts w:ascii="Times New Roman" w:hAnsi="Times New Roman"/>
          <w:color w:val="000009"/>
          <w:sz w:val="24"/>
        </w:rPr>
        <w:t>декабря</w:t>
      </w:r>
      <w:r>
        <w:rPr>
          <w:rFonts w:ascii="Times New Roman" w:hAnsi="Times New Roman"/>
          <w:color w:val="000009"/>
          <w:spacing w:val="2"/>
          <w:sz w:val="24"/>
        </w:rPr>
        <w:t xml:space="preserve"> </w:t>
      </w:r>
      <w:r>
        <w:rPr>
          <w:rFonts w:ascii="Times New Roman" w:hAnsi="Times New Roman"/>
          <w:color w:val="000009"/>
          <w:sz w:val="24"/>
        </w:rPr>
        <w:t>2012</w:t>
      </w:r>
      <w:r>
        <w:rPr>
          <w:rFonts w:ascii="Times New Roman" w:hAnsi="Times New Roman"/>
          <w:color w:val="000009"/>
          <w:spacing w:val="4"/>
          <w:sz w:val="24"/>
        </w:rPr>
        <w:t xml:space="preserve"> </w:t>
      </w:r>
      <w:r>
        <w:rPr>
          <w:rFonts w:ascii="Times New Roman" w:hAnsi="Times New Roman"/>
          <w:color w:val="000009"/>
          <w:sz w:val="24"/>
        </w:rPr>
        <w:t>г.</w:t>
      </w:r>
      <w:r>
        <w:rPr>
          <w:rFonts w:ascii="Times New Roman" w:hAnsi="Times New Roman"/>
          <w:color w:val="000009"/>
          <w:spacing w:val="-15"/>
          <w:sz w:val="24"/>
        </w:rPr>
        <w:t xml:space="preserve"> </w:t>
      </w:r>
      <w:r>
        <w:rPr>
          <w:rFonts w:ascii="Times New Roman" w:hAnsi="Times New Roman"/>
          <w:color w:val="000009"/>
          <w:sz w:val="24"/>
        </w:rPr>
        <w:t>№</w:t>
      </w:r>
      <w:r>
        <w:rPr>
          <w:rFonts w:ascii="Times New Roman" w:hAnsi="Times New Roman"/>
          <w:color w:val="000009"/>
          <w:spacing w:val="-11"/>
          <w:sz w:val="24"/>
        </w:rPr>
        <w:t xml:space="preserve"> </w:t>
      </w:r>
      <w:r>
        <w:rPr>
          <w:rFonts w:ascii="Times New Roman" w:hAnsi="Times New Roman"/>
          <w:color w:val="000009"/>
          <w:sz w:val="24"/>
        </w:rPr>
        <w:t>273-ФЗ «Об образовании в Российской Федерации»;</w:t>
      </w:r>
    </w:p>
    <w:p w:rsidR="0079428A" w:rsidRDefault="0079428A" w:rsidP="0079428A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9"/>
          <w:sz w:val="24"/>
        </w:rPr>
      </w:pPr>
      <w:r>
        <w:rPr>
          <w:rFonts w:ascii="Times New Roman" w:hAnsi="Times New Roman"/>
          <w:color w:val="000009"/>
          <w:sz w:val="24"/>
        </w:rPr>
        <w:t>Федеральный закон от 31 июля 2020 г. № 304-ФЗ «О внесении изменений в Федеральный закон «Об образовании в Российской Федерации» по вопросам воспитания обучающихся»</w:t>
      </w:r>
    </w:p>
    <w:p w:rsidR="0079428A" w:rsidRDefault="0079428A" w:rsidP="0079428A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9"/>
          <w:sz w:val="24"/>
        </w:rPr>
      </w:pPr>
      <w:r>
        <w:rPr>
          <w:rFonts w:ascii="Times New Roman" w:hAnsi="Times New Roman"/>
          <w:color w:val="000009"/>
          <w:sz w:val="24"/>
        </w:rPr>
        <w:t>Федеральный закон от 24 сентября 2022 г. № 371-ФЗ «О внесении изменений в Федеральный закон «Об образовании в Российской Федерации» и статью 1 Федерального закона «Об обязательных требованиях в Российской Федерации»</w:t>
      </w:r>
    </w:p>
    <w:p w:rsidR="0079428A" w:rsidRDefault="0079428A" w:rsidP="0079428A">
      <w:pPr>
        <w:widowControl w:val="0"/>
        <w:numPr>
          <w:ilvl w:val="0"/>
          <w:numId w:val="1"/>
        </w:numPr>
        <w:tabs>
          <w:tab w:val="left" w:pos="993"/>
          <w:tab w:val="left" w:pos="136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9"/>
          <w:sz w:val="24"/>
        </w:rPr>
      </w:pPr>
      <w:r>
        <w:rPr>
          <w:rFonts w:ascii="Times New Roman" w:hAnsi="Times New Roman"/>
          <w:color w:val="000009"/>
          <w:sz w:val="24"/>
        </w:rPr>
        <w:t>распоряжение Правительства Российской Федерации от 29 мая 2015 г. № 999-р «Об утверждении Стратегии развития воспитания в Российской Федерации на период до 2025 года»;</w:t>
      </w:r>
    </w:p>
    <w:p w:rsidR="0079428A" w:rsidRDefault="0079428A" w:rsidP="0079428A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9"/>
          <w:sz w:val="24"/>
        </w:rPr>
      </w:pPr>
      <w:r>
        <w:rPr>
          <w:rFonts w:ascii="Times New Roman" w:hAnsi="Times New Roman"/>
          <w:color w:val="000009"/>
          <w:sz w:val="24"/>
        </w:rPr>
        <w:t>федеральный государственный образовательный стандарт дошкольного</w:t>
      </w:r>
      <w:r>
        <w:rPr>
          <w:rFonts w:ascii="Times New Roman" w:hAnsi="Times New Roman"/>
          <w:color w:val="000009"/>
          <w:spacing w:val="1"/>
          <w:sz w:val="24"/>
        </w:rPr>
        <w:t xml:space="preserve"> </w:t>
      </w:r>
      <w:r>
        <w:rPr>
          <w:rFonts w:ascii="Times New Roman" w:hAnsi="Times New Roman"/>
          <w:color w:val="000009"/>
          <w:sz w:val="24"/>
        </w:rPr>
        <w:t>образования</w:t>
      </w:r>
      <w:r>
        <w:rPr>
          <w:rFonts w:ascii="Times New Roman" w:hAnsi="Times New Roman"/>
          <w:color w:val="000009"/>
          <w:spacing w:val="1"/>
          <w:sz w:val="24"/>
        </w:rPr>
        <w:t xml:space="preserve"> </w:t>
      </w:r>
      <w:r>
        <w:rPr>
          <w:rFonts w:ascii="Times New Roman" w:hAnsi="Times New Roman"/>
          <w:color w:val="000009"/>
          <w:sz w:val="24"/>
        </w:rPr>
        <w:t>(</w:t>
      </w:r>
      <w:r>
        <w:rPr>
          <w:rFonts w:ascii="Times New Roman" w:hAnsi="Times New Roman"/>
          <w:sz w:val="24"/>
        </w:rPr>
        <w:t xml:space="preserve">утвержден приказом </w:t>
      </w:r>
      <w:proofErr w:type="spellStart"/>
      <w:r>
        <w:rPr>
          <w:rFonts w:ascii="Times New Roman" w:hAnsi="Times New Roman"/>
          <w:sz w:val="24"/>
        </w:rPr>
        <w:t>Минобрнауки</w:t>
      </w:r>
      <w:proofErr w:type="spellEnd"/>
      <w:r>
        <w:rPr>
          <w:rFonts w:ascii="Times New Roman" w:hAnsi="Times New Roman"/>
          <w:sz w:val="24"/>
        </w:rPr>
        <w:t xml:space="preserve"> России от 17 октября 2013 г. № 1155, зарегистрировано в Минюсте России 14 ноября 2013 г., регистрационный № 30384; в редакции приказа </w:t>
      </w:r>
      <w:proofErr w:type="spellStart"/>
      <w:r>
        <w:rPr>
          <w:rFonts w:ascii="Times New Roman" w:hAnsi="Times New Roman"/>
          <w:sz w:val="24"/>
        </w:rPr>
        <w:t>Минпросвещения</w:t>
      </w:r>
      <w:proofErr w:type="spellEnd"/>
      <w:r>
        <w:rPr>
          <w:rFonts w:ascii="Times New Roman" w:hAnsi="Times New Roman"/>
          <w:sz w:val="24"/>
        </w:rPr>
        <w:t xml:space="preserve"> России от 8 ноября 2022 г. № 955, зарегистрировано в Минюсте России 6 февраля 2023 г., регистрационный № 72264</w:t>
      </w:r>
      <w:r>
        <w:rPr>
          <w:rFonts w:ascii="Times New Roman" w:hAnsi="Times New Roman"/>
          <w:color w:val="000009"/>
          <w:sz w:val="24"/>
        </w:rPr>
        <w:t>);</w:t>
      </w:r>
    </w:p>
    <w:p w:rsidR="0079428A" w:rsidRDefault="0079428A" w:rsidP="0079428A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9"/>
          <w:sz w:val="24"/>
        </w:rPr>
      </w:pPr>
      <w:r>
        <w:rPr>
          <w:rFonts w:ascii="Times New Roman" w:hAnsi="Times New Roman"/>
          <w:color w:val="000009"/>
          <w:sz w:val="24"/>
        </w:rPr>
        <w:t>федеральная образовательная программа дошкольного образования (</w:t>
      </w:r>
      <w:r>
        <w:rPr>
          <w:rFonts w:ascii="Times New Roman" w:hAnsi="Times New Roman"/>
          <w:sz w:val="24"/>
        </w:rPr>
        <w:t xml:space="preserve">утверждена приказом </w:t>
      </w:r>
      <w:proofErr w:type="spellStart"/>
      <w:r>
        <w:rPr>
          <w:rFonts w:ascii="Times New Roman" w:hAnsi="Times New Roman"/>
          <w:sz w:val="24"/>
        </w:rPr>
        <w:t>Минпросвещения</w:t>
      </w:r>
      <w:proofErr w:type="spellEnd"/>
      <w:r>
        <w:rPr>
          <w:rFonts w:ascii="Times New Roman" w:hAnsi="Times New Roman"/>
          <w:sz w:val="24"/>
        </w:rPr>
        <w:t xml:space="preserve"> России от 25 ноября 2022 г. № 1028, зарегистрировано в Минюсте России 28 декабря 2022 г., регистрационный № 71847</w:t>
      </w:r>
      <w:r>
        <w:rPr>
          <w:rFonts w:ascii="Times New Roman" w:hAnsi="Times New Roman"/>
          <w:color w:val="000009"/>
          <w:sz w:val="24"/>
        </w:rPr>
        <w:t>);</w:t>
      </w:r>
    </w:p>
    <w:p w:rsidR="0079428A" w:rsidRDefault="0079428A" w:rsidP="0079428A">
      <w:pPr>
        <w:widowControl w:val="0"/>
        <w:numPr>
          <w:ilvl w:val="0"/>
          <w:numId w:val="1"/>
        </w:numPr>
        <w:tabs>
          <w:tab w:val="left" w:pos="993"/>
          <w:tab w:val="left" w:pos="143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9"/>
          <w:sz w:val="24"/>
        </w:rPr>
      </w:pPr>
      <w:r>
        <w:rPr>
          <w:rFonts w:ascii="Times New Roman" w:hAnsi="Times New Roman"/>
          <w:color w:val="000009"/>
          <w:sz w:val="24"/>
        </w:rPr>
        <w:t>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(</w:t>
      </w:r>
      <w:proofErr w:type="gramStart"/>
      <w:r>
        <w:rPr>
          <w:rFonts w:ascii="Times New Roman" w:hAnsi="Times New Roman"/>
          <w:color w:val="000009"/>
          <w:sz w:val="24"/>
        </w:rPr>
        <w:t>утверждена</w:t>
      </w:r>
      <w:proofErr w:type="gramEnd"/>
      <w:r>
        <w:rPr>
          <w:rFonts w:ascii="Times New Roman" w:hAnsi="Times New Roman"/>
          <w:color w:val="000009"/>
          <w:sz w:val="24"/>
        </w:rPr>
        <w:t xml:space="preserve"> приказом </w:t>
      </w:r>
      <w:proofErr w:type="spellStart"/>
      <w:r>
        <w:rPr>
          <w:rFonts w:ascii="Times New Roman" w:hAnsi="Times New Roman"/>
          <w:color w:val="000009"/>
          <w:sz w:val="24"/>
        </w:rPr>
        <w:t>Минпросвещения</w:t>
      </w:r>
      <w:proofErr w:type="spellEnd"/>
      <w:r>
        <w:rPr>
          <w:rFonts w:ascii="Times New Roman" w:hAnsi="Times New Roman"/>
          <w:color w:val="000009"/>
          <w:sz w:val="24"/>
        </w:rPr>
        <w:t xml:space="preserve"> России от 31 июля 2020 года № 373, зарегистрировано в Минюсте России 31 августа 2020 г., регистрационный № 59599);</w:t>
      </w:r>
    </w:p>
    <w:p w:rsidR="0079428A" w:rsidRDefault="0079428A" w:rsidP="0079428A">
      <w:pPr>
        <w:widowControl w:val="0"/>
        <w:numPr>
          <w:ilvl w:val="0"/>
          <w:numId w:val="1"/>
        </w:numPr>
        <w:tabs>
          <w:tab w:val="left" w:pos="40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9"/>
          <w:sz w:val="24"/>
        </w:rPr>
      </w:pPr>
      <w:r>
        <w:rPr>
          <w:rFonts w:ascii="Times New Roman" w:hAnsi="Times New Roman"/>
          <w:color w:val="000009"/>
          <w:sz w:val="24"/>
        </w:rPr>
        <w:lastRenderedPageBreak/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молодёжи (утверждены постановлением Главного государственного санитарного врача Российской Федерации от 28 сентября 2020 г. № 28, зарегистрировано в Минюсте России 18 декабря 2020 г., регистрационный № 61573);</w:t>
      </w:r>
    </w:p>
    <w:p w:rsidR="0079428A" w:rsidRDefault="0079428A" w:rsidP="0079428A">
      <w:pPr>
        <w:widowControl w:val="0"/>
        <w:numPr>
          <w:ilvl w:val="0"/>
          <w:numId w:val="1"/>
        </w:numPr>
        <w:tabs>
          <w:tab w:val="left" w:pos="40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9"/>
          <w:sz w:val="24"/>
        </w:rPr>
        <w:t>- Санитарные правила СП 2.1.3685-21 «</w:t>
      </w:r>
      <w:hyperlink r:id="rId6" w:anchor="6560IO" w:history="1">
        <w:r>
          <w:rPr>
            <w:rFonts w:ascii="Times New Roman" w:hAnsi="Times New Roman"/>
            <w:sz w:val="24"/>
            <w:highlight w:val="white"/>
          </w:rPr>
          <w:t>Гигиенические нормативы и требования к обеспечению безопасности и (или) безвредности для человека факторов среды обитания»</w:t>
        </w:r>
      </w:hyperlink>
      <w:r>
        <w:rPr>
          <w:rFonts w:ascii="Times New Roman" w:hAnsi="Times New Roman"/>
          <w:sz w:val="24"/>
        </w:rPr>
        <w:t xml:space="preserve"> (утверждены постановлением Главного государственного санитарного врача Российской Федерации от 28 января 2021 г. № 2, зарегистрировано в Минюсте России 29 января 2021 г.,  регистрационный № 62296);</w:t>
      </w:r>
    </w:p>
    <w:p w:rsidR="0079428A" w:rsidRDefault="0079428A" w:rsidP="0079428A">
      <w:pPr>
        <w:widowControl w:val="0"/>
        <w:numPr>
          <w:ilvl w:val="0"/>
          <w:numId w:val="1"/>
        </w:numPr>
        <w:tabs>
          <w:tab w:val="left" w:pos="40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9"/>
          <w:sz w:val="24"/>
        </w:rPr>
      </w:pPr>
      <w:r>
        <w:rPr>
          <w:rFonts w:ascii="Times New Roman" w:hAnsi="Times New Roman"/>
          <w:color w:val="000009"/>
          <w:sz w:val="24"/>
        </w:rPr>
        <w:t>Устав МАДОУ  Детский сад №1 «</w:t>
      </w:r>
      <w:proofErr w:type="spellStart"/>
      <w:r>
        <w:rPr>
          <w:rFonts w:ascii="Times New Roman" w:hAnsi="Times New Roman"/>
          <w:color w:val="000009"/>
          <w:sz w:val="24"/>
        </w:rPr>
        <w:t>Айгуль</w:t>
      </w:r>
      <w:proofErr w:type="spellEnd"/>
      <w:r>
        <w:rPr>
          <w:rFonts w:ascii="Times New Roman" w:hAnsi="Times New Roman"/>
          <w:color w:val="000009"/>
          <w:sz w:val="24"/>
        </w:rPr>
        <w:t>» г. Бирска (далее – МАДОУ);</w:t>
      </w:r>
    </w:p>
    <w:p w:rsidR="0079428A" w:rsidRDefault="0079428A" w:rsidP="0079428A">
      <w:pPr>
        <w:widowControl w:val="0"/>
        <w:numPr>
          <w:ilvl w:val="0"/>
          <w:numId w:val="1"/>
        </w:numPr>
        <w:tabs>
          <w:tab w:val="left" w:pos="40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Программа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развития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МАДОУ.</w:t>
      </w:r>
    </w:p>
    <w:p w:rsidR="0079428A" w:rsidRDefault="0079428A" w:rsidP="0079428A">
      <w:pPr>
        <w:widowControl w:val="0"/>
        <w:tabs>
          <w:tab w:val="left" w:pos="404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color w:val="000009"/>
          <w:sz w:val="24"/>
        </w:rPr>
        <w:t>Программа отвечает образовательному запросу социума, обеспечивает развитие личности детей дошкольного возраста в различных видах общения и деятельности с учетом их возрастных, индивидуальных, психологических и физиологических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</w:t>
      </w:r>
      <w:proofErr w:type="gramEnd"/>
      <w:r>
        <w:rPr>
          <w:rFonts w:ascii="Times New Roman" w:hAnsi="Times New Roman"/>
          <w:color w:val="000009"/>
          <w:sz w:val="24"/>
        </w:rPr>
        <w:t xml:space="preserve"> возраста видов деятельности.</w:t>
      </w:r>
    </w:p>
    <w:p w:rsidR="0079428A" w:rsidRDefault="0079428A" w:rsidP="0079428A">
      <w:pPr>
        <w:widowControl w:val="0"/>
        <w:spacing w:after="0"/>
        <w:ind w:right="214" w:firstLine="705"/>
        <w:jc w:val="both"/>
        <w:rPr>
          <w:rFonts w:ascii="Times New Roman" w:hAnsi="Times New Roman"/>
          <w:color w:val="000009"/>
          <w:sz w:val="24"/>
        </w:rPr>
      </w:pPr>
      <w:r>
        <w:rPr>
          <w:rFonts w:ascii="Times New Roman" w:hAnsi="Times New Roman"/>
          <w:color w:val="000009"/>
          <w:sz w:val="24"/>
        </w:rPr>
        <w:t xml:space="preserve">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ФГОС </w:t>
      </w:r>
      <w:proofErr w:type="gramStart"/>
      <w:r>
        <w:rPr>
          <w:rFonts w:ascii="Times New Roman" w:hAnsi="Times New Roman"/>
          <w:color w:val="000009"/>
          <w:sz w:val="24"/>
        </w:rPr>
        <w:t>ДО</w:t>
      </w:r>
      <w:proofErr w:type="gramEnd"/>
      <w:r>
        <w:rPr>
          <w:rFonts w:ascii="Times New Roman" w:hAnsi="Times New Roman"/>
          <w:color w:val="000009"/>
          <w:sz w:val="24"/>
        </w:rPr>
        <w:t xml:space="preserve">. </w:t>
      </w:r>
    </w:p>
    <w:p w:rsidR="0079428A" w:rsidRDefault="0079428A" w:rsidP="0079428A">
      <w:pPr>
        <w:widowControl w:val="0"/>
        <w:tabs>
          <w:tab w:val="left" w:pos="1630"/>
        </w:tabs>
        <w:spacing w:after="0"/>
        <w:ind w:right="214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9"/>
          <w:sz w:val="24"/>
        </w:rPr>
        <w:t xml:space="preserve">Обязательная часть Программы соответствует ФОП </w:t>
      </w:r>
      <w:proofErr w:type="gramStart"/>
      <w:r>
        <w:rPr>
          <w:rFonts w:ascii="Times New Roman" w:hAnsi="Times New Roman"/>
          <w:color w:val="000009"/>
          <w:sz w:val="24"/>
        </w:rPr>
        <w:t>ДО</w:t>
      </w:r>
      <w:proofErr w:type="gramEnd"/>
      <w:r>
        <w:rPr>
          <w:rFonts w:ascii="Times New Roman" w:hAnsi="Times New Roman"/>
          <w:color w:val="000009"/>
          <w:sz w:val="24"/>
        </w:rPr>
        <w:t xml:space="preserve"> и обеспечивает: </w:t>
      </w:r>
    </w:p>
    <w:p w:rsidR="0079428A" w:rsidRDefault="0079428A" w:rsidP="0079428A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воспитание и развитие ребенка дошкольного возраста как гражданина Российской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Федерации, формирование основ его гражданской и культурной идентичности на доступном его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возрасту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содержании доступными средствами; </w:t>
      </w:r>
    </w:p>
    <w:p w:rsidR="0079428A" w:rsidRDefault="0079428A" w:rsidP="0079428A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создание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единого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ядра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содержания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дошкольного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образования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(далее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ДО),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ориентированного на приобщение детей к духовно-нравственным и социокультурным ценностям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российского народа, воспитание подрастающего поколения как знающего и уважающего историю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культуру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своей семьи, большой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и малой Родины;</w:t>
      </w:r>
      <w:proofErr w:type="gramEnd"/>
    </w:p>
    <w:p w:rsidR="0079428A" w:rsidRDefault="0079428A" w:rsidP="0079428A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создание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единого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федерального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образовательного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пространства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воспитания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обучения детей от рождения до поступления в начальную школу, обеспечивающего ребенку и его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родителям (законным представителям), равные, качественные условия ДО, вне зависимости от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места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и региона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проживания.</w:t>
      </w:r>
    </w:p>
    <w:p w:rsidR="0079428A" w:rsidRDefault="0079428A" w:rsidP="0079428A">
      <w:pPr>
        <w:widowControl w:val="0"/>
        <w:tabs>
          <w:tab w:val="left" w:pos="1630"/>
        </w:tabs>
        <w:spacing w:after="0"/>
        <w:ind w:right="-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Объем обязательной части Программы составляет не менее 60% от ее общего объема Программы. Часть, формируемая участниками образовательных отношений, составляет  не более 40% и ориентирована на специфику национальных, социокультурных условий, в том числе региональных, в которых осуществляется образовательная деятельность.</w:t>
      </w:r>
    </w:p>
    <w:p w:rsidR="0079428A" w:rsidRDefault="0079428A" w:rsidP="0079428A">
      <w:pPr>
        <w:widowControl w:val="0"/>
        <w:tabs>
          <w:tab w:val="left" w:pos="1630"/>
        </w:tabs>
        <w:spacing w:after="0"/>
        <w:ind w:firstLine="709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Полужирным курсивом выделен текст части Программы, формируемой участниками образовательных отношений.</w:t>
      </w:r>
    </w:p>
    <w:p w:rsidR="0079428A" w:rsidRDefault="0079428A" w:rsidP="0079428A">
      <w:pPr>
        <w:widowControl w:val="0"/>
        <w:tabs>
          <w:tab w:val="left" w:pos="1630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Часть Программы, формируемая участниками образовательных отношений, разработана с учетом следующих парциальных программ:</w:t>
      </w:r>
    </w:p>
    <w:p w:rsidR="0079428A" w:rsidRDefault="0079428A" w:rsidP="0079428A">
      <w:pPr>
        <w:widowControl w:val="0"/>
        <w:tabs>
          <w:tab w:val="left" w:pos="1630"/>
        </w:tabs>
        <w:spacing w:after="0"/>
        <w:ind w:firstLine="709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 xml:space="preserve">- </w:t>
      </w:r>
      <w:proofErr w:type="spellStart"/>
      <w:r>
        <w:rPr>
          <w:rFonts w:ascii="Times New Roman" w:hAnsi="Times New Roman"/>
          <w:b/>
          <w:i/>
          <w:sz w:val="24"/>
        </w:rPr>
        <w:t>Азнабаева</w:t>
      </w:r>
      <w:proofErr w:type="spellEnd"/>
      <w:r>
        <w:rPr>
          <w:rFonts w:ascii="Times New Roman" w:hAnsi="Times New Roman"/>
          <w:b/>
          <w:i/>
          <w:sz w:val="24"/>
        </w:rPr>
        <w:t xml:space="preserve"> Ф.Г., </w:t>
      </w:r>
      <w:proofErr w:type="spellStart"/>
      <w:r>
        <w:rPr>
          <w:rFonts w:ascii="Times New Roman" w:hAnsi="Times New Roman"/>
          <w:b/>
          <w:i/>
          <w:sz w:val="24"/>
        </w:rPr>
        <w:t>Фаизова</w:t>
      </w:r>
      <w:proofErr w:type="spellEnd"/>
      <w:r>
        <w:rPr>
          <w:rFonts w:ascii="Times New Roman" w:hAnsi="Times New Roman"/>
          <w:b/>
          <w:i/>
          <w:sz w:val="24"/>
        </w:rPr>
        <w:t xml:space="preserve"> М.И., </w:t>
      </w:r>
      <w:proofErr w:type="spellStart"/>
      <w:r>
        <w:rPr>
          <w:rFonts w:ascii="Times New Roman" w:hAnsi="Times New Roman"/>
          <w:b/>
          <w:i/>
          <w:sz w:val="24"/>
        </w:rPr>
        <w:t>Агзамова</w:t>
      </w:r>
      <w:proofErr w:type="spellEnd"/>
      <w:r>
        <w:rPr>
          <w:rFonts w:ascii="Times New Roman" w:hAnsi="Times New Roman"/>
          <w:b/>
          <w:i/>
          <w:sz w:val="24"/>
        </w:rPr>
        <w:t xml:space="preserve"> З.А. «Академия детства» региональная программа дошкольного образования. – Уфа: «Издательство института развития образования РБ»,2016. – 120 с. </w:t>
      </w:r>
    </w:p>
    <w:p w:rsidR="0079428A" w:rsidRDefault="0079428A" w:rsidP="0079428A">
      <w:pPr>
        <w:widowControl w:val="0"/>
        <w:tabs>
          <w:tab w:val="left" w:pos="1630"/>
        </w:tabs>
        <w:spacing w:after="0"/>
        <w:ind w:firstLine="709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- Гасанова Р.Х. Программа-руководство «Земля отцов». - Уфа: «Издательство института развития образования РБ», 2019. – 60 с.</w:t>
      </w:r>
    </w:p>
    <w:p w:rsidR="0079428A" w:rsidRDefault="0079428A" w:rsidP="0079428A">
      <w:pPr>
        <w:widowControl w:val="0"/>
        <w:tabs>
          <w:tab w:val="left" w:pos="1630"/>
        </w:tabs>
        <w:spacing w:after="0"/>
        <w:ind w:right="252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Программа представляет собой учебно-методическую документацию, в составе </w:t>
      </w:r>
      <w:r>
        <w:rPr>
          <w:rFonts w:ascii="Times New Roman" w:hAnsi="Times New Roman"/>
          <w:sz w:val="24"/>
        </w:rPr>
        <w:lastRenderedPageBreak/>
        <w:t>которой:</w:t>
      </w:r>
    </w:p>
    <w:p w:rsidR="0079428A" w:rsidRDefault="0079428A" w:rsidP="0079428A">
      <w:pPr>
        <w:widowControl w:val="0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рабочая программа воспитания, </w:t>
      </w:r>
    </w:p>
    <w:p w:rsidR="0079428A" w:rsidRDefault="0079428A" w:rsidP="0079428A">
      <w:pPr>
        <w:widowControl w:val="0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режим и распорядок дня для всех возрастных групп МАДОУ, </w:t>
      </w:r>
    </w:p>
    <w:p w:rsidR="0079428A" w:rsidRDefault="0079428A" w:rsidP="0079428A">
      <w:pPr>
        <w:widowControl w:val="0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календарный план воспитательной работы.</w:t>
      </w:r>
    </w:p>
    <w:p w:rsidR="0079428A" w:rsidRDefault="0079428A" w:rsidP="0079428A">
      <w:pPr>
        <w:widowControl w:val="0"/>
        <w:tabs>
          <w:tab w:val="left" w:pos="1630"/>
        </w:tabs>
        <w:spacing w:after="0"/>
        <w:ind w:right="252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соответствии с требованиями ФГОС ДО в Программе содержится целевой, </w:t>
      </w:r>
      <w:proofErr w:type="gramStart"/>
      <w:r>
        <w:rPr>
          <w:rFonts w:ascii="Times New Roman" w:hAnsi="Times New Roman"/>
          <w:sz w:val="24"/>
        </w:rPr>
        <w:t>содержательный</w:t>
      </w:r>
      <w:proofErr w:type="gramEnd"/>
      <w:r>
        <w:rPr>
          <w:rFonts w:ascii="Times New Roman" w:hAnsi="Times New Roman"/>
          <w:sz w:val="24"/>
        </w:rPr>
        <w:t xml:space="preserve"> и организационный разделы.</w:t>
      </w:r>
    </w:p>
    <w:p w:rsidR="0079428A" w:rsidRDefault="0079428A" w:rsidP="0079428A">
      <w:pPr>
        <w:widowControl w:val="0"/>
        <w:tabs>
          <w:tab w:val="left" w:pos="1630"/>
        </w:tabs>
        <w:spacing w:after="0"/>
        <w:ind w:right="252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целевом разделе Программы представлены: </w:t>
      </w:r>
    </w:p>
    <w:p w:rsidR="0079428A" w:rsidRDefault="0079428A" w:rsidP="0079428A">
      <w:pPr>
        <w:widowControl w:val="0"/>
        <w:tabs>
          <w:tab w:val="left" w:pos="1630"/>
        </w:tabs>
        <w:spacing w:after="0"/>
        <w:ind w:right="252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цели и задачи реализации Программы;</w:t>
      </w:r>
    </w:p>
    <w:p w:rsidR="0079428A" w:rsidRDefault="0079428A" w:rsidP="0079428A">
      <w:pPr>
        <w:widowControl w:val="0"/>
        <w:tabs>
          <w:tab w:val="left" w:pos="1630"/>
        </w:tabs>
        <w:spacing w:after="0"/>
        <w:ind w:right="252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принципы и подходы к формированию Программы; </w:t>
      </w:r>
    </w:p>
    <w:p w:rsidR="0079428A" w:rsidRDefault="0079428A" w:rsidP="0079428A">
      <w:pPr>
        <w:widowControl w:val="0"/>
        <w:tabs>
          <w:tab w:val="left" w:pos="1630"/>
        </w:tabs>
        <w:spacing w:after="0"/>
        <w:ind w:right="252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значимые для разработки Программы характеристики, в том числе характеристики особенностей развития детей раннего и дошкольного возрастов;</w:t>
      </w:r>
    </w:p>
    <w:p w:rsidR="0079428A" w:rsidRDefault="0079428A" w:rsidP="0079428A">
      <w:pPr>
        <w:widowControl w:val="0"/>
        <w:tabs>
          <w:tab w:val="left" w:pos="1630"/>
        </w:tabs>
        <w:spacing w:after="0"/>
        <w:ind w:right="252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планируемые результаты освоения Программы в раннем, дошкольном </w:t>
      </w:r>
      <w:proofErr w:type="gramStart"/>
      <w:r>
        <w:rPr>
          <w:rFonts w:ascii="Times New Roman" w:hAnsi="Times New Roman"/>
          <w:sz w:val="24"/>
        </w:rPr>
        <w:t>возрастах</w:t>
      </w:r>
      <w:proofErr w:type="gramEnd"/>
      <w:r>
        <w:rPr>
          <w:rFonts w:ascii="Times New Roman" w:hAnsi="Times New Roman"/>
          <w:sz w:val="24"/>
        </w:rPr>
        <w:t xml:space="preserve">, а также на этапе завершения освоения Программы; </w:t>
      </w:r>
    </w:p>
    <w:p w:rsidR="0079428A" w:rsidRDefault="0079428A" w:rsidP="0079428A">
      <w:pPr>
        <w:widowControl w:val="0"/>
        <w:tabs>
          <w:tab w:val="left" w:pos="1630"/>
        </w:tabs>
        <w:spacing w:after="0"/>
        <w:ind w:right="252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 подходы к педагогической диагностике планируемых результатов.</w:t>
      </w:r>
    </w:p>
    <w:p w:rsidR="0079428A" w:rsidRDefault="0079428A" w:rsidP="0079428A">
      <w:pPr>
        <w:widowControl w:val="0"/>
        <w:tabs>
          <w:tab w:val="left" w:pos="1630"/>
        </w:tabs>
        <w:spacing w:after="0"/>
        <w:ind w:right="252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Содержательный раздел Программы включает описание:</w:t>
      </w:r>
    </w:p>
    <w:p w:rsidR="0079428A" w:rsidRDefault="0079428A" w:rsidP="0079428A">
      <w:pPr>
        <w:widowControl w:val="0"/>
        <w:numPr>
          <w:ilvl w:val="0"/>
          <w:numId w:val="4"/>
        </w:numPr>
        <w:tabs>
          <w:tab w:val="left" w:pos="993"/>
          <w:tab w:val="left" w:pos="163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задач и содержания образовательной деятельности по каждой из образовательных областей для всех возрастных групп обучающихся (социально-коммуникативное, познавательное, речевое, художественно-эстетическое, физическое развитие) в соответствии с федеральной программой и с учетом используемых методических пособий, обеспечивающих реализацию данного содержания; </w:t>
      </w:r>
    </w:p>
    <w:p w:rsidR="0079428A" w:rsidRDefault="0079428A" w:rsidP="0079428A">
      <w:pPr>
        <w:widowControl w:val="0"/>
        <w:numPr>
          <w:ilvl w:val="0"/>
          <w:numId w:val="4"/>
        </w:numPr>
        <w:tabs>
          <w:tab w:val="left" w:pos="993"/>
          <w:tab w:val="left" w:pos="163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вариативных форм, способов, методов и средств реализации Программы с учетом возрастных и индивидуальных особенностей обучающихся, специфики их образовательных потребностей и интересов; </w:t>
      </w:r>
    </w:p>
    <w:p w:rsidR="0079428A" w:rsidRDefault="0079428A" w:rsidP="0079428A">
      <w:pPr>
        <w:widowControl w:val="0"/>
        <w:numPr>
          <w:ilvl w:val="0"/>
          <w:numId w:val="4"/>
        </w:numPr>
        <w:tabs>
          <w:tab w:val="left" w:pos="993"/>
          <w:tab w:val="left" w:pos="163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особенностей образовательной деятельности разных видов и культурных практик;</w:t>
      </w:r>
    </w:p>
    <w:p w:rsidR="0079428A" w:rsidRDefault="0079428A" w:rsidP="0079428A">
      <w:pPr>
        <w:widowControl w:val="0"/>
        <w:numPr>
          <w:ilvl w:val="0"/>
          <w:numId w:val="4"/>
        </w:numPr>
        <w:tabs>
          <w:tab w:val="left" w:pos="993"/>
          <w:tab w:val="left" w:pos="163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способов и направления поддержки детской инициативы; </w:t>
      </w:r>
    </w:p>
    <w:p w:rsidR="0079428A" w:rsidRDefault="0079428A" w:rsidP="0079428A">
      <w:pPr>
        <w:widowControl w:val="0"/>
        <w:numPr>
          <w:ilvl w:val="0"/>
          <w:numId w:val="4"/>
        </w:numPr>
        <w:tabs>
          <w:tab w:val="left" w:pos="993"/>
          <w:tab w:val="left" w:pos="163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особенностей взаимодействия педагогического коллектива с семьями обучающихся; </w:t>
      </w:r>
    </w:p>
    <w:p w:rsidR="0079428A" w:rsidRDefault="0079428A" w:rsidP="0079428A">
      <w:pPr>
        <w:widowControl w:val="0"/>
        <w:numPr>
          <w:ilvl w:val="0"/>
          <w:numId w:val="4"/>
        </w:numPr>
        <w:tabs>
          <w:tab w:val="left" w:pos="993"/>
          <w:tab w:val="left" w:pos="163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образовательной деятельности по профессиональной коррекции нарушений развития детей.</w:t>
      </w:r>
    </w:p>
    <w:p w:rsidR="0079428A" w:rsidRDefault="0079428A" w:rsidP="0079428A">
      <w:pPr>
        <w:widowControl w:val="0"/>
        <w:tabs>
          <w:tab w:val="left" w:pos="993"/>
        </w:tabs>
        <w:spacing w:after="0"/>
        <w:ind w:right="243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Содержательный раздел включает рабочую программу воспитания, которая раскрывает задачи и направления воспитательной работы, предусматривает приобщение детей к российским традиционным духовным ценностям, включая культурные </w:t>
      </w:r>
      <w:r>
        <w:rPr>
          <w:rFonts w:ascii="Times New Roman" w:hAnsi="Times New Roman"/>
          <w:b/>
          <w:i/>
          <w:sz w:val="24"/>
        </w:rPr>
        <w:t>ценности Республики Башкортостан</w:t>
      </w:r>
      <w:r>
        <w:rPr>
          <w:rFonts w:ascii="Times New Roman" w:hAnsi="Times New Roman"/>
          <w:sz w:val="24"/>
        </w:rPr>
        <w:t>, правилам и нормам поведения в российском обществе.</w:t>
      </w:r>
    </w:p>
    <w:p w:rsidR="0079428A" w:rsidRDefault="0079428A" w:rsidP="0079428A">
      <w:pPr>
        <w:widowControl w:val="0"/>
        <w:spacing w:after="0"/>
        <w:ind w:right="244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Организационный раздел Программы включает описание: </w:t>
      </w:r>
    </w:p>
    <w:p w:rsidR="0079428A" w:rsidRDefault="0079428A" w:rsidP="0079428A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психолого-педагогических и кадровых условий реализации Программы; </w:t>
      </w:r>
    </w:p>
    <w:p w:rsidR="0079428A" w:rsidRDefault="0079428A" w:rsidP="0079428A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организации развивающей предметно-пространственной среды (далее – РППС) в МАДОУ; </w:t>
      </w:r>
    </w:p>
    <w:p w:rsidR="0079428A" w:rsidRDefault="0079428A" w:rsidP="0079428A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материально-техническое обеспечение Программы;</w:t>
      </w:r>
    </w:p>
    <w:p w:rsidR="0079428A" w:rsidRDefault="0079428A" w:rsidP="0079428A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обеспеченность методическими материалами и средствами обучения и воспитания.</w:t>
      </w:r>
    </w:p>
    <w:p w:rsidR="0079428A" w:rsidRDefault="0079428A" w:rsidP="0079428A">
      <w:pPr>
        <w:widowControl w:val="0"/>
        <w:spacing w:after="0"/>
        <w:ind w:right="244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разделе представлены режим и распорядок дня во всех возрастных группах, календарный план воспитательной работы.</w:t>
      </w:r>
    </w:p>
    <w:p w:rsidR="0079428A" w:rsidRDefault="0079428A" w:rsidP="0079428A">
      <w:pPr>
        <w:widowControl w:val="0"/>
        <w:spacing w:after="0"/>
        <w:ind w:right="244" w:firstLine="708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 xml:space="preserve">Программа предусматривает включение </w:t>
      </w:r>
      <w:proofErr w:type="gramStart"/>
      <w:r>
        <w:rPr>
          <w:rFonts w:ascii="Times New Roman" w:hAnsi="Times New Roman"/>
          <w:b/>
          <w:i/>
          <w:sz w:val="24"/>
        </w:rPr>
        <w:t>обучающихся</w:t>
      </w:r>
      <w:proofErr w:type="gramEnd"/>
      <w:r>
        <w:rPr>
          <w:rFonts w:ascii="Times New Roman" w:hAnsi="Times New Roman"/>
          <w:b/>
          <w:i/>
          <w:sz w:val="24"/>
        </w:rPr>
        <w:t xml:space="preserve"> в процесс ознакомления с региональными особенностями Республики Башкортостан. Основной целью работы является развитие духовно-нравственной культуры ребенка, формирование ценностных ориентаций средствами традиционной народной культуры родного края.</w:t>
      </w:r>
    </w:p>
    <w:p w:rsidR="0079428A" w:rsidRDefault="0079428A" w:rsidP="0079428A">
      <w:pPr>
        <w:widowControl w:val="0"/>
        <w:spacing w:after="0"/>
        <w:ind w:right="244" w:firstLine="708"/>
        <w:jc w:val="both"/>
        <w:rPr>
          <w:rFonts w:ascii="Times New Roman" w:hAnsi="Times New Roman"/>
          <w:b/>
          <w:i/>
          <w:sz w:val="24"/>
        </w:rPr>
      </w:pPr>
    </w:p>
    <w:p w:rsidR="00360B90" w:rsidRDefault="00360B90" w:rsidP="0079428A">
      <w:pPr>
        <w:ind w:right="-203" w:firstLine="567"/>
        <w:jc w:val="both"/>
      </w:pPr>
    </w:p>
    <w:sectPr w:rsidR="00360B90" w:rsidSect="00846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159AD"/>
    <w:multiLevelType w:val="multilevel"/>
    <w:tmpl w:val="F60CB1F8"/>
    <w:lvl w:ilvl="0">
      <w:start w:val="1"/>
      <w:numFmt w:val="bullet"/>
      <w:lvlText w:val="‒"/>
      <w:lvlJc w:val="left"/>
      <w:pPr>
        <w:ind w:left="1519" w:hanging="231"/>
      </w:pPr>
      <w:rPr>
        <w:rFonts w:ascii="Times New Roman" w:hAnsi="Times New Roman"/>
      </w:rPr>
    </w:lvl>
    <w:lvl w:ilvl="1">
      <w:numFmt w:val="bullet"/>
      <w:lvlText w:val="•"/>
      <w:lvlJc w:val="left"/>
      <w:pPr>
        <w:ind w:left="2525" w:hanging="231"/>
      </w:pPr>
    </w:lvl>
    <w:lvl w:ilvl="2">
      <w:numFmt w:val="bullet"/>
      <w:lvlText w:val="•"/>
      <w:lvlJc w:val="left"/>
      <w:pPr>
        <w:ind w:left="3531" w:hanging="231"/>
      </w:pPr>
    </w:lvl>
    <w:lvl w:ilvl="3">
      <w:numFmt w:val="bullet"/>
      <w:lvlText w:val="•"/>
      <w:lvlJc w:val="left"/>
      <w:pPr>
        <w:ind w:left="4537" w:hanging="231"/>
      </w:pPr>
    </w:lvl>
    <w:lvl w:ilvl="4">
      <w:numFmt w:val="bullet"/>
      <w:lvlText w:val="•"/>
      <w:lvlJc w:val="left"/>
      <w:pPr>
        <w:ind w:left="5543" w:hanging="231"/>
      </w:pPr>
    </w:lvl>
    <w:lvl w:ilvl="5">
      <w:numFmt w:val="bullet"/>
      <w:lvlText w:val="•"/>
      <w:lvlJc w:val="left"/>
      <w:pPr>
        <w:ind w:left="6549" w:hanging="231"/>
      </w:pPr>
    </w:lvl>
    <w:lvl w:ilvl="6">
      <w:numFmt w:val="bullet"/>
      <w:lvlText w:val="•"/>
      <w:lvlJc w:val="left"/>
      <w:pPr>
        <w:ind w:left="7555" w:hanging="231"/>
      </w:pPr>
    </w:lvl>
    <w:lvl w:ilvl="7">
      <w:numFmt w:val="bullet"/>
      <w:lvlText w:val="•"/>
      <w:lvlJc w:val="left"/>
      <w:pPr>
        <w:ind w:left="8561" w:hanging="231"/>
      </w:pPr>
    </w:lvl>
    <w:lvl w:ilvl="8">
      <w:numFmt w:val="bullet"/>
      <w:lvlText w:val="•"/>
      <w:lvlJc w:val="left"/>
      <w:pPr>
        <w:ind w:left="9567" w:hanging="231"/>
      </w:pPr>
    </w:lvl>
  </w:abstractNum>
  <w:abstractNum w:abstractNumId="1">
    <w:nsid w:val="14885373"/>
    <w:multiLevelType w:val="multilevel"/>
    <w:tmpl w:val="4D6A2D2E"/>
    <w:lvl w:ilvl="0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">
    <w:nsid w:val="442D454B"/>
    <w:multiLevelType w:val="multilevel"/>
    <w:tmpl w:val="43F0A498"/>
    <w:lvl w:ilvl="0">
      <w:start w:val="1"/>
      <w:numFmt w:val="bullet"/>
      <w:lvlText w:val="‒"/>
      <w:lvlJc w:val="left"/>
      <w:pPr>
        <w:ind w:left="1428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3">
    <w:nsid w:val="5E687F6B"/>
    <w:multiLevelType w:val="multilevel"/>
    <w:tmpl w:val="F4609098"/>
    <w:lvl w:ilvl="0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77E6047F"/>
    <w:multiLevelType w:val="multilevel"/>
    <w:tmpl w:val="5746A562"/>
    <w:lvl w:ilvl="0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60B90"/>
    <w:rsid w:val="000327D6"/>
    <w:rsid w:val="00360B90"/>
    <w:rsid w:val="0079428A"/>
    <w:rsid w:val="00846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B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327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57350011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1357</Words>
  <Characters>7739</Characters>
  <Application>Microsoft Office Word</Application>
  <DocSecurity>0</DocSecurity>
  <Lines>64</Lines>
  <Paragraphs>18</Paragraphs>
  <ScaleCrop>false</ScaleCrop>
  <Company>Reanimator Extreme Edition</Company>
  <LinksUpToDate>false</LinksUpToDate>
  <CharactersWithSpaces>9078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Velton</cp:lastModifiedBy>
  <cp:revision>7</cp:revision>
  <dcterms:created xsi:type="dcterms:W3CDTF">2020-10-25T14:34:00Z</dcterms:created>
  <dcterms:modified xsi:type="dcterms:W3CDTF">2023-09-01T10:32:00Z</dcterms:modified>
</cp:coreProperties>
</file>