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188" w:rsidRPr="003B2188" w:rsidRDefault="003B2188" w:rsidP="003B2188">
      <w:pPr>
        <w:spacing w:after="0" w:line="240" w:lineRule="auto"/>
        <w:jc w:val="center"/>
        <w:rPr>
          <w:rFonts w:ascii="Times New Roman" w:eastAsia="Times New Roman" w:hAnsi="Times New Roman" w:cs="Times New Roman"/>
          <w:b/>
          <w:color w:val="7030A0"/>
          <w:sz w:val="28"/>
          <w:szCs w:val="28"/>
          <w:lang w:eastAsia="ru-RU"/>
        </w:rPr>
      </w:pPr>
      <w:r w:rsidRPr="003B2188">
        <w:rPr>
          <w:rFonts w:ascii="Times New Roman" w:eastAsia="Times New Roman" w:hAnsi="Times New Roman" w:cs="Times New Roman"/>
          <w:b/>
          <w:color w:val="7030A0"/>
          <w:sz w:val="28"/>
          <w:szCs w:val="28"/>
          <w:lang w:eastAsia="ru-RU"/>
        </w:rPr>
        <w:t xml:space="preserve">Муниципальное бюджетное дошкольное образовательное учреждение детский сад общеразвивающего вида №2 «Дельфинчик» </w:t>
      </w:r>
    </w:p>
    <w:p w:rsidR="003B2188" w:rsidRPr="003B2188" w:rsidRDefault="003B2188" w:rsidP="003B2188">
      <w:pPr>
        <w:spacing w:after="0" w:line="240" w:lineRule="auto"/>
        <w:jc w:val="center"/>
        <w:rPr>
          <w:rFonts w:ascii="Times New Roman" w:eastAsia="Times New Roman" w:hAnsi="Times New Roman" w:cs="Times New Roman"/>
          <w:color w:val="7030A0"/>
          <w:sz w:val="28"/>
          <w:szCs w:val="28"/>
          <w:lang w:eastAsia="ru-RU"/>
        </w:rPr>
      </w:pPr>
      <w:r w:rsidRPr="003B2188">
        <w:rPr>
          <w:rFonts w:ascii="Times New Roman" w:eastAsia="Times New Roman" w:hAnsi="Times New Roman" w:cs="Times New Roman"/>
          <w:color w:val="7030A0"/>
          <w:sz w:val="28"/>
          <w:szCs w:val="28"/>
          <w:lang w:eastAsia="ru-RU"/>
        </w:rPr>
        <w:t>РФ 140560, Московская область, г. Озёры, ул. Школьная д.13, 14, телефон:  8(496)70-2-11-84,  8(496)70-2-12-37, е-mail: ds2ozery@yandex.ru</w:t>
      </w:r>
    </w:p>
    <w:p w:rsidR="003B2188" w:rsidRPr="003B2188" w:rsidRDefault="003B2188" w:rsidP="003B2188">
      <w:pPr>
        <w:spacing w:after="0" w:line="240" w:lineRule="auto"/>
        <w:rPr>
          <w:rFonts w:ascii="Times New Roman" w:eastAsia="Times New Roman" w:hAnsi="Times New Roman" w:cs="Times New Roman"/>
          <w:color w:val="7030A0"/>
          <w:sz w:val="24"/>
          <w:szCs w:val="24"/>
          <w:lang w:eastAsia="ru-RU"/>
        </w:rPr>
      </w:pPr>
    </w:p>
    <w:p w:rsid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p>
    <w:p w:rsid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p>
    <w:p w:rsid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p>
    <w:p w:rsidR="003B2188" w:rsidRP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p>
    <w:p w:rsidR="003B2188" w:rsidRP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p>
    <w:p w:rsidR="003B2188" w:rsidRPr="003B2188" w:rsidRDefault="003B2188" w:rsidP="003B2188">
      <w:pPr>
        <w:spacing w:after="0" w:line="240" w:lineRule="auto"/>
        <w:jc w:val="center"/>
        <w:rPr>
          <w:rFonts w:ascii="Times New Roman" w:eastAsia="Times New Roman" w:hAnsi="Times New Roman" w:cs="Times New Roman"/>
          <w:b/>
          <w:color w:val="0070C0"/>
          <w:sz w:val="36"/>
          <w:szCs w:val="36"/>
          <w:lang w:eastAsia="ru-RU"/>
        </w:rPr>
      </w:pPr>
      <w:r w:rsidRPr="003B2188">
        <w:rPr>
          <w:rFonts w:ascii="Times New Roman" w:eastAsia="Times New Roman" w:hAnsi="Times New Roman" w:cs="Times New Roman"/>
          <w:b/>
          <w:color w:val="0070C0"/>
          <w:sz w:val="36"/>
          <w:szCs w:val="36"/>
          <w:lang w:eastAsia="ru-RU"/>
        </w:rPr>
        <w:t>Консультация для воспитателей:</w:t>
      </w:r>
    </w:p>
    <w:p w:rsidR="003B2188" w:rsidRPr="003B2188" w:rsidRDefault="003B2188" w:rsidP="003B218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(из опыта работы)</w:t>
      </w:r>
    </w:p>
    <w:p w:rsidR="003B2188" w:rsidRPr="003B2188" w:rsidRDefault="003B2188" w:rsidP="003B2188">
      <w:pPr>
        <w:spacing w:after="0" w:line="240" w:lineRule="auto"/>
        <w:jc w:val="center"/>
        <w:rPr>
          <w:rFonts w:ascii="Times New Roman" w:eastAsia="Times New Roman" w:hAnsi="Times New Roman" w:cs="Times New Roman"/>
          <w:b/>
          <w:sz w:val="32"/>
          <w:szCs w:val="32"/>
          <w:lang w:eastAsia="ru-RU"/>
        </w:rPr>
      </w:pPr>
    </w:p>
    <w:p w:rsidR="003B2188" w:rsidRPr="003B2188" w:rsidRDefault="003B2188" w:rsidP="003B2188">
      <w:pPr>
        <w:spacing w:after="0" w:line="240" w:lineRule="auto"/>
        <w:jc w:val="center"/>
        <w:rPr>
          <w:b/>
          <w:color w:val="00B050"/>
          <w:sz w:val="48"/>
          <w:szCs w:val="48"/>
        </w:rPr>
      </w:pPr>
      <w:r>
        <w:rPr>
          <w:b/>
          <w:color w:val="00B050"/>
          <w:sz w:val="48"/>
          <w:szCs w:val="48"/>
        </w:rPr>
        <w:t>«</w:t>
      </w:r>
      <w:r w:rsidRPr="003B2188">
        <w:rPr>
          <w:b/>
          <w:color w:val="00B050"/>
          <w:sz w:val="48"/>
          <w:szCs w:val="48"/>
        </w:rPr>
        <w:t>Знакомство с нетрадиционными техниками рисования и их роль в развитии детей дошкольного возраста</w:t>
      </w:r>
      <w:r>
        <w:rPr>
          <w:b/>
          <w:color w:val="00B050"/>
          <w:sz w:val="48"/>
          <w:szCs w:val="48"/>
        </w:rPr>
        <w:t>»</w:t>
      </w:r>
    </w:p>
    <w:p w:rsidR="003B2188" w:rsidRPr="003B2188" w:rsidRDefault="003B2188" w:rsidP="003B2188">
      <w:pPr>
        <w:spacing w:after="0" w:line="240" w:lineRule="auto"/>
        <w:jc w:val="center"/>
        <w:rPr>
          <w:rFonts w:ascii="Times New Roman" w:eastAsia="Times New Roman" w:hAnsi="Times New Roman" w:cs="Times New Roman"/>
          <w:b/>
          <w:color w:val="FF0000"/>
          <w:sz w:val="52"/>
          <w:szCs w:val="52"/>
          <w:lang w:eastAsia="ru-RU"/>
        </w:rPr>
      </w:pPr>
    </w:p>
    <w:p w:rsidR="003B2188" w:rsidRPr="003B2188" w:rsidRDefault="003B2188" w:rsidP="003B2188">
      <w:pPr>
        <w:spacing w:after="0" w:line="240" w:lineRule="auto"/>
        <w:rPr>
          <w:rFonts w:ascii="Times New Roman" w:eastAsia="Times New Roman" w:hAnsi="Times New Roman" w:cs="Times New Roman"/>
          <w:b/>
          <w:color w:val="0070C0"/>
          <w:sz w:val="36"/>
          <w:szCs w:val="36"/>
          <w:lang w:eastAsia="ru-RU"/>
        </w:rPr>
      </w:pPr>
    </w:p>
    <w:p w:rsidR="003B2188" w:rsidRPr="003B2188" w:rsidRDefault="003B2188" w:rsidP="003B2188">
      <w:pPr>
        <w:spacing w:after="0" w:line="240" w:lineRule="auto"/>
        <w:rPr>
          <w:rFonts w:ascii="Times New Roman" w:eastAsia="Times New Roman" w:hAnsi="Times New Roman" w:cs="Times New Roman"/>
          <w:b/>
          <w:color w:val="0070C0"/>
          <w:sz w:val="36"/>
          <w:szCs w:val="36"/>
          <w:lang w:eastAsia="ru-RU"/>
        </w:rPr>
      </w:pPr>
    </w:p>
    <w:p w:rsidR="003B2188" w:rsidRPr="003B2188" w:rsidRDefault="003B2188" w:rsidP="003B2188">
      <w:pPr>
        <w:spacing w:after="0" w:line="240" w:lineRule="auto"/>
        <w:rPr>
          <w:rFonts w:ascii="Times New Roman" w:eastAsia="Times New Roman" w:hAnsi="Times New Roman" w:cs="Times New Roman"/>
          <w:sz w:val="28"/>
          <w:szCs w:val="28"/>
          <w:lang w:eastAsia="ru-RU"/>
        </w:rPr>
      </w:pPr>
    </w:p>
    <w:p w:rsidR="003B2188" w:rsidRPr="003B2188" w:rsidRDefault="003B2188" w:rsidP="003B2188">
      <w:pPr>
        <w:spacing w:after="0" w:line="240" w:lineRule="auto"/>
        <w:jc w:val="center"/>
        <w:rPr>
          <w:rFonts w:ascii="Times New Roman" w:eastAsia="Times New Roman" w:hAnsi="Times New Roman" w:cs="Times New Roman"/>
          <w:sz w:val="28"/>
          <w:szCs w:val="28"/>
          <w:lang w:eastAsia="ru-RU"/>
        </w:rPr>
      </w:pPr>
    </w:p>
    <w:p w:rsidR="003B2188" w:rsidRPr="003B2188" w:rsidRDefault="003B2188" w:rsidP="003B2188">
      <w:pPr>
        <w:spacing w:after="0" w:line="240" w:lineRule="auto"/>
        <w:jc w:val="center"/>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 xml:space="preserve">                                                                    Разработала и провела</w:t>
      </w:r>
    </w:p>
    <w:p w:rsidR="003B2188" w:rsidRPr="003B2188" w:rsidRDefault="003B2188" w:rsidP="003B2188">
      <w:pPr>
        <w:spacing w:after="0" w:line="240" w:lineRule="auto"/>
        <w:jc w:val="center"/>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 xml:space="preserve">                                                                     воспитатель высшей</w:t>
      </w:r>
    </w:p>
    <w:p w:rsidR="003B2188" w:rsidRPr="003B2188" w:rsidRDefault="003B2188" w:rsidP="003B2188">
      <w:pPr>
        <w:spacing w:after="0" w:line="240" w:lineRule="auto"/>
        <w:jc w:val="right"/>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квалификационной категории</w:t>
      </w:r>
    </w:p>
    <w:p w:rsidR="003B2188" w:rsidRPr="003B2188" w:rsidRDefault="003B2188" w:rsidP="003B2188">
      <w:pPr>
        <w:spacing w:after="0" w:line="240" w:lineRule="auto"/>
        <w:jc w:val="right"/>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Авдонина Галина Алексеевна</w:t>
      </w: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rPr>
          <w:rFonts w:ascii="Times New Roman" w:eastAsia="Times New Roman" w:hAnsi="Times New Roman" w:cs="Times New Roman"/>
          <w:b/>
          <w:sz w:val="28"/>
          <w:szCs w:val="28"/>
          <w:lang w:eastAsia="ru-RU"/>
        </w:rPr>
      </w:pPr>
    </w:p>
    <w:p w:rsidR="003B2188" w:rsidRDefault="003B2188" w:rsidP="003B2188">
      <w:pPr>
        <w:spacing w:after="0" w:line="240" w:lineRule="auto"/>
        <w:jc w:val="center"/>
        <w:rPr>
          <w:rFonts w:ascii="Times New Roman" w:eastAsia="Times New Roman" w:hAnsi="Times New Roman" w:cs="Times New Roman"/>
          <w:b/>
          <w:sz w:val="28"/>
          <w:szCs w:val="28"/>
          <w:lang w:eastAsia="ru-RU"/>
        </w:rPr>
      </w:pPr>
    </w:p>
    <w:p w:rsidR="003B2188" w:rsidRDefault="003B2188" w:rsidP="003B2188">
      <w:pPr>
        <w:spacing w:after="0" w:line="240" w:lineRule="auto"/>
        <w:jc w:val="center"/>
        <w:rPr>
          <w:rFonts w:ascii="Times New Roman" w:eastAsia="Times New Roman" w:hAnsi="Times New Roman" w:cs="Times New Roman"/>
          <w:b/>
          <w:sz w:val="28"/>
          <w:szCs w:val="28"/>
          <w:lang w:eastAsia="ru-RU"/>
        </w:rPr>
      </w:pPr>
    </w:p>
    <w:p w:rsidR="003B2188" w:rsidRPr="003B2188" w:rsidRDefault="003B2188" w:rsidP="003B2188">
      <w:pPr>
        <w:spacing w:after="0" w:line="240" w:lineRule="auto"/>
        <w:jc w:val="center"/>
        <w:rPr>
          <w:rFonts w:ascii="Times New Roman" w:eastAsia="Times New Roman" w:hAnsi="Times New Roman" w:cs="Times New Roman"/>
          <w:sz w:val="28"/>
          <w:szCs w:val="28"/>
          <w:lang w:eastAsia="ru-RU"/>
        </w:rPr>
      </w:pPr>
      <w:r w:rsidRPr="003B2188">
        <w:rPr>
          <w:rFonts w:ascii="Times New Roman" w:eastAsia="Times New Roman" w:hAnsi="Times New Roman" w:cs="Times New Roman"/>
          <w:b/>
          <w:sz w:val="28"/>
          <w:szCs w:val="28"/>
          <w:lang w:eastAsia="ru-RU"/>
        </w:rPr>
        <w:t>октябрь, 201</w:t>
      </w:r>
      <w:r w:rsidR="007157E2">
        <w:rPr>
          <w:rFonts w:ascii="Times New Roman" w:eastAsia="Times New Roman" w:hAnsi="Times New Roman" w:cs="Times New Roman"/>
          <w:b/>
          <w:sz w:val="28"/>
          <w:szCs w:val="28"/>
          <w:lang w:val="en-US" w:eastAsia="ru-RU"/>
        </w:rPr>
        <w:t>5</w:t>
      </w:r>
      <w:bookmarkStart w:id="0" w:name="_GoBack"/>
      <w:bookmarkEnd w:id="0"/>
      <w:r w:rsidRPr="003B2188">
        <w:rPr>
          <w:rFonts w:ascii="Times New Roman" w:eastAsia="Times New Roman" w:hAnsi="Times New Roman" w:cs="Times New Roman"/>
          <w:b/>
          <w:sz w:val="28"/>
          <w:szCs w:val="28"/>
          <w:lang w:eastAsia="ru-RU"/>
        </w:rPr>
        <w:t>г.</w:t>
      </w:r>
    </w:p>
    <w:p w:rsidR="00A8286E" w:rsidRPr="00A8286E" w:rsidRDefault="00A8286E" w:rsidP="00A8286E">
      <w:pPr>
        <w:spacing w:after="0" w:line="240" w:lineRule="auto"/>
        <w:rPr>
          <w:sz w:val="28"/>
          <w:szCs w:val="28"/>
        </w:rPr>
      </w:pPr>
    </w:p>
    <w:p w:rsidR="00A8286E" w:rsidRDefault="00A8286E" w:rsidP="00A8286E">
      <w:pPr>
        <w:spacing w:after="0" w:line="240" w:lineRule="auto"/>
        <w:rPr>
          <w:sz w:val="28"/>
          <w:szCs w:val="28"/>
        </w:rPr>
      </w:pPr>
      <w:r w:rsidRPr="003B2188">
        <w:rPr>
          <w:b/>
          <w:sz w:val="28"/>
          <w:szCs w:val="28"/>
        </w:rPr>
        <w:lastRenderedPageBreak/>
        <w:t xml:space="preserve"> </w:t>
      </w:r>
      <w:r w:rsidR="003B2188" w:rsidRPr="003B2188">
        <w:rPr>
          <w:b/>
          <w:sz w:val="28"/>
          <w:szCs w:val="28"/>
        </w:rPr>
        <w:t>Цель:</w:t>
      </w:r>
      <w:r w:rsidR="003B2188">
        <w:rPr>
          <w:sz w:val="28"/>
          <w:szCs w:val="28"/>
        </w:rPr>
        <w:t xml:space="preserve"> Познакомить воспитателей с нетрадиционными техниками рисования.</w:t>
      </w:r>
    </w:p>
    <w:p w:rsidR="003B2188" w:rsidRPr="00A8286E" w:rsidRDefault="003B2188" w:rsidP="00A8286E">
      <w:pPr>
        <w:spacing w:after="0" w:line="240" w:lineRule="auto"/>
        <w:rPr>
          <w:sz w:val="28"/>
          <w:szCs w:val="28"/>
        </w:rPr>
      </w:pPr>
    </w:p>
    <w:p w:rsidR="003B2188" w:rsidRDefault="00A8286E" w:rsidP="00A8286E">
      <w:pPr>
        <w:spacing w:after="0" w:line="240" w:lineRule="auto"/>
        <w:rPr>
          <w:sz w:val="28"/>
          <w:szCs w:val="28"/>
        </w:rPr>
      </w:pPr>
      <w:r w:rsidRPr="003B2188">
        <w:rPr>
          <w:b/>
          <w:sz w:val="28"/>
          <w:szCs w:val="28"/>
        </w:rPr>
        <w:t>Материал</w:t>
      </w:r>
      <w:r w:rsidRPr="00A8286E">
        <w:rPr>
          <w:sz w:val="28"/>
          <w:szCs w:val="28"/>
        </w:rPr>
        <w:t xml:space="preserve">: </w:t>
      </w:r>
    </w:p>
    <w:p w:rsidR="00A8286E" w:rsidRPr="00A8286E" w:rsidRDefault="00A8286E" w:rsidP="00A8286E">
      <w:pPr>
        <w:spacing w:after="0" w:line="240" w:lineRule="auto"/>
        <w:rPr>
          <w:sz w:val="28"/>
          <w:szCs w:val="28"/>
        </w:rPr>
      </w:pPr>
      <w:r w:rsidRPr="00A8286E">
        <w:rPr>
          <w:sz w:val="28"/>
          <w:szCs w:val="28"/>
        </w:rPr>
        <w:t>кисти,</w:t>
      </w:r>
      <w:r w:rsidR="003B2188">
        <w:rPr>
          <w:sz w:val="28"/>
          <w:szCs w:val="28"/>
        </w:rPr>
        <w:t xml:space="preserve"> </w:t>
      </w:r>
      <w:r w:rsidRPr="00A8286E">
        <w:rPr>
          <w:sz w:val="28"/>
          <w:szCs w:val="28"/>
        </w:rPr>
        <w:t xml:space="preserve"> листы бумаги, гуашь, вода, жидкое мыло, трубочки для коктейля,  маленькая баночка, целлофановый пакет.</w:t>
      </w:r>
    </w:p>
    <w:p w:rsidR="00A8286E" w:rsidRPr="00A8286E" w:rsidRDefault="00A8286E" w:rsidP="00A8286E">
      <w:pPr>
        <w:spacing w:after="0" w:line="240" w:lineRule="auto"/>
        <w:rPr>
          <w:sz w:val="28"/>
          <w:szCs w:val="28"/>
        </w:rPr>
      </w:pPr>
    </w:p>
    <w:p w:rsidR="00A8286E" w:rsidRPr="003B2188" w:rsidRDefault="00A8286E" w:rsidP="003B2188">
      <w:pPr>
        <w:spacing w:after="0" w:line="240" w:lineRule="auto"/>
        <w:jc w:val="center"/>
        <w:rPr>
          <w:b/>
          <w:sz w:val="28"/>
          <w:szCs w:val="28"/>
        </w:rPr>
      </w:pPr>
      <w:r w:rsidRPr="003B2188">
        <w:rPr>
          <w:b/>
          <w:sz w:val="28"/>
          <w:szCs w:val="28"/>
        </w:rPr>
        <w:t>Какие нетрадиционные техники рисования вы  знаете? Вы применяете их в работе с детьми?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По словам психолога Ольги Новиковой "Рисунок для ребенка является не искусством, а речью. Рисование дает возможность выразить то, что в силу возрастных ограничений он не может выразить словами. В процессе рисования рациональное уходит на второй план, отступают запреты и ограничения. В этот момент ребенок абсолютно свободен".</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 xml:space="preserve">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Значение нетрадиционного рисования</w:t>
      </w:r>
    </w:p>
    <w:p w:rsidR="00A8286E" w:rsidRPr="00A8286E" w:rsidRDefault="00A8286E" w:rsidP="00A8286E">
      <w:pPr>
        <w:spacing w:after="0" w:line="240" w:lineRule="auto"/>
        <w:rPr>
          <w:sz w:val="28"/>
          <w:szCs w:val="28"/>
        </w:rPr>
      </w:pPr>
      <w:r w:rsidRPr="00A8286E">
        <w:rPr>
          <w:sz w:val="28"/>
          <w:szCs w:val="28"/>
        </w:rPr>
        <w:t xml:space="preserve">1.Имеет огромное значение в формировании личности ребенка. </w:t>
      </w:r>
    </w:p>
    <w:p w:rsidR="00A8286E" w:rsidRPr="00A8286E" w:rsidRDefault="00A8286E" w:rsidP="00A8286E">
      <w:pPr>
        <w:spacing w:after="0" w:line="240" w:lineRule="auto"/>
        <w:rPr>
          <w:sz w:val="28"/>
          <w:szCs w:val="28"/>
        </w:rPr>
      </w:pPr>
      <w:r w:rsidRPr="00A8286E">
        <w:rPr>
          <w:sz w:val="28"/>
          <w:szCs w:val="28"/>
        </w:rPr>
        <w:t xml:space="preserve">2.Развитие мышления ребенка. </w:t>
      </w:r>
    </w:p>
    <w:p w:rsidR="00A8286E" w:rsidRPr="00A8286E" w:rsidRDefault="00A8286E" w:rsidP="00A8286E">
      <w:pPr>
        <w:spacing w:after="0" w:line="240" w:lineRule="auto"/>
        <w:rPr>
          <w:sz w:val="28"/>
          <w:szCs w:val="28"/>
        </w:rPr>
      </w:pPr>
      <w:r w:rsidRPr="00A8286E">
        <w:rPr>
          <w:sz w:val="28"/>
          <w:szCs w:val="28"/>
        </w:rPr>
        <w:t xml:space="preserve">3. Развивает память, внимание, мелкую моторику, учит ребенка думать и анализировать, соизмерять и сравнивать, сочинять и воображать. </w:t>
      </w:r>
    </w:p>
    <w:p w:rsidR="00A8286E" w:rsidRPr="00A8286E" w:rsidRDefault="00A8286E" w:rsidP="00A8286E">
      <w:pPr>
        <w:spacing w:after="0" w:line="240" w:lineRule="auto"/>
        <w:rPr>
          <w:sz w:val="28"/>
          <w:szCs w:val="28"/>
        </w:rPr>
      </w:pPr>
      <w:r w:rsidRPr="00A8286E">
        <w:rPr>
          <w:sz w:val="28"/>
          <w:szCs w:val="28"/>
        </w:rPr>
        <w:t>4. Влияет на формирование словарного запаса и связной речи у ребенка. (Разнообразие форм предметов окружающего мира, различные величины, многообразие оттенков цветов, пространственных обозначений лишь способствуют обогащению словаря малыша).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 xml:space="preserve">5.В процессе изобразительной деятельности сочетается умственная и физическая активность ребенка. </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 xml:space="preserve">6.Воображение и фантазия — это важнейшая сторона жизни ребенка. А развивается воображение особенно интенсивно в возрасте от 5 лет. Вместе с уменьшением способности фантазировать у детей обедняется личность, снижаются возможности творческого мышления, гаснет интерес к искусству, к творческой деятельности. Для того чтобы развивать творческое воображение у детей, необходима особая организация изобразительной деятельности – например, занятия по проведению нетрадиционных техник рисования. </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Виды нетрадиционного рисования:</w:t>
      </w:r>
    </w:p>
    <w:p w:rsidR="00A8286E" w:rsidRPr="003B2188" w:rsidRDefault="00A8286E" w:rsidP="00A8286E">
      <w:pPr>
        <w:spacing w:after="0" w:line="240" w:lineRule="auto"/>
        <w:rPr>
          <w:b/>
          <w:sz w:val="28"/>
          <w:szCs w:val="28"/>
        </w:rPr>
      </w:pPr>
    </w:p>
    <w:p w:rsidR="00A8286E" w:rsidRPr="00A8286E" w:rsidRDefault="00A8286E" w:rsidP="00A8286E">
      <w:pPr>
        <w:spacing w:after="0" w:line="240" w:lineRule="auto"/>
        <w:rPr>
          <w:sz w:val="28"/>
          <w:szCs w:val="28"/>
        </w:rPr>
      </w:pPr>
      <w:r w:rsidRPr="00A8286E">
        <w:rPr>
          <w:sz w:val="28"/>
          <w:szCs w:val="28"/>
        </w:rPr>
        <w:t>Тычок жесткой полусухой кистью.</w:t>
      </w:r>
    </w:p>
    <w:p w:rsidR="00A8286E" w:rsidRPr="00A8286E" w:rsidRDefault="00A8286E" w:rsidP="00A8286E">
      <w:pPr>
        <w:spacing w:after="0" w:line="240" w:lineRule="auto"/>
        <w:rPr>
          <w:sz w:val="28"/>
          <w:szCs w:val="28"/>
        </w:rPr>
      </w:pPr>
      <w:r w:rsidRPr="00A8286E">
        <w:rPr>
          <w:sz w:val="28"/>
          <w:szCs w:val="28"/>
        </w:rPr>
        <w:t>Средства выразительности: фактурность окраски, цвет.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жесткая кисть, гуашь, бумага любого цвета и формата либо вырезанный силуэт пушистого или колючего животного.</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Рисование пальчиками.</w:t>
      </w:r>
    </w:p>
    <w:p w:rsidR="00A8286E" w:rsidRPr="00A8286E" w:rsidRDefault="00A8286E" w:rsidP="00A8286E">
      <w:pPr>
        <w:spacing w:after="0" w:line="240" w:lineRule="auto"/>
        <w:rPr>
          <w:sz w:val="28"/>
          <w:szCs w:val="28"/>
        </w:rPr>
      </w:pPr>
      <w:r w:rsidRPr="00A8286E">
        <w:rPr>
          <w:sz w:val="28"/>
          <w:szCs w:val="28"/>
        </w:rPr>
        <w:t>Средства выразительности: пятно, точка, короткая линия, цвет.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мисочки с гуашью, плотная бумага любого цвета, небольшие листы, салфетки.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Рисование ладошкой</w:t>
      </w:r>
      <w:r w:rsidRPr="00A8286E">
        <w:rPr>
          <w:sz w:val="28"/>
          <w:szCs w:val="28"/>
        </w:rPr>
        <w:t>.</w:t>
      </w:r>
    </w:p>
    <w:p w:rsidR="00A8286E" w:rsidRPr="00A8286E" w:rsidRDefault="00A8286E" w:rsidP="00A8286E">
      <w:pPr>
        <w:spacing w:after="0" w:line="240" w:lineRule="auto"/>
        <w:rPr>
          <w:sz w:val="28"/>
          <w:szCs w:val="28"/>
        </w:rPr>
      </w:pPr>
      <w:r w:rsidRPr="00A8286E">
        <w:rPr>
          <w:sz w:val="28"/>
          <w:szCs w:val="28"/>
        </w:rPr>
        <w:t>Средства выразительности: пятно, цвет, фантастический силуэт.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Материалы: широкие блюдечки с гуашью, кисть, плотная бумага любого цвета, листы большого формата, салфетки.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Скатывание бумаги.</w:t>
      </w:r>
    </w:p>
    <w:p w:rsidR="00A8286E" w:rsidRPr="00A8286E" w:rsidRDefault="00A8286E" w:rsidP="00A8286E">
      <w:pPr>
        <w:spacing w:after="0" w:line="240" w:lineRule="auto"/>
        <w:rPr>
          <w:sz w:val="28"/>
          <w:szCs w:val="28"/>
        </w:rPr>
      </w:pPr>
      <w:r w:rsidRPr="00A8286E">
        <w:rPr>
          <w:sz w:val="28"/>
          <w:szCs w:val="28"/>
        </w:rPr>
        <w:t>Средства выразительности: фактура, объем.</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xml:space="preserve"> салфетки либо цветная двухсторонняя бумага, клей ПВА, налитый в блюдце, плотная бумага или цветной картон для основы.</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Оттиск поролоном.</w:t>
      </w:r>
    </w:p>
    <w:p w:rsidR="00A8286E" w:rsidRPr="00A8286E" w:rsidRDefault="00A8286E" w:rsidP="00A8286E">
      <w:pPr>
        <w:spacing w:after="0" w:line="240" w:lineRule="auto"/>
        <w:rPr>
          <w:sz w:val="28"/>
          <w:szCs w:val="28"/>
        </w:rPr>
      </w:pPr>
      <w:r w:rsidRPr="00A8286E">
        <w:rPr>
          <w:sz w:val="28"/>
          <w:szCs w:val="28"/>
        </w:rPr>
        <w:t>Средства выразительности: пятно, фактура, цвет.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мисочка либо пластиковая коробочка, в которую вложена штемпельная подушка из тонкого поролона, пропитанная гуашью, плотная бумага любого цвета и размера, кусочки поролона.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Оттиск смятой бумагой</w:t>
      </w:r>
    </w:p>
    <w:p w:rsidR="00A8286E" w:rsidRPr="00A8286E" w:rsidRDefault="00A8286E" w:rsidP="00A8286E">
      <w:pPr>
        <w:spacing w:after="0" w:line="240" w:lineRule="auto"/>
        <w:rPr>
          <w:sz w:val="28"/>
          <w:szCs w:val="28"/>
        </w:rPr>
      </w:pPr>
      <w:r w:rsidRPr="00A8286E">
        <w:rPr>
          <w:sz w:val="28"/>
          <w:szCs w:val="28"/>
        </w:rPr>
        <w:t>Средства выразительности: пятно, фактура, цвет.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w:t>
      </w: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lastRenderedPageBreak/>
        <w:t>Восковые мелки + акварель.</w:t>
      </w:r>
    </w:p>
    <w:p w:rsidR="00A8286E" w:rsidRPr="00A8286E" w:rsidRDefault="00A8286E" w:rsidP="00A8286E">
      <w:pPr>
        <w:spacing w:after="0" w:line="240" w:lineRule="auto"/>
        <w:rPr>
          <w:sz w:val="28"/>
          <w:szCs w:val="28"/>
        </w:rPr>
      </w:pPr>
      <w:r w:rsidRPr="00A8286E">
        <w:rPr>
          <w:sz w:val="28"/>
          <w:szCs w:val="28"/>
        </w:rPr>
        <w:t>Средства выразительности: цвет, линия, пятно, фактура.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восковые мелки, плотная белая бумага, акварель, кисти.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Свеча + акварель.</w:t>
      </w:r>
    </w:p>
    <w:p w:rsidR="00A8286E" w:rsidRPr="00A8286E" w:rsidRDefault="00A8286E" w:rsidP="00A8286E">
      <w:pPr>
        <w:spacing w:after="0" w:line="240" w:lineRule="auto"/>
        <w:rPr>
          <w:sz w:val="28"/>
          <w:szCs w:val="28"/>
        </w:rPr>
      </w:pPr>
      <w:r w:rsidRPr="00A8286E">
        <w:rPr>
          <w:sz w:val="28"/>
          <w:szCs w:val="28"/>
        </w:rPr>
        <w:t>Средства выразительности: цвет, линия, пятно, фактура.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свеча, плотная бумага, акварель, кисти.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Монотипия предметная.</w:t>
      </w:r>
    </w:p>
    <w:p w:rsidR="00A8286E" w:rsidRPr="00A8286E" w:rsidRDefault="00A8286E" w:rsidP="00A8286E">
      <w:pPr>
        <w:spacing w:after="0" w:line="240" w:lineRule="auto"/>
        <w:rPr>
          <w:sz w:val="28"/>
          <w:szCs w:val="28"/>
        </w:rPr>
      </w:pPr>
      <w:r w:rsidRPr="00A8286E">
        <w:rPr>
          <w:sz w:val="28"/>
          <w:szCs w:val="28"/>
        </w:rPr>
        <w:t>Средства выразительности: пятно, цвет, симметрия.</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плотная бумага любого цвета, кисти, гуашь или акварель.</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Набрызг.</w:t>
      </w:r>
    </w:p>
    <w:p w:rsidR="00A8286E" w:rsidRPr="00A8286E" w:rsidRDefault="00A8286E" w:rsidP="00A8286E">
      <w:pPr>
        <w:spacing w:after="0" w:line="240" w:lineRule="auto"/>
        <w:rPr>
          <w:sz w:val="28"/>
          <w:szCs w:val="28"/>
        </w:rPr>
      </w:pPr>
      <w:r w:rsidRPr="00A8286E">
        <w:rPr>
          <w:sz w:val="28"/>
          <w:szCs w:val="28"/>
        </w:rPr>
        <w:t>Средства выразительности: точка, фактура.</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бумага, гуашь, жесткая кисть, кусочек плотного картона либо пластика (5x5 см).</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lastRenderedPageBreak/>
        <w:t>Отпечатки листьев.</w:t>
      </w:r>
    </w:p>
    <w:p w:rsidR="00A8286E" w:rsidRPr="00A8286E" w:rsidRDefault="00A8286E" w:rsidP="00A8286E">
      <w:pPr>
        <w:spacing w:after="0" w:line="240" w:lineRule="auto"/>
        <w:rPr>
          <w:sz w:val="28"/>
          <w:szCs w:val="28"/>
        </w:rPr>
      </w:pPr>
      <w:r w:rsidRPr="00A8286E">
        <w:rPr>
          <w:sz w:val="28"/>
          <w:szCs w:val="28"/>
        </w:rPr>
        <w:t>Средства выразительности: фактура, цвет.</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3B2188">
        <w:rPr>
          <w:b/>
          <w:sz w:val="28"/>
          <w:szCs w:val="28"/>
        </w:rPr>
        <w:t>Материалы</w:t>
      </w:r>
      <w:r w:rsidRPr="00A8286E">
        <w:rPr>
          <w:sz w:val="28"/>
          <w:szCs w:val="28"/>
        </w:rPr>
        <w:t>: бумага, гуашь, листья разных деревьев (желательно опавшие), кисти.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Ниткография.</w:t>
      </w:r>
    </w:p>
    <w:p w:rsidR="00A8286E" w:rsidRPr="00A8286E" w:rsidRDefault="00A8286E" w:rsidP="00A8286E">
      <w:pPr>
        <w:spacing w:after="0" w:line="240" w:lineRule="auto"/>
        <w:rPr>
          <w:sz w:val="28"/>
          <w:szCs w:val="28"/>
        </w:rPr>
      </w:pPr>
      <w:r w:rsidRPr="003B2188">
        <w:rPr>
          <w:b/>
          <w:sz w:val="28"/>
          <w:szCs w:val="28"/>
        </w:rPr>
        <w:t>Материал:</w:t>
      </w:r>
      <w:r w:rsidRPr="00A8286E">
        <w:rPr>
          <w:sz w:val="28"/>
          <w:szCs w:val="28"/>
        </w:rPr>
        <w:t xml:space="preserve"> ворсистая нитка (ирис), лист бархатной бумаги (контрастный цвет); нитки х/б №10, краски. Кисти.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Вариант №1. Дети выкладывают на листе бархатной бумаги рисунок по памяти. Ворсистая нитка хорошо ложиться, но при необходимости также хорошо поправляется. Такой способ рисования хорош тем, что если ребенок захочет передать характер своего героя, ему не нужно выкладывать новый, стоит изменить некоторые детали и вот груст¬ный человечек - улыбается.</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Вариант №2.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 xml:space="preserve">Рисование по мокрому. </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Для выполнения работы необходимо смочить лист чис¬той водой, а потом кистью или каплями нанести изображение. Оно получится как бы раз¬мытое под дождем или в тумане.</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 xml:space="preserve">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чтобы всякий раз воспитатель создавал новую ситуацию так, чтобы дети, с одной стороны, могли применить 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созидательно трудиться. </w:t>
      </w: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lastRenderedPageBreak/>
        <w:t>Показ способов рисования:</w:t>
      </w:r>
    </w:p>
    <w:p w:rsidR="00A8286E" w:rsidRPr="00A8286E" w:rsidRDefault="00A8286E" w:rsidP="00A8286E">
      <w:pPr>
        <w:spacing w:after="0" w:line="240" w:lineRule="auto"/>
        <w:rPr>
          <w:sz w:val="28"/>
          <w:szCs w:val="28"/>
        </w:rPr>
      </w:pPr>
      <w:r w:rsidRPr="00A8286E">
        <w:rPr>
          <w:sz w:val="28"/>
          <w:szCs w:val="28"/>
        </w:rPr>
        <w:t>«Мыльные пузыри»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 xml:space="preserve">1.В крышке смешать 5 ст. л. гуашь, 1 ст. л.мыло, 1 ч.л. воду. </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2.Опустите в смесь трубочку и подуйте так, чтобы получились мыльные пузыри.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3. Возьмите лист бумаги, и осторожно прикасайтесь ею к пузырям, как бы перенося их на бумагу.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4.Получаются удивительные отпечатки. Угадайте, на что они похожи? Можно дорисовать и сделать картину, открытку, альбом, цветочный горшок.</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p>
    <w:p w:rsidR="00A8286E" w:rsidRPr="003B2188" w:rsidRDefault="00A8286E" w:rsidP="00A8286E">
      <w:pPr>
        <w:spacing w:after="0" w:line="240" w:lineRule="auto"/>
        <w:rPr>
          <w:b/>
          <w:sz w:val="28"/>
          <w:szCs w:val="28"/>
        </w:rPr>
      </w:pPr>
      <w:r w:rsidRPr="003B2188">
        <w:rPr>
          <w:b/>
          <w:sz w:val="28"/>
          <w:szCs w:val="28"/>
        </w:rPr>
        <w:t>«Фон из текстурной бумаги»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Есть несколько вариантов.</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Первый - Акварель по сырой бумаге плюс соль.</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1.Намочите бумагу.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2.Нанестите ярко краску пятнами, кому как хочется.</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3.На сырую краску насыпьте крупную поваренную соль.</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4.Дайте просохнуть рисунку. Соль можно смахнуть. Доработать рисунок кому - как нравится.</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Второй - акварель плюс целлофановый пакет (эффект кристаллов).</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1.Намочите бумагу.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2.Нанесите ярко краску.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3.На сырую краску сверху положите целлофан и сомкните его так, чтобы получились складки.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4.Дайте просохнуть краске.</w:t>
      </w:r>
    </w:p>
    <w:p w:rsidR="00A8286E" w:rsidRPr="00A8286E" w:rsidRDefault="00A8286E" w:rsidP="00A8286E">
      <w:pPr>
        <w:spacing w:after="0" w:line="240" w:lineRule="auto"/>
        <w:rPr>
          <w:sz w:val="28"/>
          <w:szCs w:val="28"/>
        </w:rPr>
      </w:pPr>
    </w:p>
    <w:p w:rsidR="003B2188" w:rsidRDefault="00A8286E" w:rsidP="00A8286E">
      <w:pPr>
        <w:spacing w:after="0" w:line="240" w:lineRule="auto"/>
        <w:rPr>
          <w:sz w:val="28"/>
          <w:szCs w:val="28"/>
        </w:rPr>
      </w:pPr>
      <w:r w:rsidRPr="00A8286E">
        <w:rPr>
          <w:sz w:val="28"/>
          <w:szCs w:val="28"/>
        </w:rPr>
        <w:t>5.Снимите целлофан после полного высыхания краски.</w:t>
      </w:r>
    </w:p>
    <w:p w:rsidR="00A8286E" w:rsidRPr="003B2188" w:rsidRDefault="00A8286E" w:rsidP="00A8286E">
      <w:pPr>
        <w:spacing w:after="0" w:line="240" w:lineRule="auto"/>
        <w:rPr>
          <w:b/>
          <w:sz w:val="28"/>
          <w:szCs w:val="28"/>
        </w:rPr>
      </w:pPr>
      <w:r w:rsidRPr="003B2188">
        <w:rPr>
          <w:b/>
          <w:sz w:val="28"/>
          <w:szCs w:val="28"/>
        </w:rPr>
        <w:lastRenderedPageBreak/>
        <w:t>«Потрескавшийся воск»</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1.Нарисуйте восковыми мелками крупный рисунок, при этом сильно нажимая на мелки.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2.Закрасьте фон восковыми мелками так, чтобы не было просветов.</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3.Сомните рисунок, начиная с краёв. Не торопитесь, не порвите бумагу.</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4.Разверните рисунок, расправьте его.</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5. Закрасьте фиолетовой краской весь рисунок, кистью старайтесь загнать краску во все трещинки.</w:t>
      </w:r>
    </w:p>
    <w:p w:rsidR="00A8286E" w:rsidRPr="00A8286E" w:rsidRDefault="00A8286E" w:rsidP="00A8286E">
      <w:pPr>
        <w:spacing w:after="0" w:line="240" w:lineRule="auto"/>
        <w:rPr>
          <w:sz w:val="28"/>
          <w:szCs w:val="28"/>
        </w:rPr>
      </w:pPr>
    </w:p>
    <w:p w:rsidR="00A8286E" w:rsidRPr="00A8286E" w:rsidRDefault="00A8286E" w:rsidP="00A8286E">
      <w:pPr>
        <w:spacing w:after="0" w:line="240" w:lineRule="auto"/>
        <w:rPr>
          <w:sz w:val="28"/>
          <w:szCs w:val="28"/>
        </w:rPr>
      </w:pPr>
      <w:r w:rsidRPr="00A8286E">
        <w:rPr>
          <w:sz w:val="28"/>
          <w:szCs w:val="28"/>
        </w:rPr>
        <w:t>6.Рисунок очень мятый получился, прогладьте его утюгом, положив между газетами</w:t>
      </w:r>
    </w:p>
    <w:p w:rsidR="00A8286E" w:rsidRPr="00A8286E" w:rsidRDefault="00A8286E" w:rsidP="00A8286E">
      <w:pPr>
        <w:spacing w:after="0" w:line="240" w:lineRule="auto"/>
        <w:rPr>
          <w:sz w:val="28"/>
          <w:szCs w:val="28"/>
        </w:rPr>
      </w:pPr>
    </w:p>
    <w:p w:rsidR="00A030B5" w:rsidRPr="00A8286E" w:rsidRDefault="00A030B5" w:rsidP="00A8286E">
      <w:pPr>
        <w:spacing w:after="0" w:line="240" w:lineRule="auto"/>
        <w:rPr>
          <w:sz w:val="28"/>
          <w:szCs w:val="28"/>
        </w:rPr>
      </w:pPr>
    </w:p>
    <w:sectPr w:rsidR="00A030B5" w:rsidRPr="00A8286E" w:rsidSect="00A03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8286E"/>
    <w:rsid w:val="001666E5"/>
    <w:rsid w:val="003B2188"/>
    <w:rsid w:val="004C0506"/>
    <w:rsid w:val="007157E2"/>
    <w:rsid w:val="00A030B5"/>
    <w:rsid w:val="00A8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05F3"/>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3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8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4</cp:revision>
  <cp:lastPrinted>2014-09-18T17:45:00Z</cp:lastPrinted>
  <dcterms:created xsi:type="dcterms:W3CDTF">2014-09-11T16:15:00Z</dcterms:created>
  <dcterms:modified xsi:type="dcterms:W3CDTF">2019-10-06T16:24:00Z</dcterms:modified>
</cp:coreProperties>
</file>