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E8052" w14:textId="09DDF015" w:rsidR="00B33ED7" w:rsidRPr="00B33ED7" w:rsidRDefault="00B33ED7" w:rsidP="00B33ED7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33ED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Единый день ВПР для родителей обучающихся    </w:t>
      </w:r>
      <w:r w:rsidRPr="00B33ED7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15 февраля 2023</w:t>
      </w:r>
    </w:p>
    <w:p w14:paraId="389FEF52" w14:textId="77777777" w:rsidR="00B33ED7" w:rsidRPr="00B33ED7" w:rsidRDefault="00B33ED7" w:rsidP="00B33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E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12D7BA" wp14:editId="5AEAD2C2">
            <wp:extent cx="3336925" cy="2220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B4A01" w14:textId="77777777" w:rsidR="00B33ED7" w:rsidRPr="00B33ED7" w:rsidRDefault="00B33ED7" w:rsidP="00B33ED7">
      <w:pPr>
        <w:spacing w:before="30" w:line="240" w:lineRule="auto"/>
        <w:ind w:left="72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AC1D7F9" w14:textId="77777777" w:rsidR="004E547B" w:rsidRDefault="00B33ED7" w:rsidP="004E547B">
      <w:r w:rsidRPr="00B33ED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   </w:t>
      </w:r>
    </w:p>
    <w:p w14:paraId="3ABD031D" w14:textId="77777777" w:rsidR="004E547B" w:rsidRDefault="004E547B" w:rsidP="004E54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</w:pPr>
      <w:r w:rsidRPr="00852F85"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>В</w:t>
      </w:r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о исполнении п.15 Плана мероприятий («дорожной карты») по подготовке и обеспечению объективного проведения ВПР </w:t>
      </w:r>
      <w:bookmarkStart w:id="0" w:name="_Hlk127394426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в общеобразовательных организациях </w:t>
      </w:r>
      <w:bookmarkEnd w:id="0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Республики Башкортостан в 2023 году, утвержденного приказом </w:t>
      </w:r>
      <w:bookmarkStart w:id="1" w:name="_Hlk127394175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>МО и Н РБ №</w:t>
      </w:r>
      <w:bookmarkEnd w:id="1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330 от 08.02.2023г., в </w:t>
      </w:r>
      <w:r w:rsidRPr="00852F85"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соответствии с </w:t>
      </w:r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>письмом МО и Н РБ № М08-182-1044 от 14.02.</w:t>
      </w:r>
      <w:bookmarkStart w:id="2" w:name="_Hlk127395982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2023г  «О проведении </w:t>
      </w:r>
      <w:bookmarkStart w:id="3" w:name="_Hlk127394389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>единого дня ВПР для родителей обучающихся</w:t>
      </w:r>
      <w:bookmarkEnd w:id="3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>»</w:t>
      </w:r>
      <w:bookmarkEnd w:id="2"/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, приказа МКУ «Управления образования» </w:t>
      </w:r>
      <w:r w:rsidRPr="004E547B">
        <w:rPr>
          <w:rFonts w:ascii="Times New Roman" w:eastAsia="Times New Roman" w:hAnsi="Times New Roman" w:cs="Times New Roman"/>
          <w:color w:val="FF0000"/>
          <w:spacing w:val="6"/>
          <w:sz w:val="26"/>
          <w:szCs w:val="26"/>
          <w:lang w:eastAsia="ru-RU" w:bidi="ru-RU"/>
        </w:rPr>
        <w:t>№</w:t>
      </w:r>
      <w:r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  <w:t xml:space="preserve">   от 15.02 20232023г  «О проведении единого дня ВПР для родителей обучающихся» в ГО г. Сибай 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состоится единый день ВПР для родителей по математике (5 класс) и окружающему миру (4 класс).</w:t>
      </w:r>
    </w:p>
    <w:p w14:paraId="6D82E187" w14:textId="0B116CC7" w:rsidR="00B33ED7" w:rsidRPr="004E547B" w:rsidRDefault="00B33ED7" w:rsidP="004E54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6"/>
          <w:szCs w:val="26"/>
          <w:lang w:eastAsia="ru-RU" w:bidi="ru-RU"/>
        </w:rPr>
      </w:pPr>
      <w:r w:rsidRPr="00B33ED7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В ходе проведения единого дня ВПР родители (законные представители) обучающихся 4 – 9 классов узнают, что такое Всероссийские проверочные работы (ВПР), с какой целью они проводятся, чем отличаются от выпускных экзаменов. Каждый из родителей получит возможность выполнить работу по математике за 5 </w:t>
      </w:r>
      <w:r w:rsidR="00AD47B5"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класс,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окружающему миру за 4 класс и проверить правильность</w:t>
      </w:r>
      <w:r w:rsidR="004E5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своих </w:t>
      </w:r>
      <w:r w:rsidR="004E5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ответов.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54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Что такое </w:t>
      </w:r>
      <w:r w:rsidR="004E547B" w:rsidRPr="004E54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4E54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ВПР?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  <w:r w:rsidRPr="00B33E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14:paraId="158319E9" w14:textId="6185C4BA" w:rsidR="002030C0" w:rsidRDefault="002030C0"/>
    <w:p w14:paraId="63D8FF8A" w14:textId="16D04786" w:rsidR="002030C0" w:rsidRDefault="002030C0"/>
    <w:p w14:paraId="4F5492DB" w14:textId="7A92B7B8" w:rsidR="002030C0" w:rsidRDefault="002030C0"/>
    <w:p w14:paraId="5404E724" w14:textId="5B2430A9" w:rsidR="002030C0" w:rsidRDefault="002030C0"/>
    <w:p w14:paraId="166BA268" w14:textId="3A422F8C" w:rsidR="002030C0" w:rsidRDefault="002030C0"/>
    <w:p w14:paraId="1826D771" w14:textId="2523CBC4" w:rsidR="002030C0" w:rsidRDefault="002030C0" w:rsidP="002030C0">
      <w:pPr>
        <w:ind w:left="-851" w:firstLine="851"/>
      </w:pPr>
    </w:p>
    <w:p w14:paraId="7DB1DB88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jc w:val="center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Памятка для родителей</w:t>
      </w:r>
    </w:p>
    <w:p w14:paraId="2B3FF136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«Что нужно знать родителям о Всероссийских проверочных работах!»</w:t>
      </w:r>
    </w:p>
    <w:p w14:paraId="4F156162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Очень скоро ваши дети начнут выполнять Всероссийские проверочные работы (ВПР), которые подготовлены Федеральным институтом оценки качества образования.</w:t>
      </w:r>
    </w:p>
    <w:p w14:paraId="0245D25C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Что такое ВПР?</w:t>
      </w:r>
    </w:p>
    <w:p w14:paraId="4BA3BA29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14:paraId="63298D36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Задания и критерии оценивания ВПР едины для всех школьников страны. Уровень сложности базовый, то есть не требует специальной подготовки, достаточно ходить в школу на уроки.</w:t>
      </w:r>
    </w:p>
    <w:p w14:paraId="4C1B4B0D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Для чего нужны ВПР?</w:t>
      </w:r>
    </w:p>
    <w:p w14:paraId="4E1B03EB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Давайте попробуем найти ответ на вопрос: зачем надо участвовать в ВПР, ведь нагрузка в школе и так большая, а еще нужно готовиться к ОГЭ и ЕГЭ? Может, обойтись без них?</w:t>
      </w:r>
    </w:p>
    <w:p w14:paraId="7D72322C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Подготовка к государственной итоговой аттестации — это, безусловно, важно. Но участие в ВПР дает дополнительную важную информацию о качестве образования.</w:t>
      </w:r>
    </w:p>
    <w:p w14:paraId="20FBC017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Чем раньше начинают появляться пробелы в обучении у ребенка, тем труднее ему учиться дальше —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14:paraId="750500CD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Причем часто ни родители, ни 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</w:t>
      </w:r>
    </w:p>
    <w:p w14:paraId="5BFCBF7E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lastRenderedPageBreak/>
        <w:t>Внешняя оценка в формате ВПР позволяет осуществить диагностику достижения учебных результатов, своевременно выявить проблему и предпринять необходимые меры для ее устранения.</w:t>
      </w:r>
    </w:p>
    <w:p w14:paraId="0A4B2AE8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Как и когда проходят ВПР?</w:t>
      </w:r>
    </w:p>
    <w:p w14:paraId="00B9A980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ВПР проводятся в своей школе, продолжительность от одного до двух уроков. ВПР в 2022 году в сентябре-октябре, в 2023 пройдут в марте — мае, они не будут пересекаться по срокам с проведением ЕГЭ. ВПР не должны проводиться во время каникул или после уроков.</w:t>
      </w:r>
    </w:p>
    <w:p w14:paraId="6DA85536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Конкретное расписание ВПР устанавливает сама школа исходя из расписания занятий и режима работы. Проверка работ участников ВПР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</w:p>
    <w:p w14:paraId="6DD9DDEB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Как могут использоваться результаты ВПР</w:t>
      </w:r>
    </w:p>
    <w:p w14:paraId="5A237BED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-        позволяют проверить объем и качество знаний, полученных в течение года, ставят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14:paraId="1E56212B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-        помогают увидеть недостатки учебной программы</w:t>
      </w:r>
    </w:p>
    <w:p w14:paraId="694341F0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-        позволяют родителям понять общую картину знаний ученика, понять, соответствует ли преподавание в школе ФГОС;</w:t>
      </w:r>
    </w:p>
    <w:p w14:paraId="544593CA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-        помогают усовершенствовать региональную систему образования</w:t>
      </w:r>
    </w:p>
    <w:p w14:paraId="0C43930A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-        создают целостную картину уровня подготовки школьников в стране.</w:t>
      </w:r>
    </w:p>
    <w:p w14:paraId="176C9444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Для обучающихся и их родителей ВПР будут полезны с точки зрения определения уровня их подготовки, выявления проблемных 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14:paraId="3B80BFEF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lastRenderedPageBreak/>
        <w:t>Для школы ВПР может быть инструментом самодиагностики, основой для проведения регулярной методической работы.</w:t>
      </w:r>
    </w:p>
    <w:p w14:paraId="554FF563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Как узнать результаты ВПР и на что они влияют</w:t>
      </w:r>
    </w:p>
    <w:p w14:paraId="7785AE54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Проверка работ ВПР начинается с создания комиссии из учителей, работающих в общеобразовательной организации в других 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 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14:paraId="5E7DC4C6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b/>
          <w:bCs/>
          <w:sz w:val="32"/>
          <w:szCs w:val="32"/>
        </w:rPr>
        <w:t>Уважаемые родители, вы и сами можете провести диагностику знаний своего ребенка!</w:t>
      </w:r>
    </w:p>
    <w:p w14:paraId="19F2CE4D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В нашей республике создан специальный электронный ресурс региональный портал о качестве образования </w:t>
      </w:r>
      <w:hyperlink r:id="rId6" w:history="1">
        <w:r w:rsidRPr="002030C0">
          <w:rPr>
            <w:rStyle w:val="a4"/>
            <w:color w:val="007BFF"/>
            <w:sz w:val="32"/>
            <w:szCs w:val="32"/>
          </w:rPr>
          <w:t>https://rsoko.bashkortostan.ru/presscenter/news/408547/</w:t>
        </w:r>
      </w:hyperlink>
    </w:p>
    <w:p w14:paraId="12E128CE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Здесь размещены демонстрационные задания ВПР 2022 по всем предметам и классам с ответами и критериями оценивания, анализ выполнения школьниками республики ВПР прошлых лет, различная информация о ВПР: план графики, порядок проведения, официальные документы и другое.</w:t>
      </w:r>
    </w:p>
    <w:p w14:paraId="62E72F97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В оценке качества образования заинтересованы все: государство, общество, образовательные учреждения, учителя, ученики и вы, уважаемые родители. У каждой из сторон свои потребности и свои способы использования полученных в результате такой оценки данных от планирования индивидуальной работы с каждым школьником до анализа текущего состояния системы образования и формирования программ ее развития, повышения квалификации учителей в масштабах школы, региона и всей страны.</w:t>
      </w:r>
    </w:p>
    <w:p w14:paraId="5A199C01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 xml:space="preserve">Теперь Вы знаете, что из себя представляют Всероссийские проверочные работы, что они позволяют получить объективную </w:t>
      </w:r>
      <w:r w:rsidRPr="002030C0">
        <w:rPr>
          <w:sz w:val="32"/>
          <w:szCs w:val="32"/>
        </w:rPr>
        <w:lastRenderedPageBreak/>
        <w:t>информацию о динамике подготовки обучающихся, выявить пробелы в знаниях.</w:t>
      </w:r>
    </w:p>
    <w:p w14:paraId="2382BEA3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У Вас есть реальная возможность поучаствовать во внутришкольной оценке учебных достижений ваших детей.</w:t>
      </w:r>
    </w:p>
    <w:p w14:paraId="69D838BF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Главное, не надо специально готовить детей и натаскивать на ВПР, чтобы приукрасить результаты. Важно получить реальную картину знаний, чтобы понять, что необходимо сделать, чтобы помочь вашему ребенку быть успешным в школе.</w:t>
      </w:r>
    </w:p>
    <w:p w14:paraId="2705E6CF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Вопросы и предложения можно также задавать в группе Управления контрольно-надзорной деятельности в сфере образования и оценки качества образования </w:t>
      </w:r>
      <w:hyperlink r:id="rId7" w:history="1">
        <w:r w:rsidRPr="002030C0">
          <w:rPr>
            <w:rStyle w:val="a4"/>
            <w:color w:val="007BFF"/>
            <w:sz w:val="32"/>
            <w:szCs w:val="32"/>
          </w:rPr>
          <w:t>ВКонтакте</w:t>
        </w:r>
      </w:hyperlink>
      <w:r w:rsidRPr="002030C0">
        <w:rPr>
          <w:sz w:val="32"/>
          <w:szCs w:val="32"/>
        </w:rPr>
        <w:t> </w:t>
      </w:r>
    </w:p>
    <w:p w14:paraId="28744A80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 </w:t>
      </w:r>
    </w:p>
    <w:p w14:paraId="105AC5ED" w14:textId="77777777" w:rsidR="002030C0" w:rsidRPr="002030C0" w:rsidRDefault="002030C0" w:rsidP="002030C0">
      <w:pPr>
        <w:pStyle w:val="a3"/>
        <w:shd w:val="clear" w:color="auto" w:fill="FFFFFF"/>
        <w:spacing w:before="0" w:beforeAutospacing="0"/>
        <w:ind w:left="-851" w:firstLine="851"/>
        <w:rPr>
          <w:sz w:val="23"/>
          <w:szCs w:val="23"/>
        </w:rPr>
      </w:pPr>
      <w:r w:rsidRPr="002030C0">
        <w:rPr>
          <w:sz w:val="32"/>
          <w:szCs w:val="32"/>
        </w:rPr>
        <w:t>#ПРОВЕРЬСЕБЯ</w:t>
      </w:r>
    </w:p>
    <w:p w14:paraId="694CDD24" w14:textId="44CC9E19" w:rsidR="002030C0" w:rsidRDefault="002030C0" w:rsidP="002030C0">
      <w:pPr>
        <w:ind w:left="-851" w:firstLine="851"/>
      </w:pPr>
    </w:p>
    <w:p w14:paraId="78D9EDC2" w14:textId="5B833305" w:rsidR="002030C0" w:rsidRDefault="002030C0" w:rsidP="002030C0">
      <w:pPr>
        <w:ind w:left="-851" w:firstLine="851"/>
      </w:pPr>
    </w:p>
    <w:p w14:paraId="53493748" w14:textId="3ADAB7A6" w:rsidR="002030C0" w:rsidRDefault="002030C0" w:rsidP="002030C0">
      <w:pPr>
        <w:ind w:left="-851" w:firstLine="851"/>
      </w:pPr>
    </w:p>
    <w:p w14:paraId="73C423C2" w14:textId="469CBC1E" w:rsidR="002030C0" w:rsidRDefault="002030C0" w:rsidP="002030C0">
      <w:pPr>
        <w:ind w:left="-851" w:firstLine="851"/>
      </w:pPr>
    </w:p>
    <w:p w14:paraId="05E9A172" w14:textId="6EE33E05" w:rsidR="002030C0" w:rsidRDefault="002030C0" w:rsidP="002030C0">
      <w:pPr>
        <w:ind w:left="-851" w:firstLine="851"/>
      </w:pPr>
    </w:p>
    <w:p w14:paraId="1ECF3B15" w14:textId="0F1A5273" w:rsidR="002030C0" w:rsidRDefault="002030C0" w:rsidP="002030C0">
      <w:pPr>
        <w:ind w:left="-851" w:firstLine="851"/>
      </w:pPr>
    </w:p>
    <w:p w14:paraId="7FD9B3A1" w14:textId="5DCD2DFC" w:rsidR="002030C0" w:rsidRDefault="002030C0" w:rsidP="002030C0">
      <w:pPr>
        <w:ind w:left="-851" w:firstLine="851"/>
      </w:pPr>
    </w:p>
    <w:p w14:paraId="2369F830" w14:textId="33630289" w:rsidR="002030C0" w:rsidRDefault="002030C0" w:rsidP="002030C0">
      <w:pPr>
        <w:ind w:left="-851" w:firstLine="851"/>
      </w:pPr>
    </w:p>
    <w:p w14:paraId="786504FA" w14:textId="567CE866" w:rsidR="002030C0" w:rsidRDefault="002030C0" w:rsidP="002030C0">
      <w:pPr>
        <w:ind w:left="-851" w:firstLine="851"/>
      </w:pPr>
    </w:p>
    <w:p w14:paraId="10EC7B62" w14:textId="77777777" w:rsidR="002030C0" w:rsidRDefault="002030C0" w:rsidP="002030C0">
      <w:pPr>
        <w:ind w:left="-851" w:firstLine="851"/>
      </w:pPr>
    </w:p>
    <w:sectPr w:rsidR="002030C0" w:rsidSect="002030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A0173D"/>
    <w:multiLevelType w:val="multilevel"/>
    <w:tmpl w:val="5E08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D7"/>
    <w:rsid w:val="002030C0"/>
    <w:rsid w:val="004E547B"/>
    <w:rsid w:val="005C3AD8"/>
    <w:rsid w:val="00AD47B5"/>
    <w:rsid w:val="00B3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1D95"/>
  <w15:chartTrackingRefBased/>
  <w15:docId w15:val="{86E24A39-5912-4106-A61F-D620641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30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1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44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71636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oko.bashkortostan.ru/presscenter/news/408547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2023-02-15T18:18:00Z</dcterms:created>
  <dcterms:modified xsi:type="dcterms:W3CDTF">2023-02-15T18:28:00Z</dcterms:modified>
</cp:coreProperties>
</file>