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B3" w:rsidRDefault="004700B3">
      <w:pPr>
        <w:pStyle w:val="a3"/>
        <w:ind w:left="4474"/>
        <w:rPr>
          <w:sz w:val="20"/>
        </w:rPr>
      </w:pPr>
    </w:p>
    <w:p w:rsidR="004700B3" w:rsidRDefault="004700B3">
      <w:pPr>
        <w:pStyle w:val="a3"/>
        <w:ind w:left="0"/>
        <w:rPr>
          <w:sz w:val="28"/>
        </w:rPr>
      </w:pPr>
      <w:bookmarkStart w:id="0" w:name="_GoBack"/>
      <w:bookmarkEnd w:id="0"/>
    </w:p>
    <w:p w:rsidR="004700B3" w:rsidRDefault="004700B3">
      <w:pPr>
        <w:pStyle w:val="a3"/>
        <w:ind w:left="0"/>
        <w:rPr>
          <w:sz w:val="28"/>
        </w:rPr>
      </w:pPr>
    </w:p>
    <w:p w:rsidR="004700B3" w:rsidRDefault="004700B3">
      <w:pPr>
        <w:pStyle w:val="a3"/>
        <w:spacing w:before="21"/>
        <w:ind w:left="0"/>
        <w:rPr>
          <w:sz w:val="28"/>
        </w:rPr>
      </w:pPr>
    </w:p>
    <w:p w:rsidR="004700B3" w:rsidRDefault="00227F7B">
      <w:pPr>
        <w:pStyle w:val="a4"/>
        <w:tabs>
          <w:tab w:val="left" w:pos="3630"/>
        </w:tabs>
        <w:spacing w:line="254" w:lineRule="auto"/>
      </w:pPr>
      <w:r>
        <w:rPr>
          <w:spacing w:val="-2"/>
        </w:rPr>
        <w:t>Положение</w:t>
      </w:r>
      <w:r>
        <w:tab/>
        <w:t>о</w:t>
      </w:r>
      <w:r>
        <w:rPr>
          <w:spacing w:val="-9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внесения добровольных пожертвований.</w:t>
      </w:r>
    </w:p>
    <w:p w:rsidR="004700B3" w:rsidRDefault="00227F7B">
      <w:pPr>
        <w:pStyle w:val="1"/>
        <w:numPr>
          <w:ilvl w:val="0"/>
          <w:numId w:val="3"/>
        </w:numPr>
        <w:tabs>
          <w:tab w:val="left" w:pos="342"/>
        </w:tabs>
        <w:spacing w:before="255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4700B3" w:rsidRDefault="00227F7B">
      <w:pPr>
        <w:pStyle w:val="a3"/>
        <w:spacing w:line="274" w:lineRule="exact"/>
      </w:pPr>
      <w:r>
        <w:t>Настоящее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разработано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rPr>
          <w:spacing w:val="-5"/>
        </w:rPr>
        <w:t>c:</w:t>
      </w:r>
    </w:p>
    <w:p w:rsidR="004700B3" w:rsidRDefault="00227F7B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left"/>
        <w:rPr>
          <w:sz w:val="24"/>
        </w:rPr>
      </w:pPr>
      <w:r>
        <w:rPr>
          <w:sz w:val="24"/>
        </w:rPr>
        <w:t>Гражданским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4700B3" w:rsidRDefault="00227F7B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РФ»;</w:t>
      </w:r>
    </w:p>
    <w:p w:rsidR="004700B3" w:rsidRDefault="00227F7B">
      <w:pPr>
        <w:pStyle w:val="a5"/>
        <w:numPr>
          <w:ilvl w:val="0"/>
          <w:numId w:val="1"/>
        </w:numPr>
        <w:tabs>
          <w:tab w:val="left" w:pos="276"/>
        </w:tabs>
        <w:ind w:right="108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11.08.1995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135-ФЗ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34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 благотворительных организациях»;</w:t>
      </w:r>
    </w:p>
    <w:p w:rsidR="004700B3" w:rsidRDefault="00227F7B">
      <w:pPr>
        <w:pStyle w:val="a5"/>
        <w:numPr>
          <w:ilvl w:val="0"/>
          <w:numId w:val="1"/>
        </w:numPr>
        <w:tabs>
          <w:tab w:val="left" w:pos="240"/>
        </w:tabs>
        <w:ind w:left="240" w:hanging="138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СОШ </w:t>
      </w:r>
      <w:r>
        <w:rPr>
          <w:spacing w:val="-5"/>
          <w:sz w:val="24"/>
        </w:rPr>
        <w:t>№9.</w:t>
      </w:r>
    </w:p>
    <w:p w:rsidR="004700B3" w:rsidRDefault="00227F7B">
      <w:pPr>
        <w:pStyle w:val="a3"/>
        <w:ind w:right="112"/>
        <w:jc w:val="both"/>
      </w:pPr>
      <w:r>
        <w:t>Положение регулирует порядок привлечения, расходования и учета добровольных пожертвований физических и юридических лиц Учреждению.</w:t>
      </w:r>
    </w:p>
    <w:p w:rsidR="004700B3" w:rsidRDefault="00227F7B">
      <w:pPr>
        <w:pStyle w:val="a5"/>
        <w:numPr>
          <w:ilvl w:val="1"/>
          <w:numId w:val="2"/>
        </w:numPr>
        <w:tabs>
          <w:tab w:val="left" w:pos="524"/>
        </w:tabs>
        <w:ind w:right="109" w:firstLine="0"/>
        <w:jc w:val="both"/>
        <w:rPr>
          <w:sz w:val="24"/>
        </w:rPr>
      </w:pPr>
      <w:r>
        <w:rPr>
          <w:sz w:val="24"/>
        </w:rPr>
        <w:t>Добровольными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пожертвованиями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Учреждению являются добровольные взносы родителей (законных </w:t>
      </w:r>
      <w:r>
        <w:rPr>
          <w:sz w:val="24"/>
        </w:rPr>
        <w:t>представителей) обучающихся,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</w:t>
      </w:r>
      <w:r>
        <w:rPr>
          <w:sz w:val="24"/>
        </w:rPr>
        <w:t>в, бескорыстному выполнению работ, предоставлению услуг, оказанию иной поддержки.</w:t>
      </w:r>
    </w:p>
    <w:p w:rsidR="004700B3" w:rsidRDefault="00227F7B">
      <w:pPr>
        <w:pStyle w:val="a5"/>
        <w:numPr>
          <w:ilvl w:val="1"/>
          <w:numId w:val="2"/>
        </w:numPr>
        <w:tabs>
          <w:tab w:val="left" w:pos="574"/>
        </w:tabs>
        <w:ind w:right="107" w:firstLine="0"/>
        <w:jc w:val="both"/>
        <w:rPr>
          <w:sz w:val="24"/>
        </w:rPr>
      </w:pPr>
      <w:r>
        <w:rPr>
          <w:sz w:val="24"/>
        </w:rPr>
        <w:t>Добровольные пожертвования могут привлекаться Учреждением как от родителей (законных представителей) обучающихся, так и от других физических и юридических лиц (далее – Жертвователей), изъявивших желание сделать благотворительные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пожертвования.</w:t>
      </w:r>
    </w:p>
    <w:p w:rsidR="004700B3" w:rsidRDefault="004700B3">
      <w:pPr>
        <w:pStyle w:val="a3"/>
        <w:spacing w:before="6"/>
        <w:ind w:left="0"/>
      </w:pPr>
    </w:p>
    <w:p w:rsidR="004700B3" w:rsidRDefault="00227F7B">
      <w:pPr>
        <w:pStyle w:val="1"/>
        <w:numPr>
          <w:ilvl w:val="0"/>
          <w:numId w:val="3"/>
        </w:numPr>
        <w:tabs>
          <w:tab w:val="left" w:pos="416"/>
        </w:tabs>
        <w:spacing w:line="240" w:lineRule="auto"/>
        <w:ind w:left="102" w:right="105" w:firstLine="0"/>
        <w:jc w:val="both"/>
      </w:pPr>
      <w:r>
        <w:t>Цели, задач</w:t>
      </w:r>
      <w:r>
        <w:t xml:space="preserve">и и порядок привлечения добровольных пожертвований (целевых </w:t>
      </w:r>
      <w:r>
        <w:rPr>
          <w:spacing w:val="-2"/>
        </w:rPr>
        <w:t>средств)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74"/>
        </w:tabs>
        <w:ind w:right="106" w:firstLine="0"/>
        <w:jc w:val="both"/>
        <w:rPr>
          <w:sz w:val="24"/>
        </w:rPr>
      </w:pPr>
      <w:r>
        <w:rPr>
          <w:sz w:val="24"/>
        </w:rPr>
        <w:t xml:space="preserve">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</w:t>
      </w:r>
      <w:proofErr w:type="gramStart"/>
      <w:r>
        <w:rPr>
          <w:sz w:val="24"/>
        </w:rPr>
        <w:t>пр</w:t>
      </w:r>
      <w:r>
        <w:rPr>
          <w:sz w:val="24"/>
        </w:rPr>
        <w:t>ебывания</w:t>
      </w:r>
      <w:proofErr w:type="gramEnd"/>
      <w:r>
        <w:rPr>
          <w:sz w:val="24"/>
        </w:rPr>
        <w:t xml:space="preserve"> учащихся в Учреждении.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36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Жертвователи вправе определять цели и порядок использования своих добровольных </w:t>
      </w:r>
      <w:r>
        <w:rPr>
          <w:spacing w:val="-2"/>
          <w:sz w:val="24"/>
        </w:rPr>
        <w:t>пожертвований.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76"/>
        </w:tabs>
        <w:ind w:right="108" w:firstLine="0"/>
        <w:jc w:val="both"/>
        <w:rPr>
          <w:sz w:val="24"/>
        </w:rPr>
      </w:pPr>
      <w:r>
        <w:rPr>
          <w:sz w:val="24"/>
        </w:rPr>
        <w:t>Администрация Учреждения и(или) представители интересов в лице председателя родительского комитета (членов родительского комитета)</w:t>
      </w:r>
      <w:r>
        <w:rPr>
          <w:sz w:val="24"/>
        </w:rPr>
        <w:t xml:space="preserve"> вправе обратиться за оказанием 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(на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23"/>
          <w:sz w:val="24"/>
        </w:rPr>
        <w:t xml:space="preserve"> </w:t>
      </w:r>
      <w:r>
        <w:rPr>
          <w:sz w:val="24"/>
        </w:rPr>
        <w:t>собрании,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беседе),</w:t>
      </w:r>
      <w:r>
        <w:rPr>
          <w:spacing w:val="23"/>
          <w:sz w:val="24"/>
        </w:rPr>
        <w:t xml:space="preserve"> </w:t>
      </w:r>
      <w:r>
        <w:rPr>
          <w:sz w:val="24"/>
        </w:rPr>
        <w:t>так</w:t>
      </w:r>
      <w:r>
        <w:rPr>
          <w:spacing w:val="25"/>
          <w:sz w:val="24"/>
        </w:rPr>
        <w:t xml:space="preserve"> </w:t>
      </w:r>
      <w:r>
        <w:rPr>
          <w:sz w:val="24"/>
        </w:rPr>
        <w:t>и в письменной (в виде объявления, официального письма) форме.</w:t>
      </w:r>
    </w:p>
    <w:p w:rsidR="004700B3" w:rsidRDefault="00227F7B">
      <w:pPr>
        <w:pStyle w:val="a3"/>
        <w:ind w:right="110"/>
        <w:jc w:val="both"/>
      </w:pPr>
      <w:r>
        <w:t>При обращении за оказанием помощи Учреждению должно обязательно проинформировать Жертвователей о целях привлечения помощи: осуществление</w:t>
      </w:r>
      <w:r>
        <w:rPr>
          <w:spacing w:val="40"/>
        </w:rPr>
        <w:t xml:space="preserve"> </w:t>
      </w:r>
      <w:r>
        <w:t>текущего ремонта, укрепление материальной базы, проведение мероприятий и т. д.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69"/>
        </w:tabs>
        <w:ind w:right="108" w:firstLine="0"/>
        <w:jc w:val="both"/>
        <w:rPr>
          <w:sz w:val="24"/>
        </w:rPr>
      </w:pPr>
      <w:r>
        <w:rPr>
          <w:sz w:val="24"/>
        </w:rPr>
        <w:t>Пожертвования могут привлекаться Учрежде</w:t>
      </w:r>
      <w:r>
        <w:rPr>
          <w:sz w:val="24"/>
        </w:rPr>
        <w:t>нием только на добровольной основе. Отказ в оказании помощи или внесении добровольных пожертвований не может сопровождаться какими-либо последствиями для обучающихся.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24"/>
        </w:tabs>
        <w:ind w:right="104" w:firstLine="0"/>
        <w:jc w:val="both"/>
        <w:rPr>
          <w:sz w:val="24"/>
        </w:rPr>
      </w:pPr>
      <w:r>
        <w:rPr>
          <w:sz w:val="24"/>
        </w:rPr>
        <w:t>Благотворительная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 труде</w:t>
      </w:r>
      <w:r>
        <w:rPr>
          <w:spacing w:val="72"/>
          <w:sz w:val="24"/>
        </w:rPr>
        <w:t xml:space="preserve"> </w:t>
      </w:r>
      <w:r>
        <w:rPr>
          <w:sz w:val="24"/>
        </w:rPr>
        <w:t>Жертв</w:t>
      </w:r>
      <w:r>
        <w:rPr>
          <w:sz w:val="24"/>
        </w:rPr>
        <w:t>ователей</w:t>
      </w:r>
      <w:r>
        <w:rPr>
          <w:spacing w:val="74"/>
          <w:sz w:val="24"/>
        </w:rPr>
        <w:t xml:space="preserve"> </w:t>
      </w:r>
      <w:r>
        <w:rPr>
          <w:sz w:val="24"/>
        </w:rPr>
        <w:t>(в</w:t>
      </w:r>
      <w:r>
        <w:rPr>
          <w:spacing w:val="72"/>
          <w:sz w:val="24"/>
        </w:rPr>
        <w:t xml:space="preserve"> </w:t>
      </w:r>
      <w:r>
        <w:rPr>
          <w:sz w:val="24"/>
        </w:rPr>
        <w:t>том</w:t>
      </w:r>
      <w:r>
        <w:rPr>
          <w:spacing w:val="73"/>
          <w:sz w:val="24"/>
        </w:rPr>
        <w:t xml:space="preserve"> </w:t>
      </w:r>
      <w:r>
        <w:rPr>
          <w:sz w:val="24"/>
        </w:rPr>
        <w:t>числе</w:t>
      </w:r>
      <w:r>
        <w:rPr>
          <w:spacing w:val="7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4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68"/>
          <w:sz w:val="24"/>
        </w:rPr>
        <w:t xml:space="preserve"> </w:t>
      </w:r>
      <w:r>
        <w:rPr>
          <w:sz w:val="24"/>
        </w:rPr>
        <w:t>помещений</w:t>
      </w:r>
    </w:p>
    <w:p w:rsidR="004700B3" w:rsidRDefault="004700B3">
      <w:pPr>
        <w:jc w:val="both"/>
        <w:rPr>
          <w:sz w:val="24"/>
        </w:rPr>
        <w:sectPr w:rsidR="004700B3">
          <w:type w:val="continuous"/>
          <w:pgSz w:w="11910" w:h="16840"/>
          <w:pgMar w:top="540" w:right="740" w:bottom="280" w:left="1600" w:header="720" w:footer="720" w:gutter="0"/>
          <w:cols w:space="720"/>
        </w:sectPr>
      </w:pPr>
    </w:p>
    <w:p w:rsidR="004700B3" w:rsidRDefault="00227F7B">
      <w:pPr>
        <w:pStyle w:val="a3"/>
        <w:spacing w:before="60"/>
        <w:ind w:right="112"/>
        <w:jc w:val="both"/>
      </w:pPr>
      <w:r>
        <w:lastRenderedPageBreak/>
        <w:t>Учреждения, уборке помещений Учреждения и прилегающей к зданию Учреждения территории, в ведении подготовительных курсов, кружков, секций, оформительских и других работ, оказании помощи в проведении мероприятий и т.д.</w:t>
      </w:r>
    </w:p>
    <w:p w:rsidR="004700B3" w:rsidRDefault="004700B3">
      <w:pPr>
        <w:pStyle w:val="a3"/>
        <w:spacing w:before="5"/>
        <w:ind w:left="0"/>
      </w:pPr>
    </w:p>
    <w:p w:rsidR="004700B3" w:rsidRDefault="00227F7B">
      <w:pPr>
        <w:pStyle w:val="1"/>
        <w:numPr>
          <w:ilvl w:val="0"/>
          <w:numId w:val="3"/>
        </w:numPr>
        <w:tabs>
          <w:tab w:val="left" w:pos="342"/>
        </w:tabs>
        <w:jc w:val="both"/>
      </w:pPr>
      <w:r>
        <w:t>Порядок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добровольных</w:t>
      </w:r>
      <w:r>
        <w:rPr>
          <w:spacing w:val="-6"/>
        </w:rPr>
        <w:t xml:space="preserve"> </w:t>
      </w:r>
      <w:r>
        <w:t>пожертвований</w:t>
      </w:r>
      <w:r>
        <w:rPr>
          <w:spacing w:val="-2"/>
        </w:rPr>
        <w:t xml:space="preserve"> </w:t>
      </w:r>
      <w:r>
        <w:t>(целевых</w:t>
      </w:r>
      <w:r>
        <w:rPr>
          <w:spacing w:val="-4"/>
        </w:rPr>
        <w:t xml:space="preserve"> </w:t>
      </w:r>
      <w:r>
        <w:rPr>
          <w:spacing w:val="-2"/>
        </w:rPr>
        <w:t>взносов)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48"/>
        </w:tabs>
        <w:ind w:right="102" w:firstLine="0"/>
        <w:jc w:val="both"/>
        <w:rPr>
          <w:sz w:val="24"/>
        </w:rPr>
      </w:pPr>
      <w:r>
        <w:rPr>
          <w:sz w:val="24"/>
        </w:rPr>
        <w:t>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пожертвования.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</w:t>
      </w:r>
      <w:r>
        <w:rPr>
          <w:sz w:val="24"/>
        </w:rPr>
        <w:t>им лицом может быть заключен по желанию гражданина.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69"/>
        </w:tabs>
        <w:ind w:right="114" w:firstLine="0"/>
        <w:jc w:val="both"/>
        <w:rPr>
          <w:sz w:val="24"/>
        </w:rPr>
      </w:pPr>
      <w:r>
        <w:rPr>
          <w:sz w:val="24"/>
        </w:rPr>
        <w:t>Пожертвования вносятся Жертвователями в безналичном порядке на лицевой счет Учреждения через учреждения банков, иных кредитных организаций, отделения «Почты России». В платежном документе должно быть указ</w:t>
      </w:r>
      <w:r>
        <w:rPr>
          <w:sz w:val="24"/>
        </w:rPr>
        <w:t>ано целевое назначение взноса.</w:t>
      </w:r>
    </w:p>
    <w:p w:rsidR="004700B3" w:rsidRDefault="00227F7B">
      <w:pPr>
        <w:pStyle w:val="a3"/>
        <w:jc w:val="both"/>
      </w:pPr>
      <w:r>
        <w:t>Пожертвования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наличных</w:t>
      </w:r>
      <w:r>
        <w:rPr>
          <w:spacing w:val="-2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 xml:space="preserve">средств </w:t>
      </w:r>
      <w:r>
        <w:rPr>
          <w:spacing w:val="-2"/>
        </w:rPr>
        <w:t>запрещено.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29"/>
        </w:tabs>
        <w:ind w:right="106" w:firstLine="0"/>
        <w:jc w:val="both"/>
        <w:rPr>
          <w:sz w:val="24"/>
        </w:rPr>
      </w:pPr>
      <w:r>
        <w:rPr>
          <w:sz w:val="24"/>
        </w:rPr>
        <w:t>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</w:t>
      </w:r>
      <w:r>
        <w:rPr>
          <w:sz w:val="24"/>
        </w:rPr>
        <w:t xml:space="preserve"> оказанных услуг). Имущество ставится на баланс Учреждения в соответствии с действующим законодательством.</w:t>
      </w:r>
    </w:p>
    <w:p w:rsidR="004700B3" w:rsidRDefault="00227F7B">
      <w:pPr>
        <w:pStyle w:val="a3"/>
        <w:ind w:right="112"/>
        <w:jc w:val="both"/>
      </w:pPr>
      <w:r>
        <w:t>Стоимость передаваемого имущества, вещи или имущественных прав определяется сторонами договора.</w:t>
      </w:r>
    </w:p>
    <w:p w:rsidR="004700B3" w:rsidRDefault="00227F7B">
      <w:pPr>
        <w:pStyle w:val="1"/>
        <w:numPr>
          <w:ilvl w:val="0"/>
          <w:numId w:val="3"/>
        </w:numPr>
        <w:tabs>
          <w:tab w:val="left" w:pos="342"/>
        </w:tabs>
        <w:spacing w:before="274" w:line="240" w:lineRule="auto"/>
      </w:pPr>
      <w:r>
        <w:t>Порядок</w:t>
      </w:r>
      <w:r>
        <w:rPr>
          <w:spacing w:val="-7"/>
        </w:rPr>
        <w:t xml:space="preserve"> </w:t>
      </w:r>
      <w:r>
        <w:t>расходования</w:t>
      </w:r>
      <w:r>
        <w:rPr>
          <w:spacing w:val="-4"/>
        </w:rPr>
        <w:t xml:space="preserve"> </w:t>
      </w:r>
      <w:r>
        <w:t>добровольных</w:t>
      </w:r>
      <w:r>
        <w:rPr>
          <w:spacing w:val="-6"/>
        </w:rPr>
        <w:t xml:space="preserve"> </w:t>
      </w:r>
      <w:r>
        <w:t>пожертвований</w:t>
      </w:r>
      <w:r>
        <w:rPr>
          <w:spacing w:val="-3"/>
        </w:rPr>
        <w:t xml:space="preserve"> </w:t>
      </w:r>
      <w:r>
        <w:t>(целе</w:t>
      </w:r>
      <w:r>
        <w:t>вых</w:t>
      </w:r>
      <w:r>
        <w:rPr>
          <w:spacing w:val="-5"/>
        </w:rPr>
        <w:t xml:space="preserve"> </w:t>
      </w:r>
      <w:r>
        <w:rPr>
          <w:spacing w:val="-2"/>
        </w:rPr>
        <w:t>взносов)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84"/>
        </w:tabs>
        <w:ind w:right="112" w:firstLine="0"/>
        <w:rPr>
          <w:sz w:val="24"/>
        </w:rPr>
      </w:pPr>
      <w:r>
        <w:rPr>
          <w:sz w:val="24"/>
        </w:rPr>
        <w:t>Расходование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их целевым назначением.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15"/>
        </w:tabs>
        <w:spacing w:before="1"/>
        <w:ind w:right="115" w:firstLine="0"/>
        <w:rPr>
          <w:sz w:val="24"/>
        </w:rPr>
      </w:pP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пожертвования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обозначены,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используются Учреждением по согласованию с родительским комитетом: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Учреждения;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ремонтно-строительные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мероприятий;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</w:t>
      </w:r>
      <w:r>
        <w:rPr>
          <w:sz w:val="24"/>
        </w:rPr>
        <w:t>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техники;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4700B3" w:rsidRDefault="00227F7B">
      <w:pPr>
        <w:pStyle w:val="a5"/>
        <w:numPr>
          <w:ilvl w:val="2"/>
          <w:numId w:val="3"/>
        </w:numPr>
        <w:tabs>
          <w:tab w:val="left" w:pos="282"/>
        </w:tabs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приобретение:</w:t>
      </w:r>
      <w:r>
        <w:rPr>
          <w:spacing w:val="5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4700B3" w:rsidRDefault="00227F7B">
      <w:pPr>
        <w:pStyle w:val="a3"/>
        <w:ind w:left="2202" w:right="2074"/>
      </w:pPr>
      <w:r>
        <w:t>мебели, инструментов и оборудования; канцтоваров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хозяйственных</w:t>
      </w:r>
      <w:r>
        <w:rPr>
          <w:spacing w:val="-11"/>
        </w:rPr>
        <w:t xml:space="preserve"> </w:t>
      </w:r>
      <w:r>
        <w:t>материалов; наглядных пособий.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34"/>
        </w:tabs>
        <w:ind w:right="106" w:firstLine="0"/>
        <w:jc w:val="both"/>
        <w:rPr>
          <w:sz w:val="24"/>
        </w:rPr>
      </w:pPr>
      <w:r>
        <w:rPr>
          <w:sz w:val="24"/>
        </w:rPr>
        <w:t>Если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смерт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гражданина-жертвователя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юридического лица – жертвователя – по решению суда.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12"/>
        </w:tabs>
        <w:ind w:right="108" w:firstLine="0"/>
        <w:jc w:val="both"/>
        <w:rPr>
          <w:sz w:val="24"/>
        </w:rPr>
      </w:pPr>
      <w:r>
        <w:rPr>
          <w:sz w:val="24"/>
        </w:rPr>
        <w:t>Использование привлеченных средств должно осуществляться в соответствии с утвержденным планом финансово-хозяйственной деятельности.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96"/>
        </w:tabs>
        <w:ind w:right="111" w:firstLine="0"/>
        <w:jc w:val="both"/>
        <w:rPr>
          <w:sz w:val="24"/>
        </w:rPr>
      </w:pPr>
      <w:r>
        <w:rPr>
          <w:sz w:val="24"/>
        </w:rPr>
        <w:t>Не допускается направление добр</w:t>
      </w:r>
      <w:r>
        <w:rPr>
          <w:sz w:val="24"/>
        </w:rPr>
        <w:t>овольных пожертвований на увеличение фонда заработной платы сотрудников Учреждения, оказание им материальной помощи.</w:t>
      </w:r>
    </w:p>
    <w:p w:rsidR="004700B3" w:rsidRDefault="004700B3">
      <w:pPr>
        <w:pStyle w:val="a3"/>
        <w:spacing w:before="10"/>
        <w:ind w:left="0"/>
      </w:pPr>
    </w:p>
    <w:p w:rsidR="004700B3" w:rsidRDefault="00227F7B">
      <w:pPr>
        <w:pStyle w:val="1"/>
        <w:numPr>
          <w:ilvl w:val="0"/>
          <w:numId w:val="3"/>
        </w:numPr>
        <w:tabs>
          <w:tab w:val="left" w:pos="572"/>
          <w:tab w:val="left" w:pos="2730"/>
          <w:tab w:val="left" w:pos="3160"/>
          <w:tab w:val="left" w:pos="4773"/>
          <w:tab w:val="left" w:pos="6098"/>
          <w:tab w:val="left" w:pos="7886"/>
        </w:tabs>
        <w:spacing w:line="235" w:lineRule="auto"/>
        <w:ind w:left="102" w:right="106" w:firstLine="0"/>
      </w:pPr>
      <w:r>
        <w:rPr>
          <w:spacing w:val="-2"/>
        </w:rPr>
        <w:t>Ответственность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расходования</w:t>
      </w:r>
      <w:r>
        <w:tab/>
      </w:r>
      <w:r>
        <w:rPr>
          <w:spacing w:val="-2"/>
        </w:rPr>
        <w:t>добровольных пожертвований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28"/>
        </w:tabs>
        <w:spacing w:before="2"/>
        <w:ind w:right="112" w:firstLine="0"/>
        <w:rPr>
          <w:sz w:val="24"/>
        </w:rPr>
      </w:pPr>
      <w:r>
        <w:rPr>
          <w:sz w:val="24"/>
        </w:rPr>
        <w:t>Не допускается использование добровольных пожертвований Учреждения на цели, не соответствующие уставной деятельности и пожеланию Жертвователя.</w:t>
      </w:r>
    </w:p>
    <w:p w:rsidR="004700B3" w:rsidRDefault="00227F7B">
      <w:pPr>
        <w:pStyle w:val="a3"/>
        <w:tabs>
          <w:tab w:val="left" w:pos="1977"/>
          <w:tab w:val="left" w:pos="4088"/>
          <w:tab w:val="left" w:pos="5528"/>
          <w:tab w:val="left" w:pos="6082"/>
          <w:tab w:val="left" w:pos="6650"/>
          <w:tab w:val="left" w:pos="8261"/>
        </w:tabs>
        <w:ind w:right="111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пожертвованного</w:t>
      </w:r>
      <w:r>
        <w:tab/>
      </w:r>
      <w:r>
        <w:rPr>
          <w:spacing w:val="-2"/>
        </w:rPr>
        <w:t>имущества</w:t>
      </w:r>
      <w:r>
        <w:tab/>
      </w:r>
      <w:r>
        <w:rPr>
          <w:spacing w:val="-6"/>
        </w:rPr>
        <w:t>не</w:t>
      </w:r>
      <w:r>
        <w:tab/>
      </w:r>
      <w:r>
        <w:rPr>
          <w:spacing w:val="-6"/>
        </w:rPr>
        <w:t>по</w:t>
      </w:r>
      <w:r>
        <w:tab/>
      </w:r>
      <w:proofErr w:type="gramStart"/>
      <w:r>
        <w:rPr>
          <w:spacing w:val="-2"/>
        </w:rPr>
        <w:t>назначению,</w:t>
      </w:r>
      <w:r>
        <w:tab/>
      </w:r>
      <w:proofErr w:type="gramEnd"/>
      <w:r>
        <w:rPr>
          <w:spacing w:val="-2"/>
        </w:rPr>
        <w:t xml:space="preserve">указанному </w:t>
      </w:r>
      <w:r>
        <w:t>Жертвователем,</w:t>
      </w:r>
      <w:r>
        <w:rPr>
          <w:spacing w:val="64"/>
          <w:w w:val="150"/>
        </w:rPr>
        <w:t xml:space="preserve"> </w:t>
      </w:r>
      <w:r>
        <w:t>или</w:t>
      </w:r>
      <w:r>
        <w:rPr>
          <w:spacing w:val="63"/>
          <w:w w:val="150"/>
        </w:rPr>
        <w:t xml:space="preserve"> </w:t>
      </w:r>
      <w:r>
        <w:t>изменение</w:t>
      </w:r>
      <w:r>
        <w:rPr>
          <w:spacing w:val="61"/>
          <w:w w:val="150"/>
        </w:rPr>
        <w:t xml:space="preserve"> </w:t>
      </w:r>
      <w:r>
        <w:t>этого</w:t>
      </w:r>
      <w:r>
        <w:rPr>
          <w:spacing w:val="62"/>
          <w:w w:val="150"/>
        </w:rPr>
        <w:t xml:space="preserve"> </w:t>
      </w:r>
      <w:r>
        <w:t>назначени</w:t>
      </w:r>
      <w:r>
        <w:t>я</w:t>
      </w:r>
      <w:r>
        <w:rPr>
          <w:spacing w:val="63"/>
          <w:w w:val="150"/>
        </w:rPr>
        <w:t xml:space="preserve"> </w:t>
      </w:r>
      <w:r>
        <w:t>с</w:t>
      </w:r>
      <w:r>
        <w:rPr>
          <w:spacing w:val="61"/>
          <w:w w:val="150"/>
        </w:rPr>
        <w:t xml:space="preserve"> </w:t>
      </w:r>
      <w:r>
        <w:t>нарушением</w:t>
      </w:r>
      <w:r>
        <w:rPr>
          <w:spacing w:val="64"/>
          <w:w w:val="150"/>
        </w:rPr>
        <w:t xml:space="preserve"> </w:t>
      </w:r>
      <w:r>
        <w:t>правил</w:t>
      </w:r>
      <w:r>
        <w:rPr>
          <w:spacing w:val="63"/>
          <w:w w:val="150"/>
        </w:rPr>
        <w:t xml:space="preserve"> </w:t>
      </w:r>
      <w:r>
        <w:t>дает</w:t>
      </w:r>
      <w:r>
        <w:rPr>
          <w:spacing w:val="64"/>
          <w:w w:val="150"/>
        </w:rPr>
        <w:t xml:space="preserve"> </w:t>
      </w:r>
      <w:r>
        <w:rPr>
          <w:spacing w:val="-4"/>
        </w:rPr>
        <w:t>право</w:t>
      </w:r>
    </w:p>
    <w:p w:rsidR="004700B3" w:rsidRDefault="004700B3">
      <w:pPr>
        <w:sectPr w:rsidR="004700B3">
          <w:pgSz w:w="11910" w:h="16840"/>
          <w:pgMar w:top="480" w:right="740" w:bottom="280" w:left="1600" w:header="720" w:footer="720" w:gutter="0"/>
          <w:cols w:space="720"/>
        </w:sectPr>
      </w:pPr>
    </w:p>
    <w:p w:rsidR="004700B3" w:rsidRDefault="00227F7B">
      <w:pPr>
        <w:pStyle w:val="a3"/>
        <w:spacing w:before="60"/>
        <w:ind w:right="111"/>
        <w:jc w:val="both"/>
      </w:pPr>
      <w:r>
        <w:lastRenderedPageBreak/>
        <w:t xml:space="preserve">Жертвователю, его наследникам или иному правопреемнику требовать отмены </w:t>
      </w:r>
      <w:r>
        <w:rPr>
          <w:spacing w:val="-2"/>
        </w:rPr>
        <w:t>пожертвования.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77"/>
        </w:tabs>
        <w:ind w:right="109" w:firstLine="0"/>
        <w:jc w:val="both"/>
        <w:rPr>
          <w:sz w:val="24"/>
        </w:rPr>
      </w:pPr>
      <w:r>
        <w:rPr>
          <w:sz w:val="24"/>
        </w:rPr>
        <w:t>По просьбе Жертвователя Учреждение предоставляет ему информацию об использовании пожертвования.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622"/>
        </w:tabs>
        <w:ind w:right="108" w:firstLine="0"/>
        <w:jc w:val="both"/>
        <w:rPr>
          <w:sz w:val="24"/>
        </w:rPr>
      </w:pPr>
      <w:r>
        <w:rPr>
          <w:sz w:val="24"/>
        </w:rPr>
        <w:t>Родительский комитет и его члены в соответствии с их компетенцией могут осуществлять контроль за переданными учреждению средствами. Администрация Учреждения и председатель родительского комитета обязаны представить отчет об использовании добровольных пожер</w:t>
      </w:r>
      <w:r>
        <w:rPr>
          <w:sz w:val="24"/>
        </w:rPr>
        <w:t xml:space="preserve">твований по требованию органа общественного </w:t>
      </w:r>
      <w:r>
        <w:rPr>
          <w:spacing w:val="-2"/>
          <w:sz w:val="24"/>
        </w:rPr>
        <w:t>самоуправления.</w:t>
      </w:r>
    </w:p>
    <w:p w:rsidR="004700B3" w:rsidRDefault="00227F7B">
      <w:pPr>
        <w:pStyle w:val="a3"/>
        <w:ind w:right="110"/>
        <w:jc w:val="both"/>
      </w:pPr>
      <w:r>
        <w:t>При привлечении добровольных взносов родителей (законных представителей) обучающихся на ремонт Учреждения и другие расходы, связанные с деятельностью Учреждения, администрация обязана представлять</w:t>
      </w:r>
      <w:r>
        <w:t xml:space="preserve"> письменные отчеты об использовании средств, выполнении работ общественному органу для рассмотрения.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91"/>
        </w:tabs>
        <w:ind w:right="104" w:firstLine="0"/>
        <w:jc w:val="both"/>
        <w:rPr>
          <w:sz w:val="24"/>
        </w:rPr>
      </w:pPr>
      <w:r>
        <w:rPr>
          <w:sz w:val="24"/>
        </w:rPr>
        <w:t>Ответственность за нецелевое использование добровольных пожертвований несет руководитель Учреждения.</w:t>
      </w:r>
    </w:p>
    <w:p w:rsidR="004700B3" w:rsidRDefault="004700B3">
      <w:pPr>
        <w:pStyle w:val="a3"/>
        <w:spacing w:before="5"/>
        <w:ind w:left="0"/>
      </w:pPr>
    </w:p>
    <w:p w:rsidR="004700B3" w:rsidRDefault="00227F7B">
      <w:pPr>
        <w:pStyle w:val="1"/>
        <w:numPr>
          <w:ilvl w:val="0"/>
          <w:numId w:val="3"/>
        </w:numPr>
        <w:tabs>
          <w:tab w:val="left" w:pos="342"/>
        </w:tabs>
        <w:jc w:val="both"/>
      </w:pPr>
      <w:r>
        <w:t>Заключительная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21"/>
        </w:tabs>
        <w:ind w:right="111" w:firstLine="0"/>
        <w:jc w:val="both"/>
        <w:rPr>
          <w:sz w:val="24"/>
        </w:rPr>
      </w:pPr>
      <w:r>
        <w:rPr>
          <w:sz w:val="24"/>
        </w:rPr>
        <w:t>Положение о добровольных пожертвованиях Учреждения, а также изменения и дополнения к нему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принимаются на заседании педагогического совета с участием представителей родительского комитета и утверждаются приказом по Учреждению.</w:t>
      </w:r>
    </w:p>
    <w:p w:rsidR="004700B3" w:rsidRDefault="00227F7B">
      <w:pPr>
        <w:pStyle w:val="a5"/>
        <w:numPr>
          <w:ilvl w:val="1"/>
          <w:numId w:val="3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sectPr w:rsidR="004700B3">
      <w:pgSz w:w="11910" w:h="16840"/>
      <w:pgMar w:top="4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65568"/>
    <w:multiLevelType w:val="hybridMultilevel"/>
    <w:tmpl w:val="913AE8CA"/>
    <w:lvl w:ilvl="0" w:tplc="218AF3C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C968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2F24E878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E14A73F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D340CC7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3160A2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BC767544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4768DEB2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E818631A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">
    <w:nsid w:val="3B39449C"/>
    <w:multiLevelType w:val="multilevel"/>
    <w:tmpl w:val="02224076"/>
    <w:lvl w:ilvl="0">
      <w:start w:val="1"/>
      <w:numFmt w:val="decimal"/>
      <w:lvlText w:val="%1"/>
      <w:lvlJc w:val="left"/>
      <w:pPr>
        <w:ind w:left="10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</w:abstractNum>
  <w:abstractNum w:abstractNumId="2">
    <w:nsid w:val="70DE35CC"/>
    <w:multiLevelType w:val="multilevel"/>
    <w:tmpl w:val="74BA6606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9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46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9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9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00B3"/>
    <w:rsid w:val="00227F7B"/>
    <w:rsid w:val="0047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1094E-1253-4E93-85F3-B6F5D34F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833" w:right="1992" w:hanging="84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995</Words>
  <Characters>5673</Characters>
  <Application>Microsoft Office Word</Application>
  <DocSecurity>0</DocSecurity>
  <Lines>47</Lines>
  <Paragraphs>13</Paragraphs>
  <ScaleCrop>false</ScaleCrop>
  <Company>HP</Company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</dc:creator>
  <cp:lastModifiedBy>школа5</cp:lastModifiedBy>
  <cp:revision>3</cp:revision>
  <dcterms:created xsi:type="dcterms:W3CDTF">2024-03-12T13:26:00Z</dcterms:created>
  <dcterms:modified xsi:type="dcterms:W3CDTF">2024-03-15T07:30:00Z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