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64" w:rsidRPr="00A95A84" w:rsidRDefault="00A95A84">
      <w:pPr>
        <w:spacing w:after="0" w:line="408" w:lineRule="auto"/>
        <w:ind w:left="120"/>
        <w:jc w:val="center"/>
        <w:rPr>
          <w:lang w:val="ru-RU"/>
        </w:rPr>
      </w:pPr>
      <w:bookmarkStart w:id="0" w:name="block-21246276"/>
      <w:r w:rsidRPr="00A95A8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03964" w:rsidRPr="00A95A84" w:rsidRDefault="00803964">
      <w:pPr>
        <w:spacing w:after="0" w:line="408" w:lineRule="auto"/>
        <w:ind w:left="120"/>
        <w:jc w:val="center"/>
        <w:rPr>
          <w:lang w:val="ru-RU"/>
        </w:rPr>
      </w:pPr>
    </w:p>
    <w:p w:rsidR="00803964" w:rsidRPr="00A95A84" w:rsidRDefault="00803964">
      <w:pPr>
        <w:spacing w:after="0" w:line="408" w:lineRule="auto"/>
        <w:ind w:left="120"/>
        <w:jc w:val="center"/>
        <w:rPr>
          <w:lang w:val="ru-RU"/>
        </w:rPr>
      </w:pPr>
    </w:p>
    <w:p w:rsidR="00803964" w:rsidRPr="00A95A84" w:rsidRDefault="00A95A84">
      <w:pPr>
        <w:spacing w:after="0" w:line="408" w:lineRule="auto"/>
        <w:ind w:left="120"/>
        <w:jc w:val="center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бюджетное учреждение основная общеобразовательная школа с. Умирово МР Бакалинский район РБ</w:t>
      </w:r>
    </w:p>
    <w:p w:rsidR="00803964" w:rsidRPr="00A95A84" w:rsidRDefault="00803964">
      <w:pPr>
        <w:spacing w:after="0"/>
        <w:ind w:left="120"/>
        <w:rPr>
          <w:lang w:val="ru-RU"/>
        </w:rPr>
      </w:pPr>
    </w:p>
    <w:p w:rsidR="00803964" w:rsidRPr="00A95A84" w:rsidRDefault="00803964">
      <w:pPr>
        <w:spacing w:after="0"/>
        <w:ind w:left="120"/>
        <w:rPr>
          <w:lang w:val="ru-RU"/>
        </w:rPr>
      </w:pPr>
    </w:p>
    <w:p w:rsidR="00803964" w:rsidRPr="00A95A84" w:rsidRDefault="00803964">
      <w:pPr>
        <w:spacing w:after="0"/>
        <w:ind w:left="120"/>
        <w:rPr>
          <w:lang w:val="ru-RU"/>
        </w:rPr>
      </w:pPr>
    </w:p>
    <w:p w:rsidR="00803964" w:rsidRPr="00A95A84" w:rsidRDefault="0080396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A95A8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95A8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4E6975" w:rsidRDefault="00A95A8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95A8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A95A8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 w:rsidRPr="00A95A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95A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95A8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95A8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A95A8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95A8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Чубараева З.С.</w:t>
            </w:r>
          </w:p>
          <w:p w:rsidR="004E6975" w:rsidRDefault="00A95A8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95A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95A8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95A8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школы:</w:t>
            </w:r>
          </w:p>
          <w:p w:rsidR="000E6D86" w:rsidRDefault="00A95A8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95A8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Хуснутдинов Р.Х.</w:t>
            </w:r>
          </w:p>
          <w:p w:rsidR="000E6D86" w:rsidRDefault="00A95A8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95A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03964" w:rsidRDefault="00803964">
      <w:pPr>
        <w:spacing w:after="0"/>
        <w:ind w:left="120"/>
      </w:pPr>
    </w:p>
    <w:p w:rsidR="00803964" w:rsidRDefault="00803964">
      <w:pPr>
        <w:spacing w:after="0"/>
        <w:ind w:left="120"/>
      </w:pPr>
    </w:p>
    <w:p w:rsidR="00803964" w:rsidRDefault="00803964">
      <w:pPr>
        <w:spacing w:after="0"/>
        <w:ind w:left="120"/>
      </w:pPr>
    </w:p>
    <w:p w:rsidR="00803964" w:rsidRDefault="00803964">
      <w:pPr>
        <w:spacing w:after="0"/>
        <w:ind w:left="120"/>
      </w:pPr>
    </w:p>
    <w:p w:rsidR="00803964" w:rsidRDefault="00803964">
      <w:pPr>
        <w:spacing w:after="0"/>
        <w:ind w:left="120"/>
      </w:pPr>
    </w:p>
    <w:p w:rsidR="00803964" w:rsidRDefault="00A95A8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03964" w:rsidRDefault="00A95A8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2832494)</w:t>
      </w:r>
    </w:p>
    <w:p w:rsidR="00803964" w:rsidRDefault="00803964">
      <w:pPr>
        <w:spacing w:after="0"/>
        <w:ind w:left="120"/>
        <w:jc w:val="center"/>
      </w:pPr>
    </w:p>
    <w:p w:rsidR="00803964" w:rsidRPr="00A95A84" w:rsidRDefault="00A95A84">
      <w:pPr>
        <w:spacing w:after="0" w:line="408" w:lineRule="auto"/>
        <w:ind w:left="120"/>
        <w:jc w:val="center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:rsidR="00803964" w:rsidRDefault="00A95A8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8-9 классов </w:t>
      </w:r>
    </w:p>
    <w:p w:rsidR="00803964" w:rsidRDefault="00803964">
      <w:pPr>
        <w:spacing w:after="0"/>
        <w:ind w:left="120"/>
        <w:jc w:val="center"/>
      </w:pPr>
    </w:p>
    <w:p w:rsidR="00803964" w:rsidRDefault="00803964">
      <w:pPr>
        <w:spacing w:after="0"/>
        <w:ind w:left="120"/>
        <w:jc w:val="center"/>
      </w:pPr>
    </w:p>
    <w:p w:rsidR="00803964" w:rsidRDefault="00803964">
      <w:pPr>
        <w:spacing w:after="0"/>
        <w:ind w:left="120"/>
        <w:jc w:val="center"/>
      </w:pPr>
    </w:p>
    <w:p w:rsidR="00803964" w:rsidRDefault="00803964">
      <w:pPr>
        <w:spacing w:after="0"/>
        <w:ind w:left="120"/>
        <w:jc w:val="center"/>
      </w:pPr>
    </w:p>
    <w:p w:rsidR="00803964" w:rsidRDefault="00803964">
      <w:pPr>
        <w:spacing w:after="0"/>
        <w:ind w:left="120"/>
        <w:jc w:val="center"/>
      </w:pPr>
    </w:p>
    <w:p w:rsidR="00803964" w:rsidRDefault="00803964">
      <w:pPr>
        <w:spacing w:after="0"/>
        <w:ind w:left="120"/>
        <w:jc w:val="center"/>
      </w:pPr>
    </w:p>
    <w:p w:rsidR="00803964" w:rsidRDefault="00803964">
      <w:pPr>
        <w:spacing w:after="0"/>
        <w:ind w:left="120"/>
        <w:jc w:val="center"/>
      </w:pPr>
    </w:p>
    <w:p w:rsidR="00803964" w:rsidRDefault="00803964">
      <w:pPr>
        <w:spacing w:after="0"/>
        <w:ind w:left="120"/>
        <w:jc w:val="center"/>
      </w:pPr>
    </w:p>
    <w:p w:rsidR="00803964" w:rsidRDefault="00803964">
      <w:pPr>
        <w:spacing w:after="0"/>
        <w:ind w:left="120"/>
        <w:jc w:val="center"/>
      </w:pPr>
    </w:p>
    <w:p w:rsidR="00803964" w:rsidRDefault="00803964">
      <w:pPr>
        <w:spacing w:after="0"/>
        <w:ind w:left="120"/>
        <w:jc w:val="center"/>
      </w:pPr>
    </w:p>
    <w:p w:rsidR="00803964" w:rsidRDefault="00803964">
      <w:pPr>
        <w:spacing w:after="0"/>
        <w:ind w:left="120"/>
        <w:jc w:val="center"/>
      </w:pPr>
    </w:p>
    <w:p w:rsidR="00803964" w:rsidRDefault="00803964">
      <w:pPr>
        <w:spacing w:after="0"/>
        <w:ind w:left="120"/>
        <w:jc w:val="center"/>
      </w:pPr>
    </w:p>
    <w:p w:rsidR="00803964" w:rsidRPr="00A95A84" w:rsidRDefault="00A95A84">
      <w:pPr>
        <w:spacing w:after="0"/>
        <w:ind w:left="120"/>
        <w:jc w:val="center"/>
        <w:rPr>
          <w:lang w:val="ru-RU"/>
        </w:rPr>
      </w:pPr>
      <w:bookmarkStart w:id="1" w:name="1227e185-9fcf-41a3-b6e4-b2f387a36924"/>
      <w:r w:rsidRPr="00A95A84">
        <w:rPr>
          <w:rFonts w:ascii="Times New Roman" w:hAnsi="Times New Roman"/>
          <w:b/>
          <w:color w:val="000000"/>
          <w:sz w:val="28"/>
          <w:lang w:val="ru-RU"/>
        </w:rPr>
        <w:t>с.Умирово 2023</w:t>
      </w:r>
      <w:bookmarkEnd w:id="1"/>
      <w:r w:rsidRPr="00A95A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f668af2c-a8ef-4743-8dd2-7525a6af0415"/>
      <w:r w:rsidRPr="00A95A84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2"/>
    </w:p>
    <w:p w:rsidR="00803964" w:rsidRPr="00A95A84" w:rsidRDefault="00803964">
      <w:pPr>
        <w:spacing w:after="0"/>
        <w:ind w:left="120"/>
        <w:rPr>
          <w:lang w:val="ru-RU"/>
        </w:rPr>
      </w:pPr>
    </w:p>
    <w:p w:rsidR="00803964" w:rsidRPr="00A95A84" w:rsidRDefault="00803964">
      <w:pPr>
        <w:rPr>
          <w:lang w:val="ru-RU"/>
        </w:rPr>
        <w:sectPr w:rsidR="00803964" w:rsidRPr="00A95A84">
          <w:pgSz w:w="11906" w:h="16383"/>
          <w:pgMar w:top="1134" w:right="850" w:bottom="1134" w:left="1701" w:header="720" w:footer="720" w:gutter="0"/>
          <w:cols w:space="720"/>
        </w:sectPr>
      </w:pPr>
    </w:p>
    <w:p w:rsidR="00803964" w:rsidRPr="00A95A84" w:rsidRDefault="00A95A84">
      <w:pPr>
        <w:spacing w:after="0" w:line="264" w:lineRule="auto"/>
        <w:ind w:left="120"/>
        <w:jc w:val="both"/>
        <w:rPr>
          <w:lang w:val="ru-RU"/>
        </w:rPr>
      </w:pPr>
      <w:bookmarkStart w:id="3" w:name="block-21246277"/>
      <w:bookmarkEnd w:id="0"/>
      <w:r w:rsidRPr="00A95A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03964" w:rsidRPr="00A95A84" w:rsidRDefault="00803964">
      <w:pPr>
        <w:spacing w:after="0" w:line="264" w:lineRule="auto"/>
        <w:ind w:left="120"/>
        <w:jc w:val="both"/>
        <w:rPr>
          <w:lang w:val="ru-RU"/>
        </w:rPr>
      </w:pP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Рабочая программа по основам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 безопасности жизнедеятельности (далее – ОБЖ) 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 № ПК-1вн), требований к результатам освоения программы основного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 Федерации от 31 мая 2021 г. № 287)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Настоящ</w:t>
      </w:r>
      <w:r w:rsidRPr="00A95A84">
        <w:rPr>
          <w:rFonts w:ascii="Times New Roman" w:hAnsi="Times New Roman"/>
          <w:color w:val="000000"/>
          <w:sz w:val="28"/>
          <w:lang w:val="ru-RU"/>
        </w:rPr>
        <w:t>ая Программа обеспечивает: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 преемс</w:t>
      </w:r>
      <w:r w:rsidRPr="00A95A84">
        <w:rPr>
          <w:rFonts w:ascii="Times New Roman" w:hAnsi="Times New Roman"/>
          <w:color w:val="000000"/>
          <w:sz w:val="28"/>
          <w:lang w:val="ru-RU"/>
        </w:rPr>
        <w:t>твенность изучения основ комплексной безопасности личности на следующем уровне образования;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</w:t>
      </w:r>
      <w:r w:rsidRPr="00A95A84">
        <w:rPr>
          <w:rFonts w:ascii="Times New Roman" w:hAnsi="Times New Roman"/>
          <w:color w:val="000000"/>
          <w:sz w:val="28"/>
          <w:lang w:val="ru-RU"/>
        </w:rPr>
        <w:t>их потребностям современности;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межпредметных связей и их разумное взаимодополнение, способствующее формированию практических умений и навыков.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</w:t>
      </w:r>
      <w:r w:rsidRPr="00A95A84">
        <w:rPr>
          <w:rFonts w:ascii="Times New Roman" w:hAnsi="Times New Roman"/>
          <w:color w:val="000000"/>
          <w:sz w:val="28"/>
          <w:lang w:val="ru-RU"/>
        </w:rPr>
        <w:t>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</w:t>
      </w:r>
      <w:r w:rsidRPr="00A95A84">
        <w:rPr>
          <w:rFonts w:ascii="Times New Roman" w:hAnsi="Times New Roman"/>
          <w:color w:val="000000"/>
          <w:sz w:val="28"/>
          <w:lang w:val="ru-RU"/>
        </w:rPr>
        <w:t>м обществе»;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модуль № 4 «Безопасность в общественных местах»;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модуль № 9 «Основы противодействия экстремизму и терроризму»;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</w:t>
      </w:r>
      <w:r w:rsidRPr="00A95A84">
        <w:rPr>
          <w:rFonts w:ascii="Times New Roman" w:hAnsi="Times New Roman"/>
          <w:color w:val="000000"/>
          <w:sz w:val="28"/>
          <w:lang w:val="ru-RU"/>
        </w:rPr>
        <w:t>вья населения».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</w:t>
      </w:r>
      <w:r w:rsidRPr="00A95A84">
        <w:rPr>
          <w:rFonts w:ascii="Times New Roman" w:hAnsi="Times New Roman"/>
          <w:color w:val="000000"/>
          <w:sz w:val="28"/>
          <w:lang w:val="ru-RU"/>
        </w:rPr>
        <w:t>гме безопасной жизнедеятельности: «предвидеть опасность → по возможности её избегать → при необходимости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</w:t>
      </w:r>
      <w:r w:rsidRPr="00A95A84">
        <w:rPr>
          <w:rFonts w:ascii="Times New Roman" w:hAnsi="Times New Roman"/>
          <w:color w:val="000000"/>
          <w:sz w:val="28"/>
          <w:lang w:val="ru-RU"/>
        </w:rPr>
        <w:t>еста; природные условия; коммуникационные связи и каналы; объекты и учреждения культуры и пр.</w:t>
      </w:r>
    </w:p>
    <w:p w:rsidR="00803964" w:rsidRPr="00A95A84" w:rsidRDefault="00803964">
      <w:pPr>
        <w:spacing w:after="0" w:line="264" w:lineRule="auto"/>
        <w:ind w:left="120"/>
        <w:jc w:val="both"/>
        <w:rPr>
          <w:lang w:val="ru-RU"/>
        </w:rPr>
      </w:pPr>
    </w:p>
    <w:p w:rsidR="00803964" w:rsidRPr="00A95A84" w:rsidRDefault="00A95A84">
      <w:pPr>
        <w:spacing w:after="0" w:line="264" w:lineRule="auto"/>
        <w:ind w:left="12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:rsidR="00803964" w:rsidRPr="00A95A84" w:rsidRDefault="00803964">
      <w:pPr>
        <w:spacing w:after="0" w:line="264" w:lineRule="auto"/>
        <w:ind w:left="120"/>
        <w:jc w:val="both"/>
        <w:rPr>
          <w:lang w:val="ru-RU"/>
        </w:rPr>
      </w:pP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Появлению учебного предмета ОБЖ способствовали колоссальные по масштабам и послед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Суворов» в результате столкновения с пролётом Ульяновского моста через Волгу (5 июня 1983 г.), взрыв четвёртого ядерного реактор</w:t>
      </w:r>
      <w:r w:rsidRPr="00A95A84">
        <w:rPr>
          <w:rFonts w:ascii="Times New Roman" w:hAnsi="Times New Roman"/>
          <w:color w:val="000000"/>
          <w:sz w:val="28"/>
          <w:lang w:val="ru-RU"/>
        </w:rPr>
        <w:t>а на Чернобыльской АЭС (26 апреля 1986 г.), химическая авария с выбросом аммиака на производственном объединении «Азот» в г. Ионаве (20 марта 1989 г.), взрыв двух пассажирских поездов под Уфой в результате протечки трубопровода и выброса сжиженной газово-б</w:t>
      </w:r>
      <w:r w:rsidRPr="00A95A84">
        <w:rPr>
          <w:rFonts w:ascii="Times New Roman" w:hAnsi="Times New Roman"/>
          <w:color w:val="000000"/>
          <w:sz w:val="28"/>
          <w:lang w:val="ru-RU"/>
        </w:rPr>
        <w:t>ензиновой смеси (3 июня 1989 г.). Государство столкнулось с серьёзными вызовами, в ответ на которые требовался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форми</w:t>
      </w:r>
      <w:r w:rsidRPr="00A95A84">
        <w:rPr>
          <w:rFonts w:ascii="Times New Roman" w:hAnsi="Times New Roman"/>
          <w:color w:val="000000"/>
          <w:sz w:val="28"/>
          <w:lang w:val="ru-RU"/>
        </w:rPr>
        <w:t>рования у подрастающего поколения модели индивидуального безопасного поведения, стремления осознанно соблюдать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 важным и принципиальным достижением как для отечественного, так и для мирового образовательного сообщества.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A95A84">
        <w:rPr>
          <w:rFonts w:ascii="Times New Roman" w:hAnsi="Times New Roman"/>
          <w:color w:val="000000"/>
          <w:sz w:val="28"/>
          <w:lang w:val="ru-RU"/>
        </w:rPr>
        <w:lastRenderedPageBreak/>
        <w:t>угроз безо</w:t>
      </w:r>
      <w:r w:rsidRPr="00A95A84">
        <w:rPr>
          <w:rFonts w:ascii="Times New Roman" w:hAnsi="Times New Roman"/>
          <w:color w:val="000000"/>
          <w:sz w:val="28"/>
          <w:lang w:val="ru-RU"/>
        </w:rPr>
        <w:t>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</w:t>
      </w:r>
      <w:r w:rsidRPr="00A95A84">
        <w:rPr>
          <w:rFonts w:ascii="Times New Roman" w:hAnsi="Times New Roman"/>
          <w:color w:val="000000"/>
          <w:sz w:val="28"/>
          <w:lang w:val="ru-RU"/>
        </w:rPr>
        <w:t>ества и государства. При этом центральной проблемой безопасности жизнедеятельности остаётся сохранение жизни и здоровья каждого человека.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</w:t>
      </w:r>
      <w:r w:rsidRPr="00A95A84">
        <w:rPr>
          <w:rFonts w:ascii="Times New Roman" w:hAnsi="Times New Roman"/>
          <w:color w:val="000000"/>
          <w:sz w:val="28"/>
          <w:lang w:val="ru-RU"/>
        </w:rPr>
        <w:t>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</w:t>
      </w:r>
      <w:r w:rsidRPr="00A95A84">
        <w:rPr>
          <w:rFonts w:ascii="Times New Roman" w:hAnsi="Times New Roman"/>
          <w:color w:val="000000"/>
          <w:sz w:val="28"/>
          <w:lang w:val="ru-RU"/>
        </w:rPr>
        <w:t>ения учебного процесса по предмету ОБЖ определяется системообразующими документами в области безопасности: Стратегия национальной безопасности Российской Федерации (Указ Президента Российской Федерации от 02.07.2021 № 400), Доктрина информационной безопасн</w:t>
      </w:r>
      <w:r w:rsidRPr="00A95A84">
        <w:rPr>
          <w:rFonts w:ascii="Times New Roman" w:hAnsi="Times New Roman"/>
          <w:color w:val="000000"/>
          <w:sz w:val="28"/>
          <w:lang w:val="ru-RU"/>
        </w:rPr>
        <w:t>ости Российской Федерации (Указ Президента Российской Федерации от 5 декабря 2016 г. № 646), Национальные цели развития Российской Федерации на период до 2030 года (Указ Президента Российской Федерации от 21 июля 2020 г. № 474), Государственная программа Р</w:t>
      </w:r>
      <w:r w:rsidRPr="00A95A84">
        <w:rPr>
          <w:rFonts w:ascii="Times New Roman" w:hAnsi="Times New Roman"/>
          <w:color w:val="000000"/>
          <w:sz w:val="28"/>
          <w:lang w:val="ru-RU"/>
        </w:rPr>
        <w:t>оссийской Федерации «Развитие образования» (Постановление Правительства РФ от 26.12.2017 г. № 1642).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Современный учебный предмет ОБЖ является системообразующим, имеет свои дидактические компоненты во всех без исключения предметных областях и реализуется че</w:t>
      </w:r>
      <w:r w:rsidRPr="00A95A84">
        <w:rPr>
          <w:rFonts w:ascii="Times New Roman" w:hAnsi="Times New Roman"/>
          <w:color w:val="000000"/>
          <w:sz w:val="28"/>
          <w:lang w:val="ru-RU"/>
        </w:rPr>
        <w:t>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ОБЖ являе</w:t>
      </w:r>
      <w:r w:rsidRPr="00A95A84">
        <w:rPr>
          <w:rFonts w:ascii="Times New Roman" w:hAnsi="Times New Roman"/>
          <w:color w:val="000000"/>
          <w:sz w:val="28"/>
          <w:lang w:val="ru-RU"/>
        </w:rPr>
        <w:t>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</w:t>
      </w:r>
      <w:r w:rsidRPr="00A95A84">
        <w:rPr>
          <w:rFonts w:ascii="Times New Roman" w:hAnsi="Times New Roman"/>
          <w:color w:val="000000"/>
          <w:sz w:val="28"/>
          <w:lang w:val="ru-RU"/>
        </w:rPr>
        <w:t>дарства, а также актуализировать для обучающихся построение адекватной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В настоящее время с учётом новых вызовов и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 угроз подходы к изучению учебного предмета ОБЖ 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</w:t>
      </w:r>
      <w:r w:rsidRPr="00A95A84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Изучение ОБЖ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 направлено на обеспечение формирования базового уровня культуры безопасности жизнедеятельности, что способствует выработке у обучающихся умений распознавать угрозы, избегать опасности, нейтрализовывать конфликтные ситуации, решать сложные вопросы социальн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</w:t>
      </w:r>
      <w:r w:rsidRPr="00A95A84">
        <w:rPr>
          <w:rFonts w:ascii="Times New Roman" w:hAnsi="Times New Roman"/>
          <w:color w:val="000000"/>
          <w:sz w:val="28"/>
          <w:lang w:val="ru-RU"/>
        </w:rPr>
        <w:t>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803964" w:rsidRPr="00A95A84" w:rsidRDefault="00803964">
      <w:pPr>
        <w:spacing w:after="0" w:line="264" w:lineRule="auto"/>
        <w:ind w:left="120"/>
        <w:jc w:val="both"/>
        <w:rPr>
          <w:lang w:val="ru-RU"/>
        </w:rPr>
      </w:pPr>
    </w:p>
    <w:p w:rsidR="00803964" w:rsidRPr="00A95A84" w:rsidRDefault="00A95A84">
      <w:pPr>
        <w:spacing w:after="0" w:line="264" w:lineRule="auto"/>
        <w:ind w:left="12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ЦЕЛЬ ИЗУЧЕНИЯ УЧЕ</w:t>
      </w:r>
      <w:r w:rsidRPr="00A95A84">
        <w:rPr>
          <w:rFonts w:ascii="Times New Roman" w:hAnsi="Times New Roman"/>
          <w:b/>
          <w:color w:val="000000"/>
          <w:sz w:val="28"/>
          <w:lang w:val="ru-RU"/>
        </w:rPr>
        <w:t>БНОГО ПРЕДМЕТА «ОСНОВЫ БЕЗОПАСНОСТИ ЖИЗНЕДЕЯТЕЛЬНОСТИ»</w:t>
      </w:r>
    </w:p>
    <w:p w:rsidR="00803964" w:rsidRPr="00A95A84" w:rsidRDefault="00803964">
      <w:pPr>
        <w:spacing w:after="0" w:line="264" w:lineRule="auto"/>
        <w:ind w:left="120"/>
        <w:jc w:val="both"/>
        <w:rPr>
          <w:lang w:val="ru-RU"/>
        </w:rPr>
      </w:pP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</w:t>
      </w:r>
      <w:r w:rsidRPr="00A95A84">
        <w:rPr>
          <w:rFonts w:ascii="Times New Roman" w:hAnsi="Times New Roman"/>
          <w:color w:val="000000"/>
          <w:sz w:val="28"/>
          <w:lang w:val="ru-RU"/>
        </w:rPr>
        <w:t>требностями личности, общества и государства, что предполагает:</w:t>
      </w:r>
    </w:p>
    <w:p w:rsidR="00803964" w:rsidRPr="00A95A84" w:rsidRDefault="00A95A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</w:t>
      </w:r>
      <w:r w:rsidRPr="00A95A84">
        <w:rPr>
          <w:rFonts w:ascii="Times New Roman" w:hAnsi="Times New Roman"/>
          <w:color w:val="000000"/>
          <w:sz w:val="28"/>
          <w:lang w:val="ru-RU"/>
        </w:rPr>
        <w:t>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803964" w:rsidRPr="00A95A84" w:rsidRDefault="00A95A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безопасного пове</w:t>
      </w:r>
      <w:r w:rsidRPr="00A95A84">
        <w:rPr>
          <w:rFonts w:ascii="Times New Roman" w:hAnsi="Times New Roman"/>
          <w:color w:val="000000"/>
          <w:sz w:val="28"/>
          <w:lang w:val="ru-RU"/>
        </w:rPr>
        <w:t>дения в интересах безопасности личности, общества и государства;</w:t>
      </w:r>
    </w:p>
    <w:p w:rsidR="00803964" w:rsidRPr="00A95A84" w:rsidRDefault="00A95A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</w:t>
      </w:r>
      <w:r w:rsidRPr="00A95A84">
        <w:rPr>
          <w:rFonts w:ascii="Times New Roman" w:hAnsi="Times New Roman"/>
          <w:color w:val="000000"/>
          <w:sz w:val="28"/>
          <w:lang w:val="ru-RU"/>
        </w:rPr>
        <w:t>го характера.</w:t>
      </w:r>
    </w:p>
    <w:p w:rsidR="00803964" w:rsidRPr="00A95A84" w:rsidRDefault="00803964">
      <w:pPr>
        <w:spacing w:after="0" w:line="264" w:lineRule="auto"/>
        <w:ind w:left="120"/>
        <w:jc w:val="both"/>
        <w:rPr>
          <w:lang w:val="ru-RU"/>
        </w:rPr>
      </w:pPr>
    </w:p>
    <w:p w:rsidR="00803964" w:rsidRPr="00A95A84" w:rsidRDefault="00A95A84">
      <w:pPr>
        <w:spacing w:after="0" w:line="264" w:lineRule="auto"/>
        <w:ind w:left="12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803964" w:rsidRPr="00A95A84" w:rsidRDefault="00803964">
      <w:pPr>
        <w:spacing w:after="0" w:line="264" w:lineRule="auto"/>
        <w:ind w:left="120"/>
        <w:jc w:val="both"/>
        <w:rPr>
          <w:lang w:val="ru-RU"/>
        </w:rPr>
      </w:pPr>
    </w:p>
    <w:p w:rsidR="00803964" w:rsidRPr="00A95A84" w:rsidRDefault="00A95A84">
      <w:pPr>
        <w:spacing w:after="0" w:line="264" w:lineRule="auto"/>
        <w:ind w:left="12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803964" w:rsidRPr="00A95A84" w:rsidRDefault="00803964">
      <w:pPr>
        <w:rPr>
          <w:lang w:val="ru-RU"/>
        </w:rPr>
        <w:sectPr w:rsidR="00803964" w:rsidRPr="00A95A84">
          <w:pgSz w:w="11906" w:h="16383"/>
          <w:pgMar w:top="1134" w:right="850" w:bottom="1134" w:left="1701" w:header="720" w:footer="720" w:gutter="0"/>
          <w:cols w:space="720"/>
        </w:sectPr>
      </w:pPr>
    </w:p>
    <w:p w:rsidR="00803964" w:rsidRPr="00A95A84" w:rsidRDefault="00A95A84">
      <w:pPr>
        <w:spacing w:after="0" w:line="264" w:lineRule="auto"/>
        <w:ind w:left="120"/>
        <w:jc w:val="both"/>
        <w:rPr>
          <w:lang w:val="ru-RU"/>
        </w:rPr>
      </w:pPr>
      <w:bookmarkStart w:id="4" w:name="block-21246272"/>
      <w:bookmarkEnd w:id="3"/>
      <w:r w:rsidRPr="00A95A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</w:t>
      </w:r>
      <w:r w:rsidRPr="00A95A84">
        <w:rPr>
          <w:rFonts w:ascii="Times New Roman" w:hAnsi="Times New Roman"/>
          <w:b/>
          <w:color w:val="000000"/>
          <w:sz w:val="28"/>
          <w:lang w:val="ru-RU"/>
        </w:rPr>
        <w:t>ЕБНОГО ПРЕДМЕТА</w:t>
      </w:r>
    </w:p>
    <w:p w:rsidR="00803964" w:rsidRPr="00A95A84" w:rsidRDefault="00803964">
      <w:pPr>
        <w:spacing w:after="0" w:line="264" w:lineRule="auto"/>
        <w:ind w:left="120"/>
        <w:jc w:val="both"/>
        <w:rPr>
          <w:lang w:val="ru-RU"/>
        </w:rPr>
      </w:pP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цель и задачи учебного предмета ОБЖ, его ключевые понятия и значение для человека;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</w:t>
      </w:r>
      <w:r w:rsidRPr="00A95A84">
        <w:rPr>
          <w:rFonts w:ascii="Times New Roman" w:hAnsi="Times New Roman"/>
          <w:color w:val="000000"/>
          <w:sz w:val="28"/>
          <w:lang w:val="ru-RU"/>
        </w:rPr>
        <w:t>деятельности»;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механиз</w:t>
      </w:r>
      <w:r w:rsidRPr="00A95A84">
        <w:rPr>
          <w:rFonts w:ascii="Times New Roman" w:hAnsi="Times New Roman"/>
          <w:color w:val="000000"/>
          <w:sz w:val="28"/>
          <w:lang w:val="ru-RU"/>
        </w:rPr>
        <w:t>м перерастания повседневной ситуации в чрезвычайную ситуацию, правила поведения в опасных и чрезвычайных ситуациях.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 xml:space="preserve">защита прав потребителя, сроки годности и состав </w:t>
      </w:r>
      <w:r w:rsidRPr="00A95A84">
        <w:rPr>
          <w:rFonts w:ascii="Times New Roman" w:hAnsi="Times New Roman"/>
          <w:color w:val="000000"/>
          <w:sz w:val="28"/>
          <w:lang w:val="ru-RU"/>
        </w:rPr>
        <w:t>продуктов питания;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возникновения, классификация ядовитых веществ и их опасности;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бытовые травмы и правила их п</w:t>
      </w:r>
      <w:r w:rsidRPr="00A95A84">
        <w:rPr>
          <w:rFonts w:ascii="Times New Roman" w:hAnsi="Times New Roman"/>
          <w:color w:val="000000"/>
          <w:sz w:val="28"/>
          <w:lang w:val="ru-RU"/>
        </w:rPr>
        <w:t>редупреждения, приёмы и правила оказания первой помощи;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приборами, приёмы и правила оказания первой помощи;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права, обяз</w:t>
      </w:r>
      <w:r w:rsidRPr="00A95A84">
        <w:rPr>
          <w:rFonts w:ascii="Times New Roman" w:hAnsi="Times New Roman"/>
          <w:color w:val="000000"/>
          <w:sz w:val="28"/>
          <w:lang w:val="ru-RU"/>
        </w:rPr>
        <w:t>анности и ответственность граждан в области пожарной безопасности;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ситуации криминального характера, правила поведения с малознакомыми людьми;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 xml:space="preserve">меры по предотвращению проникновения злоумышленников в дом, правила поведения при попытке проникновения в дом </w:t>
      </w:r>
      <w:r w:rsidRPr="00A95A84">
        <w:rPr>
          <w:rFonts w:ascii="Times New Roman" w:hAnsi="Times New Roman"/>
          <w:color w:val="000000"/>
          <w:sz w:val="28"/>
          <w:lang w:val="ru-RU"/>
        </w:rPr>
        <w:t>посторонних;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аварийных ситуаций в коммунальных системах жизнеобеспечения;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подготовки к возможным авариям на коммунальных системах, порядок действий при авариях на коммунальных системах.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 дорожного движения и их значение, условия обеспечения безопасности участников дорожного движения;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световозвращающие элементы и правила их применения</w:t>
      </w:r>
      <w:r w:rsidRPr="00A95A84">
        <w:rPr>
          <w:rFonts w:ascii="Times New Roman" w:hAnsi="Times New Roman"/>
          <w:color w:val="000000"/>
          <w:sz w:val="28"/>
          <w:lang w:val="ru-RU"/>
        </w:rPr>
        <w:t>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</w:t>
      </w:r>
      <w:r w:rsidRPr="00A95A84">
        <w:rPr>
          <w:rFonts w:ascii="Times New Roman" w:hAnsi="Times New Roman"/>
          <w:color w:val="000000"/>
          <w:sz w:val="28"/>
          <w:lang w:val="ru-RU"/>
        </w:rPr>
        <w:t>анных террористическим актом;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 и иных индивидуальных средств передвижения (электросамокаты, гироскутеры, моноколёса, сигвеи и т. п.), правила безопасного использования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 мототранспорта (мопедов и мотоциклов);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 xml:space="preserve">общественные места и их характеристики, потенциальные </w:t>
      </w:r>
      <w:r w:rsidRPr="00A95A84">
        <w:rPr>
          <w:rFonts w:ascii="Times New Roman" w:hAnsi="Times New Roman"/>
          <w:color w:val="000000"/>
          <w:sz w:val="28"/>
          <w:lang w:val="ru-RU"/>
        </w:rPr>
        <w:t>источники опасности в общественных местах;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</w:t>
      </w:r>
      <w:r w:rsidRPr="00A95A84">
        <w:rPr>
          <w:rFonts w:ascii="Times New Roman" w:hAnsi="Times New Roman"/>
          <w:color w:val="000000"/>
          <w:sz w:val="28"/>
          <w:lang w:val="ru-RU"/>
        </w:rPr>
        <w:t>ребывания людей;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</w:t>
      </w:r>
      <w:r w:rsidRPr="00A95A84">
        <w:rPr>
          <w:rFonts w:ascii="Times New Roman" w:hAnsi="Times New Roman"/>
          <w:color w:val="000000"/>
          <w:sz w:val="28"/>
          <w:lang w:val="ru-RU"/>
        </w:rPr>
        <w:t>ых местах, порядок действий при их возникновении;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 при взаимодействии с правоохранительными органами.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 характера и их классификация;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</w:t>
      </w:r>
      <w:r w:rsidRPr="00A95A84">
        <w:rPr>
          <w:rFonts w:ascii="Times New Roman" w:hAnsi="Times New Roman"/>
          <w:color w:val="000000"/>
          <w:sz w:val="28"/>
          <w:lang w:val="ru-RU"/>
        </w:rPr>
        <w:t>ри встрече с ними;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автономные услови</w:t>
      </w:r>
      <w:r w:rsidRPr="00A95A84">
        <w:rPr>
          <w:rFonts w:ascii="Times New Roman" w:hAnsi="Times New Roman"/>
          <w:color w:val="000000"/>
          <w:sz w:val="28"/>
          <w:lang w:val="ru-RU"/>
        </w:rPr>
        <w:t>я, их особенности и опасности, правила подготовки к длительному автономному существованию;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существовании в природной среде;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общие правила безопасного пов</w:t>
      </w:r>
      <w:r w:rsidRPr="00A95A84">
        <w:rPr>
          <w:rFonts w:ascii="Times New Roman" w:hAnsi="Times New Roman"/>
          <w:color w:val="000000"/>
          <w:sz w:val="28"/>
          <w:lang w:val="ru-RU"/>
        </w:rPr>
        <w:t>едения на водоёмах, правила купания в подготовленных и неподготовленных местах;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плавсредствах;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обнаружени</w:t>
      </w:r>
      <w:r w:rsidRPr="00A95A84">
        <w:rPr>
          <w:rFonts w:ascii="Times New Roman" w:hAnsi="Times New Roman"/>
          <w:color w:val="000000"/>
          <w:sz w:val="28"/>
          <w:lang w:val="ru-RU"/>
        </w:rPr>
        <w:t>и человека в полынье.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элемен</w:t>
      </w:r>
      <w:r w:rsidRPr="00A95A84">
        <w:rPr>
          <w:rFonts w:ascii="Times New Roman" w:hAnsi="Times New Roman"/>
          <w:color w:val="000000"/>
          <w:sz w:val="28"/>
          <w:lang w:val="ru-RU"/>
        </w:rPr>
        <w:t>ты здорового образа жизни, ответственность за сохранение здоровья;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возникновении </w:t>
      </w:r>
      <w:r w:rsidRPr="00A95A84">
        <w:rPr>
          <w:rFonts w:ascii="Times New Roman" w:hAnsi="Times New Roman"/>
          <w:color w:val="000000"/>
          <w:sz w:val="28"/>
          <w:lang w:val="ru-RU"/>
        </w:rPr>
        <w:t>чрезвычайных ситуаций биолого-социального происхождения (эпидемия, пандемия);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«неинфекционные </w:t>
      </w:r>
      <w:r w:rsidRPr="00A95A84">
        <w:rPr>
          <w:rFonts w:ascii="Times New Roman" w:hAnsi="Times New Roman"/>
          <w:color w:val="000000"/>
          <w:sz w:val="28"/>
          <w:lang w:val="ru-RU"/>
        </w:rPr>
        <w:t>заболевания» и их классификация, факторы риска неинфекционных заболеваний;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</w:t>
      </w:r>
      <w:r w:rsidRPr="00A95A84">
        <w:rPr>
          <w:rFonts w:ascii="Times New Roman" w:hAnsi="Times New Roman"/>
          <w:color w:val="000000"/>
          <w:sz w:val="28"/>
          <w:lang w:val="ru-RU"/>
        </w:rPr>
        <w:t>ой помощи;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</w:t>
      </w:r>
      <w:r w:rsidRPr="00A95A84">
        <w:rPr>
          <w:rFonts w:ascii="Times New Roman" w:hAnsi="Times New Roman"/>
          <w:color w:val="000000"/>
          <w:sz w:val="28"/>
          <w:lang w:val="ru-RU"/>
        </w:rPr>
        <w:t>изации эффективного и позитивного общения;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</w:t>
      </w:r>
      <w:r w:rsidRPr="00A95A84">
        <w:rPr>
          <w:rFonts w:ascii="Times New Roman" w:hAnsi="Times New Roman"/>
          <w:color w:val="000000"/>
          <w:sz w:val="28"/>
          <w:lang w:val="ru-RU"/>
        </w:rPr>
        <w:t>пуляций и способы противостояния им;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</w:t>
      </w:r>
      <w:r w:rsidRPr="00A95A84">
        <w:rPr>
          <w:rFonts w:ascii="Times New Roman" w:hAnsi="Times New Roman"/>
          <w:color w:val="000000"/>
          <w:sz w:val="28"/>
          <w:lang w:val="ru-RU"/>
        </w:rPr>
        <w:t>ктивную деятельность) и способы защиты от них;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пон</w:t>
      </w:r>
      <w:r w:rsidRPr="00A95A84">
        <w:rPr>
          <w:rFonts w:ascii="Times New Roman" w:hAnsi="Times New Roman"/>
          <w:color w:val="000000"/>
          <w:sz w:val="28"/>
          <w:lang w:val="ru-RU"/>
        </w:rPr>
        <w:t>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 сложных и опасных ситуаций в личном цифровом пространстве;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правила цифрового повед</w:t>
      </w:r>
      <w:r w:rsidRPr="00A95A84">
        <w:rPr>
          <w:rFonts w:ascii="Times New Roman" w:hAnsi="Times New Roman"/>
          <w:color w:val="000000"/>
          <w:sz w:val="28"/>
          <w:lang w:val="ru-RU"/>
        </w:rPr>
        <w:t>ения, необходимого для предотвращения рисков и угроз при использовании Интернета (кибербуллинга, вербовки в различные организации и группы).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lastRenderedPageBreak/>
        <w:t>понятия «экстремизм» и «терроризм», их содержание, п</w:t>
      </w:r>
      <w:r w:rsidRPr="00A95A84">
        <w:rPr>
          <w:rFonts w:ascii="Times New Roman" w:hAnsi="Times New Roman"/>
          <w:color w:val="000000"/>
          <w:sz w:val="28"/>
          <w:lang w:val="ru-RU"/>
        </w:rPr>
        <w:t>ричины, возможные варианты проявления и последствия;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</w:t>
      </w:r>
      <w:r w:rsidRPr="00A95A84">
        <w:rPr>
          <w:rFonts w:ascii="Times New Roman" w:hAnsi="Times New Roman"/>
          <w:color w:val="000000"/>
          <w:sz w:val="28"/>
          <w:lang w:val="ru-RU"/>
        </w:rPr>
        <w:t>ая операция и её цели;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 условиях </w:t>
      </w:r>
      <w:r w:rsidRPr="00A95A84">
        <w:rPr>
          <w:rFonts w:ascii="Times New Roman" w:hAnsi="Times New Roman"/>
          <w:color w:val="000000"/>
          <w:sz w:val="28"/>
          <w:lang w:val="ru-RU"/>
        </w:rPr>
        <w:t>совершения теракта;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порядок действий при 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</w:t>
      </w:r>
      <w:r w:rsidRPr="00A95A84">
        <w:rPr>
          <w:rFonts w:ascii="Times New Roman" w:hAnsi="Times New Roman"/>
          <w:b/>
          <w:color w:val="000000"/>
          <w:sz w:val="28"/>
          <w:lang w:val="ru-RU"/>
        </w:rPr>
        <w:t>а и государства в обеспечении безопасности жизни и здоровья населения»: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техногенного характера;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 xml:space="preserve">единая государственная система предупреждения и ликвидации чрезвычайных ситуаций (РСЧС), её задачи, структура, </w:t>
      </w:r>
      <w:r w:rsidRPr="00A95A84">
        <w:rPr>
          <w:rFonts w:ascii="Times New Roman" w:hAnsi="Times New Roman"/>
          <w:color w:val="000000"/>
          <w:sz w:val="28"/>
          <w:lang w:val="ru-RU"/>
        </w:rPr>
        <w:t>режимы функционирования;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государственные службы обеспечения безопасности, их роль и сфера ответственности, порядок взаимодействия с ними;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 xml:space="preserve">права, обязанности и </w:t>
      </w:r>
      <w:r w:rsidRPr="00A95A84">
        <w:rPr>
          <w:rFonts w:ascii="Times New Roman" w:hAnsi="Times New Roman"/>
          <w:color w:val="000000"/>
          <w:sz w:val="28"/>
          <w:lang w:val="ru-RU"/>
        </w:rPr>
        <w:t>роль граждан Российской Федерации в области защиты населения от чрезвычайных ситуаций;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антикоррупционное поведение как элемент общественной и государственной безопасности;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сигн</w:t>
      </w:r>
      <w:r w:rsidRPr="00A95A84">
        <w:rPr>
          <w:rFonts w:ascii="Times New Roman" w:hAnsi="Times New Roman"/>
          <w:color w:val="000000"/>
          <w:sz w:val="28"/>
          <w:lang w:val="ru-RU"/>
        </w:rPr>
        <w:t>ал «Внимание всем!», порядок действий населения при его получении, в том числе при авариях с выбросом химических и радиоактивных веществ;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эвакуация насел</w:t>
      </w:r>
      <w:r w:rsidRPr="00A95A84">
        <w:rPr>
          <w:rFonts w:ascii="Times New Roman" w:hAnsi="Times New Roman"/>
          <w:color w:val="000000"/>
          <w:sz w:val="28"/>
          <w:lang w:val="ru-RU"/>
        </w:rPr>
        <w:t>ения в условиях чрезвычайных ситуаций, порядок действий населения при объявлении эвакуации.</w:t>
      </w:r>
    </w:p>
    <w:p w:rsidR="00803964" w:rsidRPr="00A95A84" w:rsidRDefault="00803964">
      <w:pPr>
        <w:rPr>
          <w:lang w:val="ru-RU"/>
        </w:rPr>
        <w:sectPr w:rsidR="00803964" w:rsidRPr="00A95A84">
          <w:pgSz w:w="11906" w:h="16383"/>
          <w:pgMar w:top="1134" w:right="850" w:bottom="1134" w:left="1701" w:header="720" w:footer="720" w:gutter="0"/>
          <w:cols w:space="720"/>
        </w:sectPr>
      </w:pPr>
    </w:p>
    <w:p w:rsidR="00803964" w:rsidRPr="00A95A84" w:rsidRDefault="00A95A84">
      <w:pPr>
        <w:spacing w:after="0" w:line="264" w:lineRule="auto"/>
        <w:ind w:left="120"/>
        <w:jc w:val="both"/>
        <w:rPr>
          <w:lang w:val="ru-RU"/>
        </w:rPr>
      </w:pPr>
      <w:bookmarkStart w:id="5" w:name="block-21246273"/>
      <w:bookmarkEnd w:id="4"/>
      <w:r w:rsidRPr="00A95A8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03964" w:rsidRPr="00A95A84" w:rsidRDefault="00803964">
      <w:pPr>
        <w:spacing w:after="0" w:line="264" w:lineRule="auto"/>
        <w:ind w:left="120"/>
        <w:jc w:val="both"/>
        <w:rPr>
          <w:lang w:val="ru-RU"/>
        </w:rPr>
      </w:pPr>
    </w:p>
    <w:p w:rsidR="00803964" w:rsidRPr="00A95A84" w:rsidRDefault="00A95A84">
      <w:pPr>
        <w:spacing w:after="0" w:line="264" w:lineRule="auto"/>
        <w:ind w:left="12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03964" w:rsidRPr="00A95A84" w:rsidRDefault="00803964">
      <w:pPr>
        <w:spacing w:after="0" w:line="264" w:lineRule="auto"/>
        <w:ind w:left="120"/>
        <w:jc w:val="both"/>
        <w:rPr>
          <w:lang w:val="ru-RU"/>
        </w:rPr>
      </w:pP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 xml:space="preserve">Настоящая программа чётко ориентирована на выполнение требований, устанавливаемых ФГОС к </w:t>
      </w:r>
      <w:r w:rsidRPr="00A95A84">
        <w:rPr>
          <w:rFonts w:ascii="Times New Roman" w:hAnsi="Times New Roman"/>
          <w:color w:val="000000"/>
          <w:sz w:val="28"/>
          <w:lang w:val="ru-RU"/>
        </w:rPr>
        <w:t>результатам освоения основной образовательной программы (личностные, метапредметные и предметные), которые должны демонстрировать обучающиеся по завершении обучения в основной школе.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воспитательной дея</w:t>
      </w:r>
      <w:r w:rsidRPr="00A95A84">
        <w:rPr>
          <w:rFonts w:ascii="Times New Roman" w:hAnsi="Times New Roman"/>
          <w:color w:val="000000"/>
          <w:sz w:val="28"/>
          <w:lang w:val="ru-RU"/>
        </w:rPr>
        <w:t>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</w:t>
      </w:r>
      <w:r w:rsidRPr="00A95A84">
        <w:rPr>
          <w:rFonts w:ascii="Times New Roman" w:hAnsi="Times New Roman"/>
          <w:color w:val="000000"/>
          <w:sz w:val="28"/>
          <w:lang w:val="ru-RU"/>
        </w:rPr>
        <w:t>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</w:t>
      </w:r>
      <w:r w:rsidRPr="00A95A84">
        <w:rPr>
          <w:rFonts w:ascii="Times New Roman" w:hAnsi="Times New Roman"/>
          <w:color w:val="000000"/>
          <w:sz w:val="28"/>
          <w:lang w:val="ru-RU"/>
        </w:rPr>
        <w:t>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</w:t>
      </w:r>
      <w:r w:rsidRPr="00A95A84">
        <w:rPr>
          <w:rFonts w:ascii="Times New Roman" w:hAnsi="Times New Roman"/>
          <w:color w:val="000000"/>
          <w:sz w:val="28"/>
          <w:lang w:val="ru-RU"/>
        </w:rPr>
        <w:t>е в ходе изучения учебного предмета ОБЖ,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</w:t>
      </w:r>
      <w:r w:rsidRPr="00A95A84">
        <w:rPr>
          <w:rFonts w:ascii="Times New Roman" w:hAnsi="Times New Roman"/>
          <w:color w:val="000000"/>
          <w:sz w:val="28"/>
          <w:lang w:val="ru-RU"/>
        </w:rPr>
        <w:t>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</w:t>
      </w:r>
      <w:r w:rsidRPr="00A95A84">
        <w:rPr>
          <w:rFonts w:ascii="Times New Roman" w:hAnsi="Times New Roman"/>
          <w:color w:val="000000"/>
          <w:sz w:val="28"/>
          <w:lang w:val="ru-RU"/>
        </w:rPr>
        <w:t>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чувства гордости за </w:t>
      </w:r>
      <w:r>
        <w:rPr>
          <w:rFonts w:ascii="Times New Roman" w:hAnsi="Times New Roman"/>
          <w:color w:val="000000"/>
          <w:sz w:val="28"/>
        </w:rPr>
        <w:t>свою Родину, ответственного отношения к выполнению конституционного долга – защите Отечества.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активное участие в жизни семьи, организации, местного сообщества, родного края, </w:t>
      </w:r>
      <w:r w:rsidRPr="00A95A84">
        <w:rPr>
          <w:rFonts w:ascii="Times New Roman" w:hAnsi="Times New Roman"/>
          <w:color w:val="000000"/>
          <w:sz w:val="28"/>
          <w:lang w:val="ru-RU"/>
        </w:rPr>
        <w:lastRenderedPageBreak/>
        <w:t>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</w:t>
      </w:r>
      <w:r w:rsidRPr="00A95A84">
        <w:rPr>
          <w:rFonts w:ascii="Times New Roman" w:hAnsi="Times New Roman"/>
          <w:color w:val="000000"/>
          <w:sz w:val="28"/>
          <w:lang w:val="ru-RU"/>
        </w:rPr>
        <w:t>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</w:t>
      </w:r>
      <w:r w:rsidRPr="00A95A84">
        <w:rPr>
          <w:rFonts w:ascii="Times New Roman" w:hAnsi="Times New Roman"/>
          <w:color w:val="000000"/>
          <w:sz w:val="28"/>
          <w:lang w:val="ru-RU"/>
        </w:rPr>
        <w:t>заимопомощи, активное участие в школьном самоуправлении; готовность к участию в гуманитарной деятельности (волонтёрство, помощь людям, нуждающимся в ней);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умений и навыков личного участия в обеспечении мер безоп</w:t>
      </w:r>
      <w:r w:rsidRPr="00A95A84">
        <w:rPr>
          <w:rFonts w:ascii="Times New Roman" w:hAnsi="Times New Roman"/>
          <w:color w:val="000000"/>
          <w:sz w:val="28"/>
          <w:lang w:val="ru-RU"/>
        </w:rPr>
        <w:t>асности личности, общества и государства;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</w:t>
      </w:r>
      <w:r w:rsidRPr="00A95A84">
        <w:rPr>
          <w:rFonts w:ascii="Times New Roman" w:hAnsi="Times New Roman"/>
          <w:color w:val="000000"/>
          <w:sz w:val="28"/>
          <w:lang w:val="ru-RU"/>
        </w:rPr>
        <w:t>х ситуаций природного, техногенного и социального характера;</w:t>
      </w:r>
    </w:p>
    <w:p w:rsidR="00803964" w:rsidRPr="00A95A84" w:rsidRDefault="00A95A84">
      <w:pPr>
        <w:spacing w:after="0" w:line="264" w:lineRule="auto"/>
        <w:ind w:firstLine="600"/>
        <w:jc w:val="both"/>
        <w:rPr>
          <w:lang w:val="ru-RU"/>
        </w:rPr>
      </w:pPr>
      <w:r w:rsidRPr="00A95A84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</w:t>
      </w:r>
      <w:r w:rsidRPr="00A95A84">
        <w:rPr>
          <w:rFonts w:ascii="Times New Roman" w:hAnsi="Times New Roman"/>
          <w:color w:val="000000"/>
          <w:sz w:val="28"/>
          <w:lang w:val="ru-RU"/>
        </w:rPr>
        <w:t xml:space="preserve">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3. Духовно-нравственное воспитание: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</w:t>
      </w:r>
      <w:r>
        <w:rPr>
          <w:rFonts w:ascii="Times New Roman" w:hAnsi="Times New Roman"/>
          <w:color w:val="000000"/>
          <w:sz w:val="28"/>
        </w:rPr>
        <w:t xml:space="preserve">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</w:t>
      </w:r>
      <w:r>
        <w:rPr>
          <w:rFonts w:ascii="Times New Roman" w:hAnsi="Times New Roman"/>
          <w:color w:val="000000"/>
          <w:sz w:val="28"/>
        </w:rPr>
        <w:t>обода и ответственность личности в условиях индивидуального и общественного пространства;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</w:t>
      </w:r>
      <w:r>
        <w:rPr>
          <w:rFonts w:ascii="Times New Roman" w:hAnsi="Times New Roman"/>
          <w:color w:val="000000"/>
          <w:sz w:val="28"/>
        </w:rPr>
        <w:t>вью и здоровью окружающих;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личности безопасного типа, осознанного и ответственного отношения к личной безопасности и безопасности других людей.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4. Эстетическое воспитание: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формирование гармоничной личности, развитие способности воспринимать, ц</w:t>
      </w:r>
      <w:r>
        <w:rPr>
          <w:rFonts w:ascii="Times New Roman" w:hAnsi="Times New Roman"/>
          <w:color w:val="000000"/>
          <w:sz w:val="28"/>
        </w:rPr>
        <w:t>енить и создавать прекрасное в повседневной жизни;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взаимозависимости счастливого юношества и безопасного личного поведения в повседневной жизни.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</w:t>
      </w:r>
      <w:r>
        <w:rPr>
          <w:rFonts w:ascii="Times New Roman" w:hAnsi="Times New Roman"/>
          <w:color w:val="000000"/>
          <w:sz w:val="28"/>
        </w:rPr>
        <w:t xml:space="preserve"> об основных закономерностях развития человека, природы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</w:t>
      </w:r>
      <w:r>
        <w:rPr>
          <w:rFonts w:ascii="Times New Roman" w:hAnsi="Times New Roman"/>
          <w:color w:val="000000"/>
          <w:sz w:val="28"/>
        </w:rPr>
        <w:t>енствовать пути достижения индивидуального и коллективного благополучия;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</w:t>
      </w:r>
      <w:r>
        <w:rPr>
          <w:rFonts w:ascii="Times New Roman" w:hAnsi="Times New Roman"/>
          <w:color w:val="000000"/>
          <w:sz w:val="28"/>
        </w:rPr>
        <w:t xml:space="preserve">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осмысление опыта, наблюдений и поступков, овладение способностью оценивать и прогнозировать не</w:t>
      </w:r>
      <w:r>
        <w:rPr>
          <w:rFonts w:ascii="Times New Roman" w:hAnsi="Times New Roman"/>
          <w:color w:val="000000"/>
          <w:sz w:val="28"/>
        </w:rPr>
        <w:t>благоприятные факторы обстановки и принимать обоснованные решения в опасной (чрезвычайной) ситуации с учётом реальных условий и возможностей.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личностного смыс</w:t>
      </w:r>
      <w:r>
        <w:rPr>
          <w:rFonts w:ascii="Times New Roman" w:hAnsi="Times New Roman"/>
          <w:color w:val="000000"/>
          <w:sz w:val="28"/>
        </w:rPr>
        <w:t>ла изучения учебного предмета ОБЖ, его значения для безопасной и продуктивной жизнедеятельности человека, общества и государства;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 ответственное отношение к своему здоровью и установка на здоровый образ жизни (здоровое питание, соб</w:t>
      </w:r>
      <w:r>
        <w:rPr>
          <w:rFonts w:ascii="Times New Roman" w:hAnsi="Times New Roman"/>
          <w:color w:val="000000"/>
          <w:sz w:val="28"/>
        </w:rPr>
        <w:t>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</w:t>
      </w:r>
      <w:r>
        <w:rPr>
          <w:rFonts w:ascii="Times New Roman" w:hAnsi="Times New Roman"/>
          <w:color w:val="000000"/>
          <w:sz w:val="28"/>
        </w:rPr>
        <w:t>вья;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</w:t>
      </w:r>
      <w:r>
        <w:rPr>
          <w:rFonts w:ascii="Times New Roman" w:hAnsi="Times New Roman"/>
          <w:color w:val="000000"/>
          <w:sz w:val="28"/>
        </w:rPr>
        <w:t>аивая дальнейшие цели;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навыка рефлексии, признание своего права на ошибку и такого ж</w:t>
      </w:r>
      <w:r>
        <w:rPr>
          <w:rFonts w:ascii="Times New Roman" w:hAnsi="Times New Roman"/>
          <w:color w:val="000000"/>
          <w:sz w:val="28"/>
        </w:rPr>
        <w:t>е права другого человека.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7. Трудовое воспитание: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</w:t>
      </w:r>
      <w:r>
        <w:rPr>
          <w:rFonts w:ascii="Times New Roman" w:hAnsi="Times New Roman"/>
          <w:color w:val="000000"/>
          <w:sz w:val="28"/>
        </w:rPr>
        <w:t>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</w:t>
      </w:r>
      <w:r>
        <w:rPr>
          <w:rFonts w:ascii="Times New Roman" w:hAnsi="Times New Roman"/>
          <w:color w:val="000000"/>
          <w:sz w:val="28"/>
        </w:rPr>
        <w:t>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</w:t>
      </w:r>
      <w:r>
        <w:rPr>
          <w:rFonts w:ascii="Times New Roman" w:hAnsi="Times New Roman"/>
          <w:color w:val="000000"/>
          <w:sz w:val="28"/>
        </w:rPr>
        <w:t xml:space="preserve"> общественных интересов и потребностей;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умениями оказывать </w:t>
      </w:r>
      <w:r>
        <w:rPr>
          <w:rFonts w:ascii="Times New Roman" w:hAnsi="Times New Roman"/>
          <w:color w:val="000000"/>
          <w:sz w:val="28"/>
        </w:rPr>
        <w:t>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овладение знаниями и умениями пр</w:t>
      </w:r>
      <w:r>
        <w:rPr>
          <w:rFonts w:ascii="Times New Roman" w:hAnsi="Times New Roman"/>
          <w:color w:val="000000"/>
          <w:sz w:val="28"/>
        </w:rPr>
        <w:t>едупреждения опасных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8. Экологическое воспитан</w:t>
      </w:r>
      <w:r>
        <w:rPr>
          <w:rFonts w:ascii="Times New Roman" w:hAnsi="Times New Roman"/>
          <w:b/>
          <w:color w:val="000000"/>
          <w:sz w:val="28"/>
        </w:rPr>
        <w:t>ие: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</w:t>
      </w:r>
      <w:r>
        <w:rPr>
          <w:rFonts w:ascii="Times New Roman" w:hAnsi="Times New Roman"/>
          <w:color w:val="000000"/>
          <w:sz w:val="28"/>
        </w:rPr>
        <w:t>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</w:t>
      </w:r>
      <w:r>
        <w:rPr>
          <w:rFonts w:ascii="Times New Roman" w:hAnsi="Times New Roman"/>
          <w:color w:val="000000"/>
          <w:sz w:val="28"/>
        </w:rPr>
        <w:t xml:space="preserve"> к участию в практической деятельности экологической направленности;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803964" w:rsidRDefault="00803964">
      <w:pPr>
        <w:spacing w:after="0" w:line="264" w:lineRule="auto"/>
        <w:ind w:left="120"/>
        <w:jc w:val="both"/>
      </w:pPr>
    </w:p>
    <w:p w:rsidR="00803964" w:rsidRDefault="00A95A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</w:t>
      </w:r>
      <w:r>
        <w:rPr>
          <w:rFonts w:ascii="Times New Roman" w:hAnsi="Times New Roman"/>
          <w:b/>
          <w:color w:val="000000"/>
          <w:sz w:val="28"/>
        </w:rPr>
        <w:t>РЕДМЕТНЫЕ РЕЗУЛЬТАТЫ</w:t>
      </w:r>
    </w:p>
    <w:p w:rsidR="00803964" w:rsidRDefault="00803964">
      <w:pPr>
        <w:spacing w:after="0" w:line="264" w:lineRule="auto"/>
        <w:ind w:left="120"/>
        <w:jc w:val="both"/>
      </w:pP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характеризуют сформированность у обучающихся межпредметных понятий (используются в нескольких предметных областях и позволяют связывать знания из различных дисциплин в целостную научную картину мира) и универ</w:t>
      </w:r>
      <w:r>
        <w:rPr>
          <w:rFonts w:ascii="Times New Roman" w:hAnsi="Times New Roman"/>
          <w:color w:val="000000"/>
          <w:sz w:val="28"/>
        </w:rPr>
        <w:t>сальных учебных действий (познавательные, коммуникативные, регулятивные); способность их использовать в учебной, познавательной и социальной практике. Выражаются в готовности к самостоятельному планированию и осуществлению учебной деятельности и организаци</w:t>
      </w:r>
      <w:r>
        <w:rPr>
          <w:rFonts w:ascii="Times New Roman" w:hAnsi="Times New Roman"/>
          <w:color w:val="000000"/>
          <w:sz w:val="28"/>
        </w:rPr>
        <w:t>и учебного сотрудничества с педагогами и сверстниками, к участию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числе в цифровой сред</w:t>
      </w:r>
      <w:r>
        <w:rPr>
          <w:rFonts w:ascii="Times New Roman" w:hAnsi="Times New Roman"/>
          <w:color w:val="000000"/>
          <w:sz w:val="28"/>
        </w:rPr>
        <w:t>е.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результаты, формируемые в ходе изучения учебного предмета ОБЖ, должны отражать: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1. Овладение универсальными познавательными действиями.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Базовые логические действия: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</w:t>
      </w:r>
      <w:r>
        <w:rPr>
          <w:rFonts w:ascii="Times New Roman" w:hAnsi="Times New Roman"/>
          <w:color w:val="000000"/>
          <w:sz w:val="28"/>
        </w:rPr>
        <w:t xml:space="preserve"> выявления закономерностей и противоречий;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задачи;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явлений и процессов; делать выводы с использованием дедуктивных и индуктивных ум</w:t>
      </w:r>
      <w:r>
        <w:rPr>
          <w:rFonts w:ascii="Times New Roman" w:hAnsi="Times New Roman"/>
          <w:color w:val="000000"/>
          <w:sz w:val="28"/>
        </w:rPr>
        <w:t>озаключений, умозаключений по аналогии, формулировать гипотезы о взаимосвязях;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Базовы</w:t>
      </w:r>
      <w:r>
        <w:rPr>
          <w:rFonts w:ascii="Times New Roman" w:hAnsi="Times New Roman"/>
          <w:color w:val="000000"/>
          <w:sz w:val="28"/>
          <w:u w:val="single"/>
        </w:rPr>
        <w:t>е исследовательские действия: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обобщать, анализировать и оценивать получаемую информацию, выдвигать г</w:t>
      </w:r>
      <w:r>
        <w:rPr>
          <w:rFonts w:ascii="Times New Roman" w:hAnsi="Times New Roman"/>
          <w:color w:val="000000"/>
          <w:sz w:val="28"/>
        </w:rPr>
        <w:t>ипотезы, аргументировать свою точку зрения, делать обоснованные выводы по результатам исследования;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</w:t>
      </w:r>
      <w:r>
        <w:rPr>
          <w:rFonts w:ascii="Times New Roman" w:hAnsi="Times New Roman"/>
          <w:color w:val="000000"/>
          <w:sz w:val="28"/>
        </w:rPr>
        <w:t>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Работа с информацией: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</w:t>
      </w:r>
      <w:r>
        <w:rPr>
          <w:rFonts w:ascii="Times New Roman" w:hAnsi="Times New Roman"/>
          <w:color w:val="000000"/>
          <w:sz w:val="28"/>
        </w:rPr>
        <w:t xml:space="preserve"> поиске и отборе информации или данных из источников с учётом предложенной учебной задачи и заданных критериев;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</w:t>
      </w:r>
      <w:r>
        <w:rPr>
          <w:rFonts w:ascii="Times New Roman" w:hAnsi="Times New Roman"/>
          <w:color w:val="000000"/>
          <w:sz w:val="28"/>
        </w:rPr>
        <w:t>ерждающие или опровергающие одну и ту же идею, версию) в различных информационных источниках;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</w:t>
      </w:r>
      <w:r>
        <w:rPr>
          <w:rFonts w:ascii="Times New Roman" w:hAnsi="Times New Roman"/>
          <w:color w:val="000000"/>
          <w:sz w:val="28"/>
        </w:rPr>
        <w:t>ми;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системой универсальных познавательных действий обеспечивает </w:t>
      </w:r>
      <w:r>
        <w:rPr>
          <w:rFonts w:ascii="Times New Roman" w:hAnsi="Times New Roman"/>
          <w:color w:val="000000"/>
          <w:sz w:val="28"/>
        </w:rPr>
        <w:t>сформированность когнитивных навыков обучающихся.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2. Овладение универсальными коммуникативными действиями.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Общение: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</w:t>
      </w:r>
      <w:r>
        <w:rPr>
          <w:rFonts w:ascii="Times New Roman" w:hAnsi="Times New Roman"/>
          <w:color w:val="000000"/>
          <w:sz w:val="28"/>
        </w:rPr>
        <w:t>едпосылки возникновения конфликтных ситуаций и выстраивать грамотное общение для их смягчения;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опоставлять свои суждения с суждениями других участников диалога, обнаруживать различие и сходство позиций;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</w:t>
      </w:r>
      <w:r>
        <w:rPr>
          <w:rFonts w:ascii="Times New Roman" w:hAnsi="Times New Roman"/>
          <w:color w:val="000000"/>
          <w:sz w:val="28"/>
        </w:rPr>
        <w:t>алога;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Совместная деятельность (сотрудничество):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</w:t>
      </w:r>
      <w:r>
        <w:rPr>
          <w:rFonts w:ascii="Times New Roman" w:hAnsi="Times New Roman"/>
          <w:color w:val="000000"/>
          <w:sz w:val="28"/>
        </w:rPr>
        <w:t>а командной и индивидуальной работы при решении конкретной учебной задачи;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</w:t>
      </w:r>
      <w:r>
        <w:rPr>
          <w:rFonts w:ascii="Times New Roman" w:hAnsi="Times New Roman"/>
          <w:color w:val="000000"/>
          <w:sz w:val="28"/>
        </w:rPr>
        <w:t>подчиняться, выделять общую точку зрения, договариваться о результатах);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</w:t>
      </w:r>
      <w:r>
        <w:rPr>
          <w:rFonts w:ascii="Times New Roman" w:hAnsi="Times New Roman"/>
          <w:color w:val="000000"/>
          <w:sz w:val="28"/>
        </w:rPr>
        <w:t>ы критериям, разделять сферу ответственности и проявлять готовность к предоставлению отчёта перед группой.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</w:t>
      </w:r>
      <w:r>
        <w:rPr>
          <w:rFonts w:ascii="Times New Roman" w:hAnsi="Times New Roman"/>
          <w:b/>
          <w:color w:val="000000"/>
          <w:sz w:val="28"/>
        </w:rPr>
        <w:t>. Овладение универсальными учебными регулятивными действиями.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Самоорганизация: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проблемные вопросы, требующие решения в жизненных и учебных ситуациях;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аргументированно определять оптимальный вариант принятия решений, самостоятельно составлять алгор</w:t>
      </w:r>
      <w:r>
        <w:rPr>
          <w:rFonts w:ascii="Times New Roman" w:hAnsi="Times New Roman"/>
          <w:color w:val="000000"/>
          <w:sz w:val="28"/>
        </w:rPr>
        <w:t>итм (часть алгоритма) и способ решения учебной задачи с учётом собственных возможностей и имеющихся ресурсов;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</w:t>
      </w:r>
      <w:r>
        <w:rPr>
          <w:rFonts w:ascii="Times New Roman" w:hAnsi="Times New Roman"/>
          <w:color w:val="000000"/>
          <w:sz w:val="28"/>
        </w:rPr>
        <w:t>нность за принятое решение.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Самоконтроль (рефлексия):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</w:t>
      </w:r>
      <w:r>
        <w:rPr>
          <w:rFonts w:ascii="Times New Roman" w:hAnsi="Times New Roman"/>
          <w:color w:val="000000"/>
          <w:sz w:val="28"/>
        </w:rPr>
        <w:t>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Эмоциональный интеллект: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управлять собственными эмоциями и не поддаваться</w:t>
      </w:r>
      <w:r>
        <w:rPr>
          <w:rFonts w:ascii="Times New Roman" w:hAnsi="Times New Roman"/>
          <w:color w:val="000000"/>
          <w:sz w:val="28"/>
        </w:rPr>
        <w:t xml:space="preserve"> эмоциям других, выявлять и анализировать их причины;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другого, регулировать способ выражения эмоций.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Принятие себя и других: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мнению, признавать</w:t>
      </w:r>
      <w:r>
        <w:rPr>
          <w:rFonts w:ascii="Times New Roman" w:hAnsi="Times New Roman"/>
          <w:color w:val="000000"/>
          <w:sz w:val="28"/>
        </w:rPr>
        <w:t xml:space="preserve"> право на ошибку свою и чужую;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быть открытым себе и другим, осознавать невозможность контроля всего вокруг.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</w:t>
      </w:r>
      <w:r>
        <w:rPr>
          <w:rFonts w:ascii="Times New Roman" w:hAnsi="Times New Roman"/>
          <w:color w:val="000000"/>
          <w:sz w:val="28"/>
        </w:rPr>
        <w:t>и жизненных навыков личности (управления собой, самодисциплины, устойчивого поведения).</w:t>
      </w:r>
    </w:p>
    <w:p w:rsidR="00803964" w:rsidRDefault="00803964">
      <w:pPr>
        <w:spacing w:after="0" w:line="264" w:lineRule="auto"/>
        <w:ind w:left="120"/>
        <w:jc w:val="both"/>
      </w:pPr>
    </w:p>
    <w:p w:rsidR="00803964" w:rsidRDefault="00A95A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03964" w:rsidRDefault="00803964">
      <w:pPr>
        <w:spacing w:after="0" w:line="264" w:lineRule="auto"/>
        <w:ind w:left="120"/>
        <w:jc w:val="both"/>
      </w:pP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сформированностью у обучающихся основ культуры безопасности жизнедеятельности и проявляются в способности по</w:t>
      </w:r>
      <w:r>
        <w:rPr>
          <w:rFonts w:ascii="Times New Roman" w:hAnsi="Times New Roman"/>
          <w:color w:val="000000"/>
          <w:sz w:val="28"/>
        </w:rPr>
        <w:t>строения и следования модели индивидуального безопасного поведения и опыте её применения в повседневной жизни.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Приобретаемый опыт проявляется в понимании существующих проблем безопасности и усвоении обучающимися минимума основных ключевых понятий, которые </w:t>
      </w:r>
      <w:r>
        <w:rPr>
          <w:rFonts w:ascii="Times New Roman" w:hAnsi="Times New Roman"/>
          <w:color w:val="000000"/>
          <w:sz w:val="28"/>
        </w:rPr>
        <w:t>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антиэкстремистского мышления и антитер</w:t>
      </w:r>
      <w:r>
        <w:rPr>
          <w:rFonts w:ascii="Times New Roman" w:hAnsi="Times New Roman"/>
          <w:color w:val="000000"/>
          <w:sz w:val="28"/>
        </w:rPr>
        <w:t>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по предметной области «Физическая культура и основы безопасности жизнедеятельности» должны обеспеч</w:t>
      </w:r>
      <w:r>
        <w:rPr>
          <w:rFonts w:ascii="Times New Roman" w:hAnsi="Times New Roman"/>
          <w:color w:val="000000"/>
          <w:sz w:val="28"/>
        </w:rPr>
        <w:t>ивать: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учебному предмету «Основы безопасности жизнедеятельности»: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1) сформированность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</w:t>
      </w:r>
      <w:r>
        <w:rPr>
          <w:rFonts w:ascii="Times New Roman" w:hAnsi="Times New Roman"/>
          <w:color w:val="000000"/>
          <w:sz w:val="28"/>
        </w:rPr>
        <w:t>чрезвычайных ситуаций для личности, общества и государства;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2) сформированность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</w:t>
      </w:r>
      <w:r>
        <w:rPr>
          <w:rFonts w:ascii="Times New Roman" w:hAnsi="Times New Roman"/>
          <w:color w:val="000000"/>
          <w:sz w:val="28"/>
        </w:rPr>
        <w:t>ровью окружающих;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3) сформированность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4) понимание и признание особой роли России в обеспечении государственной и международной бе</w:t>
      </w:r>
      <w:r>
        <w:rPr>
          <w:rFonts w:ascii="Times New Roman" w:hAnsi="Times New Roman"/>
          <w:color w:val="000000"/>
          <w:sz w:val="28"/>
        </w:rPr>
        <w:t>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5) сформированность чувства гордости за свою Родину, ответственного отношения к выполнению конституцио</w:t>
      </w:r>
      <w:r>
        <w:rPr>
          <w:rFonts w:ascii="Times New Roman" w:hAnsi="Times New Roman"/>
          <w:color w:val="000000"/>
          <w:sz w:val="28"/>
        </w:rPr>
        <w:t>нного долга – защите Отечества;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6) знание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</w:t>
      </w:r>
      <w:r>
        <w:rPr>
          <w:rFonts w:ascii="Times New Roman" w:hAnsi="Times New Roman"/>
          <w:color w:val="000000"/>
          <w:sz w:val="28"/>
        </w:rPr>
        <w:t>кого) характера;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7) понимание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</w:t>
      </w:r>
      <w:r>
        <w:rPr>
          <w:rFonts w:ascii="Times New Roman" w:hAnsi="Times New Roman"/>
          <w:color w:val="000000"/>
          <w:sz w:val="28"/>
        </w:rPr>
        <w:t>циум, природа, коммуникационные связи и каналы);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8) овладение знаниями и умениями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9) освоение основ медицинских знаний и владе</w:t>
      </w:r>
      <w:r>
        <w:rPr>
          <w:rFonts w:ascii="Times New Roman" w:hAnsi="Times New Roman"/>
          <w:color w:val="000000"/>
          <w:sz w:val="28"/>
        </w:rPr>
        <w:t>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10) умение оценивать и</w:t>
      </w:r>
      <w:r>
        <w:rPr>
          <w:rFonts w:ascii="Times New Roman" w:hAnsi="Times New Roman"/>
          <w:color w:val="000000"/>
          <w:sz w:val="28"/>
        </w:rPr>
        <w:t xml:space="preserve">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возможностей;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11) освоение основ экологической культуры, методов проектирования собственной безопасной жизнеде</w:t>
      </w:r>
      <w:r>
        <w:rPr>
          <w:rFonts w:ascii="Times New Roman" w:hAnsi="Times New Roman"/>
          <w:color w:val="000000"/>
          <w:sz w:val="28"/>
        </w:rPr>
        <w:t>ятельности с учётом природных, техногенных и социальных рисков на территории проживания;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12) овладение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</w:t>
      </w:r>
      <w:r>
        <w:rPr>
          <w:rFonts w:ascii="Times New Roman" w:hAnsi="Times New Roman"/>
          <w:color w:val="000000"/>
          <w:sz w:val="28"/>
        </w:rPr>
        <w:t>ые места и социум, природа, коммуникационные связи и каналы).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</w:t>
      </w:r>
      <w:r>
        <w:rPr>
          <w:rFonts w:ascii="Times New Roman" w:hAnsi="Times New Roman"/>
          <w:color w:val="000000"/>
          <w:sz w:val="28"/>
        </w:rPr>
        <w:t>ы безопасности жизнедеятельности».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Распределение предметных результатов, формируемых в ходе изучения учебного предмета ОБЖ, по учебным модулям:</w:t>
      </w:r>
    </w:p>
    <w:p w:rsidR="00803964" w:rsidRDefault="00803964">
      <w:pPr>
        <w:spacing w:after="0" w:line="264" w:lineRule="auto"/>
        <w:ind w:left="120"/>
        <w:jc w:val="both"/>
      </w:pPr>
    </w:p>
    <w:p w:rsidR="00803964" w:rsidRDefault="00A95A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03964" w:rsidRDefault="00803964">
      <w:pPr>
        <w:spacing w:after="0" w:line="264" w:lineRule="auto"/>
        <w:ind w:left="120"/>
        <w:jc w:val="both"/>
      </w:pP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 «Культура безопасности жизнедеятельности в современном обществе»</w:t>
      </w:r>
      <w:r>
        <w:rPr>
          <w:rFonts w:ascii="Times New Roman" w:hAnsi="Times New Roman"/>
          <w:color w:val="000000"/>
          <w:sz w:val="28"/>
        </w:rPr>
        <w:t>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понятия опасной</w:t>
      </w:r>
      <w:r>
        <w:rPr>
          <w:rFonts w:ascii="Times New Roman" w:hAnsi="Times New Roman"/>
          <w:color w:val="000000"/>
          <w:sz w:val="28"/>
        </w:rPr>
        <w:t xml:space="preserve"> и чрезвычайной ситуации, анализировать, в чём их сходство и различия (виды чрезвычайных ситуаций, в том числе террористического характера);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смысл понятия культуры безопасности (как способности предвидеть, по возможности избегать, действовать в </w:t>
      </w:r>
      <w:r>
        <w:rPr>
          <w:rFonts w:ascii="Times New Roman" w:hAnsi="Times New Roman"/>
          <w:color w:val="000000"/>
          <w:sz w:val="28"/>
        </w:rPr>
        <w:t>опасных ситуациях);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угрозы физическому, психическому здоровью человека и/или нанесения ущерба имуществу, безопасности личности, общества, государства;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источники опасности и факторы опасности (природные, физические, биолог</w:t>
      </w:r>
      <w:r>
        <w:rPr>
          <w:rFonts w:ascii="Times New Roman" w:hAnsi="Times New Roman"/>
          <w:color w:val="000000"/>
          <w:sz w:val="28"/>
        </w:rPr>
        <w:t>ические, химические, психологические, социальные источники опасности – люди, животные, вирусы и бактерии; вещества, предметы и явления), в том числе техногенного происхождения;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общие принципы безопасного поведения.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 «Безопасность в быт</w:t>
      </w:r>
      <w:r>
        <w:rPr>
          <w:rFonts w:ascii="Times New Roman" w:hAnsi="Times New Roman"/>
          <w:b/>
          <w:color w:val="000000"/>
          <w:sz w:val="28"/>
        </w:rPr>
        <w:t>у»: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жизнеобеспечения жилища;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источники опасности в быту (пожароопасные предметы, электроприборы, газовое оборудование, бытовая химия, медикаменты);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права, обязанности и ответственность граждан в области пожарной</w:t>
      </w:r>
      <w:r>
        <w:rPr>
          <w:rFonts w:ascii="Times New Roman" w:hAnsi="Times New Roman"/>
          <w:color w:val="000000"/>
          <w:sz w:val="28"/>
        </w:rPr>
        <w:t xml:space="preserve"> безопасности;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поведения, позволяющие предупредить возникновение опасных ситуаций в быту;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ситуации криминального характера;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правилах вызова экстренных служб и ответственности за ложные сообщения;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</w:t>
      </w:r>
      <w:r>
        <w:rPr>
          <w:rFonts w:ascii="Times New Roman" w:hAnsi="Times New Roman"/>
          <w:color w:val="000000"/>
          <w:sz w:val="28"/>
        </w:rPr>
        <w:t xml:space="preserve"> действовать при возникновении аварийных ситуаций техногенного происхождения в коммунальных системах жизнеобеспечения (водо- и газоснабжение, канализация, электроэнергетические и тепловые сети);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безопасно действовать в ситуациях криминального характера;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«Безопасность на транспорте»: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виды опасностей на транспорте (наземный, подземный, железнодорож</w:t>
      </w:r>
      <w:r>
        <w:rPr>
          <w:rFonts w:ascii="Times New Roman" w:hAnsi="Times New Roman"/>
          <w:color w:val="000000"/>
          <w:sz w:val="28"/>
        </w:rPr>
        <w:t>ный, водный, воздушный);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«Безопасность в общественных местах»: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потенциальные источники опасности в обще</w:t>
      </w:r>
      <w:r>
        <w:rPr>
          <w:rFonts w:ascii="Times New Roman" w:hAnsi="Times New Roman"/>
          <w:color w:val="000000"/>
          <w:sz w:val="28"/>
        </w:rPr>
        <w:t>ственных местах, в том числе техногенного происхождения;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в местах массовог</w:t>
      </w:r>
      <w:r>
        <w:rPr>
          <w:rFonts w:ascii="Times New Roman" w:hAnsi="Times New Roman"/>
          <w:color w:val="000000"/>
          <w:sz w:val="28"/>
        </w:rPr>
        <w:t>о пребывания людей (в толпе);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информирования экстренных служб;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эвакуироваться из общественных мест и зданий;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</w:t>
      </w:r>
      <w:r>
        <w:rPr>
          <w:rFonts w:ascii="Times New Roman" w:hAnsi="Times New Roman"/>
          <w:color w:val="000000"/>
          <w:sz w:val="28"/>
        </w:rPr>
        <w:t xml:space="preserve"> при возникновении пожара и происшествиях в общественных местах;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действовать в ситуациях криминогенного и антиобщественного </w:t>
      </w:r>
      <w:r>
        <w:rPr>
          <w:rFonts w:ascii="Times New Roman" w:hAnsi="Times New Roman"/>
          <w:color w:val="000000"/>
          <w:sz w:val="28"/>
        </w:rPr>
        <w:t>характера.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5 «Безопасность в природной среде»: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на природе;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правила безопасного поведения на водоёмах в различное время года;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правила само- и взаимопомощи терпящим бедствие на воде;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применять способы п</w:t>
      </w:r>
      <w:r>
        <w:rPr>
          <w:rFonts w:ascii="Times New Roman" w:hAnsi="Times New Roman"/>
          <w:color w:val="000000"/>
          <w:sz w:val="28"/>
        </w:rPr>
        <w:t>одачи сигнала о помощи.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6 «Здоровье и как его сохранить. Основы медицинских знаний»: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раскрывать смысл понятий здоровья (физического и психического) и здорового образа жизни;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факторы, влияющие на здоровье человека;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поняти</w:t>
      </w:r>
      <w:r>
        <w:rPr>
          <w:rFonts w:ascii="Times New Roman" w:hAnsi="Times New Roman"/>
          <w:color w:val="000000"/>
          <w:sz w:val="28"/>
        </w:rPr>
        <w:t>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сформировать негативное отношение к вредным привычкам (табакокурение, алкоголизм, наркомания, игровая зав</w:t>
      </w:r>
      <w:r>
        <w:rPr>
          <w:rFonts w:ascii="Times New Roman" w:hAnsi="Times New Roman"/>
          <w:color w:val="000000"/>
          <w:sz w:val="28"/>
        </w:rPr>
        <w:t>исимость);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мер защиты от инфекционных и неинфекционных заболеваний;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мероприятия, проводимы</w:t>
      </w:r>
      <w:r>
        <w:rPr>
          <w:rFonts w:ascii="Times New Roman" w:hAnsi="Times New Roman"/>
          <w:color w:val="000000"/>
          <w:sz w:val="28"/>
        </w:rPr>
        <w:t>е в Российской Федерации по обеспечению безопасности населения при угрозе и во время чрезвычайных ситуаций биолого- социального характера;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первую помощь и самопомощь при неотложных состояниях.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7 «Безопасность в социуме»: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</w:t>
      </w:r>
      <w:r>
        <w:rPr>
          <w:rFonts w:ascii="Times New Roman" w:hAnsi="Times New Roman"/>
          <w:color w:val="000000"/>
          <w:sz w:val="28"/>
        </w:rPr>
        <w:t>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</w:t>
      </w:r>
      <w:r>
        <w:rPr>
          <w:rFonts w:ascii="Times New Roman" w:hAnsi="Times New Roman"/>
          <w:color w:val="000000"/>
          <w:sz w:val="28"/>
        </w:rPr>
        <w:t>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и комфортного существования со знакомыми людьми и в различных группах, в том числе в семье,</w:t>
      </w:r>
      <w:r>
        <w:rPr>
          <w:rFonts w:ascii="Times New Roman" w:hAnsi="Times New Roman"/>
          <w:color w:val="000000"/>
          <w:sz w:val="28"/>
        </w:rPr>
        <w:t xml:space="preserve"> классе, коллективе кружка/секции/спортивной команды, группе друзей;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8 «Безопасность в информационном пространстве»: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ин</w:t>
      </w:r>
      <w:r>
        <w:rPr>
          <w:rFonts w:ascii="Times New Roman" w:hAnsi="Times New Roman"/>
          <w:color w:val="000000"/>
          <w:sz w:val="28"/>
        </w:rPr>
        <w:t>формационных и компьютерных угроз;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</w:t>
      </w:r>
      <w:r>
        <w:rPr>
          <w:rFonts w:ascii="Times New Roman" w:hAnsi="Times New Roman"/>
          <w:color w:val="000000"/>
          <w:sz w:val="28"/>
        </w:rPr>
        <w:t>ернет-сообщества);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принципами безопасного использования Интернета;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предупреждать возникновение сложных и опасных ситуаций;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и предотвращать потенциальные риски и угрозы при использовании Интернета (например: мошенничество, игромания,</w:t>
      </w:r>
      <w:r>
        <w:rPr>
          <w:rFonts w:ascii="Times New Roman" w:hAnsi="Times New Roman"/>
          <w:color w:val="000000"/>
          <w:sz w:val="28"/>
        </w:rPr>
        <w:t xml:space="preserve"> деструктивные сообщества в социальных сетях).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9 «Основы противодействия экстремизму и терроризму»: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понятия экстремизма, терроризма, их причины и последствия;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сформировать негативное отношение к экстремистской и террористической </w:t>
      </w:r>
      <w:r>
        <w:rPr>
          <w:rFonts w:ascii="Times New Roman" w:hAnsi="Times New Roman"/>
          <w:color w:val="000000"/>
          <w:sz w:val="28"/>
        </w:rPr>
        <w:t>деятельности;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ситуации угрозы террористического акта в доме, в общественном месте;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действовать при обнаружении в общественных </w:t>
      </w:r>
      <w:r>
        <w:rPr>
          <w:rFonts w:ascii="Times New Roman" w:hAnsi="Times New Roman"/>
          <w:color w:val="000000"/>
          <w:sz w:val="28"/>
        </w:rPr>
        <w:t>местах бесхозных (или опасных) вещей и предметов;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803964" w:rsidRDefault="00803964">
      <w:pPr>
        <w:spacing w:after="0" w:line="264" w:lineRule="auto"/>
        <w:ind w:left="120"/>
        <w:jc w:val="both"/>
      </w:pPr>
    </w:p>
    <w:p w:rsidR="00803964" w:rsidRDefault="00A95A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03964" w:rsidRDefault="00803964">
      <w:pPr>
        <w:spacing w:after="0" w:line="264" w:lineRule="auto"/>
        <w:ind w:left="120"/>
        <w:jc w:val="both"/>
      </w:pP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 «Безопасность в быту»: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права, обязанности и ответственность </w:t>
      </w:r>
      <w:r>
        <w:rPr>
          <w:rFonts w:ascii="Times New Roman" w:hAnsi="Times New Roman"/>
          <w:color w:val="000000"/>
          <w:sz w:val="28"/>
        </w:rPr>
        <w:t>граждан в области пожарной безопасности;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правилах вызова экстренных служб и ответственности за ложные сообщения;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</w:rPr>
        <w:t>одуль № 3 «Безопасность на транспорте»: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виды опасностей на транспорте (наземный, подземный, железнодорожный, водный, воздушный);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дорожного движения, установленные для пешехода, пассажира, водителя велосипеда и иных средст</w:t>
      </w:r>
      <w:r>
        <w:rPr>
          <w:rFonts w:ascii="Times New Roman" w:hAnsi="Times New Roman"/>
          <w:color w:val="000000"/>
          <w:sz w:val="28"/>
        </w:rPr>
        <w:t>в передвижения;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предупреждать возникновение сложных и опасных ситуаций на транспорте, в том числе криминогенного характера и ситуации угрозы террористического акта;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ситуациях, когда человек стал участником происшествия на транспорте</w:t>
      </w:r>
      <w:r>
        <w:rPr>
          <w:rFonts w:ascii="Times New Roman" w:hAnsi="Times New Roman"/>
          <w:color w:val="000000"/>
          <w:sz w:val="28"/>
        </w:rPr>
        <w:t xml:space="preserve"> (наземном, подземном, железнодорожном, воздушном, водном), в том числе вызванного террористическим актом.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«Безопасность в общественных местах»: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характеризовать ситуации криминогенного и антиобщественного характера (кража, грабёж,</w:t>
      </w:r>
      <w:r>
        <w:rPr>
          <w:rFonts w:ascii="Times New Roman" w:hAnsi="Times New Roman"/>
          <w:color w:val="000000"/>
          <w:sz w:val="28"/>
        </w:rPr>
        <w:t xml:space="preserve"> мошенничество, хулиганство, ксенофобия);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правила информирования экстренных служб;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возникновении пожара и происшествиях в общественных местах;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условиях совершения террористического акта, в том числе п</w:t>
      </w:r>
      <w:r>
        <w:rPr>
          <w:rFonts w:ascii="Times New Roman" w:hAnsi="Times New Roman"/>
          <w:color w:val="000000"/>
          <w:sz w:val="28"/>
        </w:rPr>
        <w:t>ри захвате и освобождении заложников;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ситуациях криминогенного и антиобщественного характера.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5 «Безопасность в природной среде»: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смысл понятия экологии, экологической культуры, значение экологии для устойчивого </w:t>
      </w:r>
      <w:r>
        <w:rPr>
          <w:rFonts w:ascii="Times New Roman" w:hAnsi="Times New Roman"/>
          <w:color w:val="000000"/>
          <w:sz w:val="28"/>
        </w:rPr>
        <w:t>развития общества;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помнить и выполнять правила безопасного поведения при неблагоприятной экологической обстановке;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правила безопасного поведения на водоёмах в различное время года;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действовать в случае возникновения чрезвычайных </w:t>
      </w:r>
      <w:r>
        <w:rPr>
          <w:rFonts w:ascii="Times New Roman" w:hAnsi="Times New Roman"/>
          <w:color w:val="000000"/>
          <w:sz w:val="28"/>
        </w:rPr>
        <w:t>ситуаций геологического происхождения (землетрясения, 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</w:t>
      </w:r>
      <w:r>
        <w:rPr>
          <w:rFonts w:ascii="Times New Roman" w:hAnsi="Times New Roman"/>
          <w:color w:val="000000"/>
          <w:sz w:val="28"/>
        </w:rPr>
        <w:t xml:space="preserve"> торфяные, степные);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правила само- и взаимопомощи терпящим бедствие на воде;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</w:t>
      </w:r>
      <w:r>
        <w:rPr>
          <w:rFonts w:ascii="Times New Roman" w:hAnsi="Times New Roman"/>
          <w:color w:val="000000"/>
          <w:sz w:val="28"/>
        </w:rPr>
        <w:t>ыми насекомыми, клещами и змеями, ядовитыми грибами и растениями;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применять способы подачи сигнала о помощи.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6 «Здоровье и как его сохранить. Основы медицинских знаний»: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понятия заболеваний, зависящих от образа жизни (физических</w:t>
      </w:r>
      <w:r>
        <w:rPr>
          <w:rFonts w:ascii="Times New Roman" w:hAnsi="Times New Roman"/>
          <w:color w:val="000000"/>
          <w:sz w:val="28"/>
        </w:rPr>
        <w:t xml:space="preserve"> нагрузок, режима труда и отдыха, питания, психического здоровья и психологического благополучия);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первую помощь и самопомощь при неотложных состояниях.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7 «Безопасность в социуме»: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межличностного и группового конфликта;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способы избегания и разрешения конфликтных ситуаций;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опасные проявления конфликтов (в том числе насилие, буллинг (травля));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приводить примеры манипуляций (в том числе в целях вовлечения в экстремистскую, террористическую и </w:t>
      </w:r>
      <w:r>
        <w:rPr>
          <w:rFonts w:ascii="Times New Roman" w:hAnsi="Times New Roman"/>
          <w:color w:val="000000"/>
          <w:sz w:val="28"/>
        </w:rPr>
        <w:t>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коммуникации с незнакомыми людьми (в том числе с подозрительными люд</w:t>
      </w:r>
      <w:r>
        <w:rPr>
          <w:rFonts w:ascii="Times New Roman" w:hAnsi="Times New Roman"/>
          <w:color w:val="000000"/>
          <w:sz w:val="28"/>
        </w:rPr>
        <w:t>ьми, у которых могут иметься преступные намерения);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</w:t>
      </w:r>
      <w:r>
        <w:rPr>
          <w:rFonts w:ascii="Times New Roman" w:hAnsi="Times New Roman"/>
          <w:color w:val="000000"/>
          <w:sz w:val="28"/>
        </w:rPr>
        <w:t>пасности и соблюдать правила безопасного поведения в практике современных молодёжных увлечений;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опасных проявлениях конфликта и при возможных манипуляциях.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8 «Безопасность в информационном пространстве»: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</w:t>
      </w:r>
      <w:r>
        <w:rPr>
          <w:rFonts w:ascii="Times New Roman" w:hAnsi="Times New Roman"/>
          <w:color w:val="000000"/>
          <w:sz w:val="28"/>
        </w:rPr>
        <w:t>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предотвращать п</w:t>
      </w:r>
      <w:r>
        <w:rPr>
          <w:rFonts w:ascii="Times New Roman" w:hAnsi="Times New Roman"/>
          <w:color w:val="000000"/>
          <w:sz w:val="28"/>
        </w:rPr>
        <w:t>отенциальные риски и угрозы при использовании Интернета (например: мошенничество, игромания, деструктивные сообщества в социальных сетях).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9 «Основы противодействия экстремизму и терроризму»: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понятия экстремизма, терроризма, их причины и</w:t>
      </w:r>
      <w:r>
        <w:rPr>
          <w:rFonts w:ascii="Times New Roman" w:hAnsi="Times New Roman"/>
          <w:color w:val="000000"/>
          <w:sz w:val="28"/>
        </w:rPr>
        <w:t xml:space="preserve"> последствия;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сформировать негативное отношение к экстремистской и террористической деятельности;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ситуации угрозы террористического акта </w:t>
      </w:r>
      <w:r>
        <w:rPr>
          <w:rFonts w:ascii="Times New Roman" w:hAnsi="Times New Roman"/>
          <w:color w:val="000000"/>
          <w:sz w:val="28"/>
        </w:rPr>
        <w:t>в доме, в общественном месте;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обнаружении в общественных местах бесхозных (или опасных) вещей и предметов;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</w:t>
      </w:r>
      <w:r>
        <w:rPr>
          <w:rFonts w:ascii="Times New Roman" w:hAnsi="Times New Roman"/>
          <w:color w:val="000000"/>
          <w:sz w:val="28"/>
        </w:rPr>
        <w:t>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мероприятия, проводимые в Российской Федерации, по обеспечению безопа</w:t>
      </w:r>
      <w:r>
        <w:rPr>
          <w:rFonts w:ascii="Times New Roman" w:hAnsi="Times New Roman"/>
          <w:color w:val="000000"/>
          <w:sz w:val="28"/>
        </w:rPr>
        <w:t>сности населения при угрозе и во время чрезвычайных ситуаций различного характера;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правила оповещения и эвакуации населения в условиях чрезвычайных ситуаций;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помнить и объяснять права и обязанности граждан Российской Федерации в области безопасно</w:t>
      </w:r>
      <w:r>
        <w:rPr>
          <w:rFonts w:ascii="Times New Roman" w:hAnsi="Times New Roman"/>
          <w:color w:val="000000"/>
          <w:sz w:val="28"/>
        </w:rPr>
        <w:t>сти в условиях чрезвычайных ситуаций мирного и военного времени;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правилами безопасного поведения и безопасно действовать в различных ситуациях;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антикоррупционного поведения с учётом возрастных обязанностей;</w:t>
      </w:r>
    </w:p>
    <w:p w:rsidR="00803964" w:rsidRDefault="00A95A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информировать население</w:t>
      </w:r>
      <w:r>
        <w:rPr>
          <w:rFonts w:ascii="Times New Roman" w:hAnsi="Times New Roman"/>
          <w:color w:val="000000"/>
          <w:sz w:val="28"/>
        </w:rPr>
        <w:t xml:space="preserve"> и соответствующие органы о возникновении опасных ситуаций.</w:t>
      </w:r>
    </w:p>
    <w:p w:rsidR="00803964" w:rsidRDefault="00803964">
      <w:pPr>
        <w:sectPr w:rsidR="00803964">
          <w:pgSz w:w="11906" w:h="16383"/>
          <w:pgMar w:top="1134" w:right="850" w:bottom="1134" w:left="1701" w:header="720" w:footer="720" w:gutter="0"/>
          <w:cols w:space="720"/>
        </w:sectPr>
      </w:pPr>
    </w:p>
    <w:p w:rsidR="00803964" w:rsidRDefault="00A95A84">
      <w:pPr>
        <w:spacing w:after="0"/>
        <w:ind w:left="120"/>
      </w:pPr>
      <w:bookmarkStart w:id="6" w:name="block-2124627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03964" w:rsidRDefault="00A95A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80396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964" w:rsidRDefault="008039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964" w:rsidRDefault="0080396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964" w:rsidRDefault="00803964"/>
        </w:tc>
      </w:tr>
      <w:tr w:rsidR="0080396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"Безопасность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"Здоровье и как его сохранить. Основы медицинских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03964" w:rsidRDefault="00803964"/>
        </w:tc>
      </w:tr>
    </w:tbl>
    <w:p w:rsidR="00803964" w:rsidRDefault="00803964">
      <w:pPr>
        <w:sectPr w:rsidR="008039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964" w:rsidRDefault="00A95A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80396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964" w:rsidRDefault="008039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964" w:rsidRDefault="00803964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964" w:rsidRDefault="00803964"/>
        </w:tc>
      </w:tr>
      <w:tr w:rsidR="0080396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"Здоровье и как его сохранить. Основы медицинских знаний"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"Основы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03964" w:rsidRDefault="00803964"/>
        </w:tc>
      </w:tr>
    </w:tbl>
    <w:p w:rsidR="00803964" w:rsidRDefault="00803964">
      <w:pPr>
        <w:sectPr w:rsidR="008039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964" w:rsidRDefault="00803964">
      <w:pPr>
        <w:sectPr w:rsidR="008039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964" w:rsidRDefault="00A95A84">
      <w:pPr>
        <w:spacing w:after="0"/>
        <w:ind w:left="120"/>
      </w:pPr>
      <w:bookmarkStart w:id="7" w:name="block-2124627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03964" w:rsidRDefault="00A95A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80396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964" w:rsidRDefault="008039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964" w:rsidRDefault="0080396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964" w:rsidRDefault="008039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964" w:rsidRDefault="00803964"/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Цель и основные понятия предмета ОБЖ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https://m.edsoo.ru/f5eac5d4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опасных и чрезвычайных ситуациях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https://m.edsoo.ru/f5eac746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опасности в быту. Предупреждение бытовых отравлений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https://m.edsoo.ru/f5eacc82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https://m.edsoo.ru/f5eacdf4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https://m.edsoo.ru/f5eacf84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https://m.edsoo.ru/f5ead51a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https://m.edsoo.ru/f5ead68c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https://m.edsoo.ru/f5eaefa0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https://m.edsoo.ru/f5eaf78e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https://m.edsoo.ru/f5eaf946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опасности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https://m.edsoo.ru/f5eb038c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возникновении массовых беспорядков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https://m.edsoo.ru/f5eb06f2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https://m.edsoo.ru/f5eb0a76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на природе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https://m.edsoo.ru/f5eb0d96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https://m.edsoo.ru/f5eb14e4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https://m.edsoo.ru/f5eb1da4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https://m.edsoo.ru/f5eb279a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и защита от 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https://m.edsoo.ru/f5eb2c0e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Предупреждение и защита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https://m.edsoo.ru/f5eb2d94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https://m.edsoo.ru/f5eb3384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https://m.edsoo.ru/f5eacc82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https://m.edsoo.ru/f5eb37ee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https://m.edsoo.ru/f5eb3ca8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Манипуляция и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https://m.edsoo.ru/f5eb3f82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и 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https://m.edsoo.ru/f5eb4568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принципы безопасности в цифровой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цифрового поведения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https://m.edsoo.ru/f5eb4842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https://m.edsoo.ru/f5eb6192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964" w:rsidRDefault="00803964"/>
        </w:tc>
      </w:tr>
    </w:tbl>
    <w:p w:rsidR="00803964" w:rsidRDefault="00803964">
      <w:pPr>
        <w:sectPr w:rsidR="008039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964" w:rsidRDefault="00A95A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80396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964" w:rsidRDefault="008039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964" w:rsidRDefault="0080396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964" w:rsidRDefault="008039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964" w:rsidRDefault="008039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964" w:rsidRDefault="00803964"/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https://m.edsoo.ru/f5eaf78e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https://m.edsoo.ru/f5eaf946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https://m.edsoo.ru/f5eafef0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пассажиров на различных видах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https://m.edsoo.ru/f5eafd42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чрезвычайных ситуациях на транспорте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https://m.edsoo.ru/f5eb0210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в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https://m.edsoo.ru/f5eb14e4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Пожарная безопасность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https://m.edsoo.ru/f5eb0efe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https://m.edsoo.ru/f5eb1ac0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https://m.edsoo.ru/f5eb1da4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угрозе наводнения, цунами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https://m.edsoo.ru/f5eb209c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при урагане, буре, смерче, грозе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https://m.edsoo.ru/f5eb222c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https://m.edsoo.ru/f5eb23a8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и её значение для устойчивого развития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https://m.edsoo.ru/f5eb3078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https://m.edsoo.ru/f5eb350a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https://m.edsoo.ru/f5eb367c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https://m.edsoo.ru/f5eb3ca8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https://m.edsoo.ru/f5eb4568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Опасные программы и явления цифровой среды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https://m.edsoo.ru/f5eb4842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Деструктивные течения в Интернете и защита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https://m.edsoo.ru/f5eb4d4c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личности, общества и государства в предупреждении и ликвидации чрезвычайных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https://m.edsoo.ru/f5eb6192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803964">
            <w:pPr>
              <w:spacing w:after="0"/>
              <w:ind w:left="135"/>
            </w:pPr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https://m.edsoo.ru/f5eb644e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Мероприятия по предупреждению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https://m.edsoo.ru/f5eb65c0</w:t>
              </w:r>
            </w:hyperlink>
          </w:p>
        </w:tc>
      </w:tr>
      <w:tr w:rsidR="008039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03964" w:rsidRDefault="00A95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964" w:rsidRDefault="00803964"/>
        </w:tc>
      </w:tr>
    </w:tbl>
    <w:p w:rsidR="00803964" w:rsidRDefault="00803964">
      <w:pPr>
        <w:sectPr w:rsidR="008039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964" w:rsidRDefault="00803964">
      <w:pPr>
        <w:sectPr w:rsidR="008039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964" w:rsidRDefault="00A95A84">
      <w:pPr>
        <w:spacing w:after="0"/>
        <w:ind w:left="120"/>
      </w:pPr>
      <w:bookmarkStart w:id="8" w:name="block-2124627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03964" w:rsidRDefault="00A95A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803964" w:rsidRDefault="00803964">
      <w:pPr>
        <w:spacing w:after="0" w:line="480" w:lineRule="auto"/>
        <w:ind w:left="120"/>
      </w:pPr>
    </w:p>
    <w:p w:rsidR="00803964" w:rsidRDefault="00803964">
      <w:pPr>
        <w:spacing w:after="0" w:line="480" w:lineRule="auto"/>
        <w:ind w:left="120"/>
      </w:pPr>
    </w:p>
    <w:p w:rsidR="00803964" w:rsidRDefault="00803964">
      <w:pPr>
        <w:spacing w:after="0"/>
        <w:ind w:left="120"/>
      </w:pPr>
    </w:p>
    <w:p w:rsidR="00803964" w:rsidRDefault="00A95A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03964" w:rsidRDefault="00803964">
      <w:pPr>
        <w:spacing w:after="0" w:line="480" w:lineRule="auto"/>
        <w:ind w:left="120"/>
      </w:pPr>
    </w:p>
    <w:p w:rsidR="00803964" w:rsidRDefault="00803964">
      <w:pPr>
        <w:spacing w:after="0"/>
        <w:ind w:left="120"/>
      </w:pPr>
    </w:p>
    <w:p w:rsidR="00803964" w:rsidRDefault="00A95A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03964" w:rsidRDefault="00803964">
      <w:pPr>
        <w:spacing w:after="0" w:line="480" w:lineRule="auto"/>
        <w:ind w:left="120"/>
      </w:pPr>
    </w:p>
    <w:p w:rsidR="00803964" w:rsidRDefault="00803964">
      <w:pPr>
        <w:sectPr w:rsidR="00803964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00000" w:rsidRDefault="00A95A84"/>
    <w:sectPr w:rsidR="00000000" w:rsidSect="008039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20250"/>
    <w:multiLevelType w:val="multilevel"/>
    <w:tmpl w:val="A17C88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03964"/>
    <w:rsid w:val="00803964"/>
    <w:rsid w:val="00A95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0396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039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c82" TargetMode="External"/><Relationship Id="rId39" Type="http://schemas.openxmlformats.org/officeDocument/2006/relationships/hyperlink" Target="https://m.edsoo.ru/f5eb1da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b038c" TargetMode="External"/><Relationship Id="rId42" Type="http://schemas.openxmlformats.org/officeDocument/2006/relationships/hyperlink" Target="https://m.edsoo.ru/f5eb2d94" TargetMode="External"/><Relationship Id="rId47" Type="http://schemas.openxmlformats.org/officeDocument/2006/relationships/hyperlink" Target="https://m.edsoo.ru/f5eb3f82" TargetMode="External"/><Relationship Id="rId50" Type="http://schemas.openxmlformats.org/officeDocument/2006/relationships/hyperlink" Target="https://m.edsoo.ru/f5eb4842" TargetMode="External"/><Relationship Id="rId55" Type="http://schemas.openxmlformats.org/officeDocument/2006/relationships/hyperlink" Target="https://m.edsoo.ru/f5eafd42" TargetMode="External"/><Relationship Id="rId63" Type="http://schemas.openxmlformats.org/officeDocument/2006/relationships/hyperlink" Target="https://m.edsoo.ru/f5eb209c" TargetMode="External"/><Relationship Id="rId68" Type="http://schemas.openxmlformats.org/officeDocument/2006/relationships/hyperlink" Target="https://m.edsoo.ru/f5eb367c" TargetMode="External"/><Relationship Id="rId76" Type="http://schemas.openxmlformats.org/officeDocument/2006/relationships/hyperlink" Target="https://m.edsoo.ru/f5eb6192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d51a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74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d96" TargetMode="External"/><Relationship Id="rId40" Type="http://schemas.openxmlformats.org/officeDocument/2006/relationships/hyperlink" Target="https://m.edsoo.ru/f5eb279a" TargetMode="External"/><Relationship Id="rId45" Type="http://schemas.openxmlformats.org/officeDocument/2006/relationships/hyperlink" Target="https://m.edsoo.ru/f5eb37ee" TargetMode="External"/><Relationship Id="rId53" Type="http://schemas.openxmlformats.org/officeDocument/2006/relationships/hyperlink" Target="https://m.edsoo.ru/f5eaf946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3078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1ac0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acc82" TargetMode="External"/><Relationship Id="rId52" Type="http://schemas.openxmlformats.org/officeDocument/2006/relationships/hyperlink" Target="https://m.edsoo.ru/f5eaf78e" TargetMode="External"/><Relationship Id="rId60" Type="http://schemas.openxmlformats.org/officeDocument/2006/relationships/hyperlink" Target="https://m.edsoo.ru/f5eb0efe" TargetMode="External"/><Relationship Id="rId65" Type="http://schemas.openxmlformats.org/officeDocument/2006/relationships/hyperlink" Target="https://m.edsoo.ru/f5eb23a8" TargetMode="External"/><Relationship Id="rId73" Type="http://schemas.openxmlformats.org/officeDocument/2006/relationships/hyperlink" Target="https://m.edsoo.ru/f5eb4842" TargetMode="External"/><Relationship Id="rId78" Type="http://schemas.openxmlformats.org/officeDocument/2006/relationships/hyperlink" Target="https://m.edsoo.ru/f5eb65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3384" TargetMode="External"/><Relationship Id="rId48" Type="http://schemas.openxmlformats.org/officeDocument/2006/relationships/hyperlink" Target="https://m.edsoo.ru/f5eb4568" TargetMode="External"/><Relationship Id="rId56" Type="http://schemas.openxmlformats.org/officeDocument/2006/relationships/hyperlink" Target="https://m.edsoo.ru/f5eb0210" TargetMode="External"/><Relationship Id="rId64" Type="http://schemas.openxmlformats.org/officeDocument/2006/relationships/hyperlink" Target="https://m.edsoo.ru/f5eb222c" TargetMode="External"/><Relationship Id="rId69" Type="http://schemas.openxmlformats.org/officeDocument/2006/relationships/hyperlink" Target="https://m.edsoo.ru/f5eb3ca8" TargetMode="External"/><Relationship Id="rId77" Type="http://schemas.openxmlformats.org/officeDocument/2006/relationships/hyperlink" Target="https://m.edsoo.ru/f5eb644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6192" TargetMode="External"/><Relationship Id="rId72" Type="http://schemas.openxmlformats.org/officeDocument/2006/relationships/hyperlink" Target="https://m.edsoo.ru/f5eb456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14e4" TargetMode="External"/><Relationship Id="rId46" Type="http://schemas.openxmlformats.org/officeDocument/2006/relationships/hyperlink" Target="https://m.edsoo.ru/f5eb3ca8" TargetMode="External"/><Relationship Id="rId59" Type="http://schemas.openxmlformats.org/officeDocument/2006/relationships/hyperlink" Target="https://m.edsoo.ru/f5eb14e4" TargetMode="External"/><Relationship Id="rId67" Type="http://schemas.openxmlformats.org/officeDocument/2006/relationships/hyperlink" Target="https://m.edsoo.ru/f5eb350a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c0e" TargetMode="External"/><Relationship Id="rId54" Type="http://schemas.openxmlformats.org/officeDocument/2006/relationships/hyperlink" Target="https://m.edsoo.ru/f5eafef0" TargetMode="External"/><Relationship Id="rId62" Type="http://schemas.openxmlformats.org/officeDocument/2006/relationships/hyperlink" Target="https://m.edsoo.ru/f5eb1da4" TargetMode="External"/><Relationship Id="rId70" Type="http://schemas.openxmlformats.org/officeDocument/2006/relationships/hyperlink" Target="https://m.edsoo.ru/f5eb425c" TargetMode="External"/><Relationship Id="rId75" Type="http://schemas.openxmlformats.org/officeDocument/2006/relationships/hyperlink" Target="https://m.edsoo.ru/f5eb4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46da" TargetMode="External"/><Relationship Id="rId57" Type="http://schemas.openxmlformats.org/officeDocument/2006/relationships/hyperlink" Target="https://m.edsoo.ru/f5eb0c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9784</Words>
  <Characters>55769</Characters>
  <Application>Microsoft Office Word</Application>
  <DocSecurity>0</DocSecurity>
  <Lines>464</Lines>
  <Paragraphs>130</Paragraphs>
  <ScaleCrop>false</ScaleCrop>
  <Company>Microsoft</Company>
  <LinksUpToDate>false</LinksUpToDate>
  <CharactersWithSpaces>65423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рустам</cp:lastModifiedBy>
  <cp:revision>2</cp:revision>
  <dcterms:created xsi:type="dcterms:W3CDTF">2023-11-08T05:44:00Z</dcterms:created>
  <dcterms:modified xsi:type="dcterms:W3CDTF">2023-11-08T05:44:00Z</dcterms:modified>
</cp:coreProperties>
</file>