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  <w:bookmarkStart w:id="0" w:name="_GoBack"/>
      <w:bookmarkEnd w:id="0"/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4"/>
          <w:szCs w:val="44"/>
        </w:rPr>
      </w:pPr>
      <w:r w:rsidRPr="00CD03CB">
        <w:rPr>
          <w:b/>
          <w:noProof/>
          <w:sz w:val="44"/>
          <w:szCs w:val="44"/>
        </w:rPr>
        <w:t>Инструктаж по ТБ</w:t>
      </w:r>
    </w:p>
    <w:p w:rsidR="0029113F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0"/>
          <w:szCs w:val="40"/>
        </w:rPr>
      </w:pPr>
      <w:r w:rsidRPr="00CD03CB">
        <w:rPr>
          <w:b/>
          <w:noProof/>
          <w:sz w:val="44"/>
          <w:szCs w:val="44"/>
        </w:rPr>
        <w:t xml:space="preserve"> </w:t>
      </w:r>
      <w:r w:rsidRPr="00CD03CB">
        <w:rPr>
          <w:b/>
          <w:noProof/>
          <w:sz w:val="40"/>
          <w:szCs w:val="40"/>
        </w:rPr>
        <w:t xml:space="preserve">при работе с ручным инструментом  и </w:t>
      </w:r>
    </w:p>
    <w:p w:rsidR="0029113F" w:rsidRPr="00CD03CB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40"/>
          <w:szCs w:val="40"/>
        </w:rPr>
      </w:pPr>
      <w:r w:rsidRPr="00CD03CB">
        <w:rPr>
          <w:b/>
          <w:noProof/>
          <w:sz w:val="40"/>
          <w:szCs w:val="40"/>
        </w:rPr>
        <w:t>оборудованием в швейной мастерской</w:t>
      </w:r>
    </w:p>
    <w:p w:rsidR="008C331B" w:rsidRDefault="008C331B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Pr="00CD03CB" w:rsidRDefault="0029113F" w:rsidP="0029113F">
      <w:pPr>
        <w:pStyle w:val="a3"/>
        <w:spacing w:before="0" w:beforeAutospacing="0" w:after="0" w:afterAutospacing="0"/>
        <w:rPr>
          <w:b/>
          <w:noProof/>
          <w:sz w:val="28"/>
          <w:szCs w:val="28"/>
          <w:u w:val="single"/>
        </w:rPr>
      </w:pPr>
      <w:r w:rsidRPr="00CD03CB">
        <w:rPr>
          <w:b/>
          <w:noProof/>
          <w:sz w:val="28"/>
          <w:szCs w:val="28"/>
          <w:u w:val="single"/>
        </w:rPr>
        <w:lastRenderedPageBreak/>
        <w:t>При работе с иглой.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1. Храни иглу в игольнице.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t>2. Не допускай поте</w:t>
      </w:r>
      <w:r w:rsidRPr="007F028C">
        <w:rPr>
          <w:noProof/>
          <w:sz w:val="28"/>
          <w:szCs w:val="28"/>
        </w:rPr>
        <w:t>и иглы.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3. Не бери иглу в рот, не вкалывай её в платье.</w:t>
      </w:r>
    </w:p>
    <w:p w:rsidR="0029113F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4. Сломанную иглу сдай учителю.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</w:p>
    <w:p w:rsidR="0029113F" w:rsidRPr="00CD03CB" w:rsidRDefault="0029113F" w:rsidP="0029113F">
      <w:pPr>
        <w:pStyle w:val="a3"/>
        <w:spacing w:before="0" w:beforeAutospacing="0" w:after="0" w:afterAutospacing="0"/>
        <w:rPr>
          <w:b/>
          <w:noProof/>
          <w:sz w:val="28"/>
          <w:szCs w:val="28"/>
          <w:u w:val="single"/>
        </w:rPr>
      </w:pPr>
      <w:r w:rsidRPr="00CD03CB">
        <w:rPr>
          <w:b/>
          <w:noProof/>
          <w:sz w:val="28"/>
          <w:szCs w:val="28"/>
          <w:u w:val="single"/>
        </w:rPr>
        <w:t>При работе с ножницами: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1. Храни ножницы в определённом месте.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2.Не держи ножницы острыми концами вверх.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3. Передавай ножницы кольцами вперёд.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4. Не оставляй ножницы раскрытыми.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5. Не клади ножницы около вращающихся частей машины.</w:t>
      </w:r>
    </w:p>
    <w:p w:rsidR="0029113F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</w:p>
    <w:p w:rsidR="0029113F" w:rsidRPr="00CD03CB" w:rsidRDefault="0029113F" w:rsidP="0029113F">
      <w:pPr>
        <w:pStyle w:val="a3"/>
        <w:spacing w:before="0" w:beforeAutospacing="0" w:after="0" w:afterAutospacing="0"/>
        <w:rPr>
          <w:b/>
          <w:noProof/>
          <w:sz w:val="28"/>
          <w:szCs w:val="28"/>
          <w:u w:val="single"/>
        </w:rPr>
      </w:pPr>
      <w:r w:rsidRPr="00CD03CB">
        <w:rPr>
          <w:b/>
          <w:noProof/>
          <w:sz w:val="28"/>
          <w:szCs w:val="28"/>
          <w:u w:val="single"/>
        </w:rPr>
        <w:t>При работе с утюгом: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1. Перед началом работы проверить изоляцию шнура.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2. Работай стоя на резиновом коврике.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3. Включай и выключай утюг сухими руками, берясь за корпус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вилки.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4. Следи, чтобы подошва не касалась</w:t>
      </w:r>
      <w:r>
        <w:rPr>
          <w:noProof/>
          <w:sz w:val="28"/>
          <w:szCs w:val="28"/>
        </w:rPr>
        <w:t xml:space="preserve"> шнура</w:t>
      </w:r>
      <w:r w:rsidRPr="007F028C">
        <w:rPr>
          <w:noProof/>
          <w:sz w:val="28"/>
          <w:szCs w:val="28"/>
        </w:rPr>
        <w:t>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5.Следи за правильной установкой указателя терморегулятора.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6. После окончания работы поставь утюг на подставку и выключи.</w:t>
      </w:r>
    </w:p>
    <w:p w:rsidR="0029113F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</w:p>
    <w:p w:rsidR="0029113F" w:rsidRPr="00CD03CB" w:rsidRDefault="0029113F" w:rsidP="0029113F">
      <w:pPr>
        <w:pStyle w:val="a3"/>
        <w:spacing w:before="0" w:beforeAutospacing="0" w:after="0" w:afterAutospacing="0"/>
        <w:rPr>
          <w:b/>
          <w:noProof/>
          <w:sz w:val="28"/>
          <w:szCs w:val="28"/>
          <w:u w:val="single"/>
        </w:rPr>
      </w:pPr>
      <w:r w:rsidRPr="00CD03CB">
        <w:rPr>
          <w:b/>
          <w:noProof/>
          <w:sz w:val="28"/>
          <w:szCs w:val="28"/>
          <w:u w:val="single"/>
        </w:rPr>
        <w:t>При работе на электрической  швейной машине: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1.Спрячь волосы под косынку.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2. Перед работой убери с платформы посторонние предметы.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3. Проверь, нет ли булавок в изделии.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4. Не подводи руки близко к игле и вращающимся частям машины.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 w:rsidRPr="007F028C">
        <w:rPr>
          <w:noProof/>
          <w:sz w:val="28"/>
          <w:szCs w:val="28"/>
        </w:rPr>
        <w:t>5. Не наклоняй голову близко к игловодителю.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t>6</w:t>
      </w:r>
      <w:r w:rsidRPr="007F028C">
        <w:rPr>
          <w:noProof/>
          <w:sz w:val="28"/>
          <w:szCs w:val="28"/>
        </w:rPr>
        <w:t>. Включай машину с разрешения учителя.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t>7</w:t>
      </w:r>
      <w:r w:rsidRPr="007F028C">
        <w:rPr>
          <w:noProof/>
          <w:sz w:val="28"/>
          <w:szCs w:val="28"/>
        </w:rPr>
        <w:t>. Не клади руку на маховое колесо.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t>8</w:t>
      </w:r>
      <w:r w:rsidRPr="007F028C">
        <w:rPr>
          <w:noProof/>
          <w:sz w:val="28"/>
          <w:szCs w:val="28"/>
        </w:rPr>
        <w:t>. Не оставляй машину, включенную в электросеть, без присмотра.</w:t>
      </w:r>
    </w:p>
    <w:p w:rsidR="0029113F" w:rsidRPr="007F028C" w:rsidRDefault="0029113F" w:rsidP="0029113F">
      <w:pPr>
        <w:pStyle w:val="a3"/>
        <w:spacing w:before="0" w:beforeAutospacing="0" w:after="0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t>9</w:t>
      </w:r>
      <w:r w:rsidRPr="007F028C">
        <w:rPr>
          <w:noProof/>
          <w:sz w:val="28"/>
          <w:szCs w:val="28"/>
        </w:rPr>
        <w:t xml:space="preserve">. По окончании работы отключить машину от электросети. </w:t>
      </w:r>
    </w:p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/>
    <w:p w:rsidR="0029113F" w:rsidRDefault="0029113F">
      <w:pPr>
        <w:sectPr w:rsidR="0029113F" w:rsidSect="0029113F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29113F" w:rsidRPr="00462A66" w:rsidRDefault="0029113F" w:rsidP="0029113F">
      <w:pPr>
        <w:pStyle w:val="a3"/>
        <w:spacing w:before="0" w:beforeAutospacing="0" w:after="0" w:afterAutospacing="0"/>
        <w:jc w:val="center"/>
        <w:rPr>
          <w:b/>
          <w:noProof/>
          <w:sz w:val="28"/>
          <w:szCs w:val="28"/>
        </w:rPr>
      </w:pPr>
      <w:r w:rsidRPr="00462A66">
        <w:rPr>
          <w:b/>
          <w:noProof/>
          <w:sz w:val="28"/>
          <w:szCs w:val="28"/>
        </w:rPr>
        <w:lastRenderedPageBreak/>
        <w:t>Журнал инструктажа по ТБ (швейная мастерская)</w:t>
      </w:r>
    </w:p>
    <w:tbl>
      <w:tblPr>
        <w:tblStyle w:val="a4"/>
        <w:tblW w:w="16126" w:type="dxa"/>
        <w:tblLayout w:type="fixed"/>
        <w:tblLook w:val="04A0" w:firstRow="1" w:lastRow="0" w:firstColumn="1" w:lastColumn="0" w:noHBand="0" w:noVBand="1"/>
      </w:tblPr>
      <w:tblGrid>
        <w:gridCol w:w="533"/>
        <w:gridCol w:w="2127"/>
        <w:gridCol w:w="850"/>
        <w:gridCol w:w="2127"/>
        <w:gridCol w:w="3969"/>
        <w:gridCol w:w="2976"/>
        <w:gridCol w:w="1843"/>
        <w:gridCol w:w="1701"/>
      </w:tblGrid>
      <w:tr w:rsidR="0029113F" w:rsidTr="001F50F3">
        <w:trPr>
          <w:trHeight w:val="286"/>
        </w:trPr>
        <w:tc>
          <w:tcPr>
            <w:tcW w:w="533" w:type="dxa"/>
            <w:vMerge w:val="restart"/>
          </w:tcPr>
          <w:p w:rsidR="0029113F" w:rsidRPr="00E5268A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E5268A">
              <w:rPr>
                <w:noProof/>
                <w:sz w:val="22"/>
                <w:szCs w:val="22"/>
              </w:rPr>
              <w:t>№п/п</w:t>
            </w:r>
          </w:p>
        </w:tc>
        <w:tc>
          <w:tcPr>
            <w:tcW w:w="2127" w:type="dxa"/>
            <w:vMerge w:val="restart"/>
          </w:tcPr>
          <w:p w:rsidR="0029113F" w:rsidRPr="00E5268A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E5268A">
              <w:rPr>
                <w:noProof/>
                <w:sz w:val="22"/>
                <w:szCs w:val="22"/>
              </w:rPr>
              <w:t>Фамилия, имя</w:t>
            </w:r>
          </w:p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  <w:r w:rsidRPr="00E5268A">
              <w:rPr>
                <w:noProof/>
                <w:sz w:val="22"/>
                <w:szCs w:val="22"/>
              </w:rPr>
              <w:t>инструктируемого</w:t>
            </w:r>
          </w:p>
        </w:tc>
        <w:tc>
          <w:tcPr>
            <w:tcW w:w="850" w:type="dxa"/>
            <w:vMerge w:val="restart"/>
          </w:tcPr>
          <w:p w:rsidR="0029113F" w:rsidRPr="00E5268A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E5268A">
              <w:rPr>
                <w:noProof/>
                <w:sz w:val="22"/>
                <w:szCs w:val="22"/>
              </w:rPr>
              <w:t>Дата</w:t>
            </w:r>
          </w:p>
          <w:p w:rsidR="0029113F" w:rsidRPr="00E5268A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E5268A">
              <w:rPr>
                <w:noProof/>
                <w:sz w:val="22"/>
                <w:szCs w:val="22"/>
              </w:rPr>
              <w:t>прове</w:t>
            </w:r>
          </w:p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  <w:r w:rsidRPr="00E5268A">
              <w:rPr>
                <w:noProof/>
                <w:sz w:val="22"/>
                <w:szCs w:val="22"/>
              </w:rPr>
              <w:t>дения</w:t>
            </w:r>
          </w:p>
        </w:tc>
        <w:tc>
          <w:tcPr>
            <w:tcW w:w="2127" w:type="dxa"/>
            <w:vMerge w:val="restart"/>
          </w:tcPr>
          <w:p w:rsidR="0029113F" w:rsidRPr="00E5268A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E5268A">
              <w:rPr>
                <w:noProof/>
                <w:sz w:val="22"/>
                <w:szCs w:val="22"/>
              </w:rPr>
              <w:t>Мотив посещения</w:t>
            </w:r>
          </w:p>
        </w:tc>
        <w:tc>
          <w:tcPr>
            <w:tcW w:w="3969" w:type="dxa"/>
            <w:vMerge w:val="restart"/>
          </w:tcPr>
          <w:p w:rsidR="0029113F" w:rsidRPr="00E5268A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E5268A">
              <w:rPr>
                <w:noProof/>
                <w:sz w:val="22"/>
                <w:szCs w:val="22"/>
              </w:rPr>
              <w:t>Содержание инструкции</w:t>
            </w:r>
          </w:p>
        </w:tc>
        <w:tc>
          <w:tcPr>
            <w:tcW w:w="2976" w:type="dxa"/>
            <w:vMerge w:val="restart"/>
          </w:tcPr>
          <w:p w:rsidR="0029113F" w:rsidRPr="00E5268A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E5268A">
              <w:rPr>
                <w:noProof/>
                <w:sz w:val="22"/>
                <w:szCs w:val="22"/>
              </w:rPr>
              <w:t>ФИО,</w:t>
            </w:r>
          </w:p>
          <w:p w:rsidR="0029113F" w:rsidRPr="00E5268A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E5268A">
              <w:rPr>
                <w:noProof/>
                <w:sz w:val="22"/>
                <w:szCs w:val="22"/>
              </w:rPr>
              <w:t>должность  проводившего</w:t>
            </w:r>
          </w:p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  <w:r w:rsidRPr="00E5268A">
              <w:rPr>
                <w:noProof/>
                <w:sz w:val="22"/>
                <w:szCs w:val="22"/>
              </w:rPr>
              <w:t>инструктаж</w:t>
            </w:r>
          </w:p>
        </w:tc>
        <w:tc>
          <w:tcPr>
            <w:tcW w:w="3544" w:type="dxa"/>
            <w:gridSpan w:val="2"/>
          </w:tcPr>
          <w:p w:rsidR="0029113F" w:rsidRPr="00E5268A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E5268A">
              <w:rPr>
                <w:noProof/>
                <w:sz w:val="22"/>
                <w:szCs w:val="22"/>
              </w:rPr>
              <w:t>Подписи</w:t>
            </w:r>
          </w:p>
        </w:tc>
      </w:tr>
      <w:tr w:rsidR="0029113F" w:rsidRPr="0097256F" w:rsidTr="001F50F3">
        <w:trPr>
          <w:trHeight w:val="750"/>
        </w:trPr>
        <w:tc>
          <w:tcPr>
            <w:tcW w:w="533" w:type="dxa"/>
            <w:vMerge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  <w:vMerge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850" w:type="dxa"/>
            <w:vMerge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  <w:vMerge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3969" w:type="dxa"/>
            <w:vMerge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843" w:type="dxa"/>
          </w:tcPr>
          <w:p w:rsidR="0029113F" w:rsidRPr="0097256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97256F">
              <w:rPr>
                <w:noProof/>
                <w:sz w:val="22"/>
                <w:szCs w:val="22"/>
              </w:rPr>
              <w:t>инструктируемого</w:t>
            </w:r>
          </w:p>
        </w:tc>
        <w:tc>
          <w:tcPr>
            <w:tcW w:w="1701" w:type="dxa"/>
          </w:tcPr>
          <w:p w:rsidR="0029113F" w:rsidRPr="0097256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  <w:sz w:val="22"/>
                <w:szCs w:val="22"/>
              </w:rPr>
            </w:pPr>
            <w:r w:rsidRPr="0097256F">
              <w:rPr>
                <w:noProof/>
                <w:sz w:val="22"/>
                <w:szCs w:val="22"/>
              </w:rPr>
              <w:t>инструктирующего</w:t>
            </w:r>
          </w:p>
        </w:tc>
      </w:tr>
      <w:tr w:rsidR="0029113F" w:rsidTr="001F50F3">
        <w:trPr>
          <w:trHeight w:val="641"/>
        </w:trPr>
        <w:tc>
          <w:tcPr>
            <w:tcW w:w="53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850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3969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976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84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  <w:tr w:rsidR="0029113F" w:rsidTr="001F50F3">
        <w:trPr>
          <w:trHeight w:val="551"/>
        </w:trPr>
        <w:tc>
          <w:tcPr>
            <w:tcW w:w="53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850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3969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976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84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  <w:tr w:rsidR="0029113F" w:rsidTr="001F50F3">
        <w:trPr>
          <w:trHeight w:val="559"/>
        </w:trPr>
        <w:tc>
          <w:tcPr>
            <w:tcW w:w="53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850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3969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976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84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  <w:tr w:rsidR="0029113F" w:rsidTr="001F50F3">
        <w:trPr>
          <w:trHeight w:val="567"/>
        </w:trPr>
        <w:tc>
          <w:tcPr>
            <w:tcW w:w="53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850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3969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976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84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  <w:tr w:rsidR="0029113F" w:rsidTr="001F50F3">
        <w:trPr>
          <w:trHeight w:val="561"/>
        </w:trPr>
        <w:tc>
          <w:tcPr>
            <w:tcW w:w="53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850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3969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976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84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  <w:tr w:rsidR="0029113F" w:rsidTr="001F50F3">
        <w:trPr>
          <w:trHeight w:val="541"/>
        </w:trPr>
        <w:tc>
          <w:tcPr>
            <w:tcW w:w="53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850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3969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976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84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  <w:tr w:rsidR="0029113F" w:rsidTr="001F50F3">
        <w:trPr>
          <w:trHeight w:val="563"/>
        </w:trPr>
        <w:tc>
          <w:tcPr>
            <w:tcW w:w="53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850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3969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976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84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  <w:tr w:rsidR="0029113F" w:rsidTr="001F50F3">
        <w:trPr>
          <w:trHeight w:val="571"/>
        </w:trPr>
        <w:tc>
          <w:tcPr>
            <w:tcW w:w="53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850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3969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976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84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  <w:tr w:rsidR="0029113F" w:rsidTr="001F50F3">
        <w:trPr>
          <w:trHeight w:val="551"/>
        </w:trPr>
        <w:tc>
          <w:tcPr>
            <w:tcW w:w="53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850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3969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976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84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  <w:tr w:rsidR="0029113F" w:rsidTr="001F50F3">
        <w:trPr>
          <w:trHeight w:val="545"/>
        </w:trPr>
        <w:tc>
          <w:tcPr>
            <w:tcW w:w="53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850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3969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976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84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  <w:tr w:rsidR="0029113F" w:rsidTr="001F50F3">
        <w:trPr>
          <w:trHeight w:val="553"/>
        </w:trPr>
        <w:tc>
          <w:tcPr>
            <w:tcW w:w="53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850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3969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976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84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  <w:tr w:rsidR="0029113F" w:rsidTr="001F50F3">
        <w:trPr>
          <w:trHeight w:val="575"/>
        </w:trPr>
        <w:tc>
          <w:tcPr>
            <w:tcW w:w="53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850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3969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976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84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  <w:tr w:rsidR="0029113F" w:rsidTr="001F50F3">
        <w:trPr>
          <w:trHeight w:val="555"/>
        </w:trPr>
        <w:tc>
          <w:tcPr>
            <w:tcW w:w="53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850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3969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976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84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  <w:tr w:rsidR="0029113F" w:rsidTr="001F50F3">
        <w:trPr>
          <w:trHeight w:val="549"/>
        </w:trPr>
        <w:tc>
          <w:tcPr>
            <w:tcW w:w="53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850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3969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976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843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29113F" w:rsidRDefault="0029113F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  <w:tr w:rsidR="003B7B57" w:rsidTr="001F50F3">
        <w:trPr>
          <w:trHeight w:val="549"/>
        </w:trPr>
        <w:tc>
          <w:tcPr>
            <w:tcW w:w="533" w:type="dxa"/>
          </w:tcPr>
          <w:p w:rsidR="003B7B57" w:rsidRDefault="003B7B57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3B7B57" w:rsidRDefault="003B7B57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850" w:type="dxa"/>
          </w:tcPr>
          <w:p w:rsidR="003B7B57" w:rsidRDefault="003B7B57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127" w:type="dxa"/>
          </w:tcPr>
          <w:p w:rsidR="003B7B57" w:rsidRDefault="003B7B57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3969" w:type="dxa"/>
          </w:tcPr>
          <w:p w:rsidR="003B7B57" w:rsidRDefault="003B7B57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2976" w:type="dxa"/>
          </w:tcPr>
          <w:p w:rsidR="003B7B57" w:rsidRDefault="003B7B57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843" w:type="dxa"/>
          </w:tcPr>
          <w:p w:rsidR="003B7B57" w:rsidRDefault="003B7B57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3B7B57" w:rsidRDefault="003B7B57" w:rsidP="001F50F3">
            <w:pPr>
              <w:pStyle w:val="a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</w:tbl>
    <w:p w:rsidR="0029113F" w:rsidRDefault="0029113F"/>
    <w:sectPr w:rsidR="0029113F" w:rsidSect="0029113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13F"/>
    <w:rsid w:val="000309E0"/>
    <w:rsid w:val="0029113F"/>
    <w:rsid w:val="003B7B57"/>
    <w:rsid w:val="008C331B"/>
    <w:rsid w:val="00A2008A"/>
    <w:rsid w:val="00A709CE"/>
    <w:rsid w:val="00D5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5E226A-6A7D-417E-8978-92F95EC9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1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91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2</cp:revision>
  <dcterms:created xsi:type="dcterms:W3CDTF">2022-01-21T08:10:00Z</dcterms:created>
  <dcterms:modified xsi:type="dcterms:W3CDTF">2022-01-21T08:10:00Z</dcterms:modified>
</cp:coreProperties>
</file>