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F67" w:rsidRPr="002D5AC0" w:rsidRDefault="00361F67" w:rsidP="0036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Башкортостан</w:t>
      </w:r>
    </w:p>
    <w:p w:rsidR="00361F67" w:rsidRPr="002D5AC0" w:rsidRDefault="00361F67" w:rsidP="0036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Администрация городского округа города Нефтекамск</w:t>
      </w:r>
    </w:p>
    <w:p w:rsidR="00361F67" w:rsidRPr="002D5AC0" w:rsidRDefault="00361F67" w:rsidP="0036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Муниципальное образовательное автономное учреждение</w:t>
      </w:r>
    </w:p>
    <w:p w:rsidR="00361F67" w:rsidRPr="002D5AC0" w:rsidRDefault="00361F67" w:rsidP="00361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 xml:space="preserve"> средняя об</w:t>
      </w:r>
      <w:r w:rsidR="009B585C">
        <w:rPr>
          <w:rFonts w:ascii="Times New Roman" w:hAnsi="Times New Roman" w:cs="Times New Roman"/>
          <w:sz w:val="24"/>
          <w:szCs w:val="24"/>
        </w:rPr>
        <w:t>щеоб</w:t>
      </w:r>
      <w:r w:rsidRPr="002D5AC0">
        <w:rPr>
          <w:rFonts w:ascii="Times New Roman" w:hAnsi="Times New Roman" w:cs="Times New Roman"/>
          <w:sz w:val="24"/>
          <w:szCs w:val="24"/>
        </w:rPr>
        <w:t xml:space="preserve">разовательная школа села </w:t>
      </w:r>
      <w:proofErr w:type="spellStart"/>
      <w:r w:rsidRPr="002D5AC0">
        <w:rPr>
          <w:rFonts w:ascii="Times New Roman" w:hAnsi="Times New Roman" w:cs="Times New Roman"/>
          <w:sz w:val="24"/>
          <w:szCs w:val="24"/>
        </w:rPr>
        <w:t>Ташкиново</w:t>
      </w:r>
      <w:proofErr w:type="spellEnd"/>
    </w:p>
    <w:p w:rsidR="00361F67" w:rsidRPr="002D5AC0" w:rsidRDefault="00361F67" w:rsidP="00361F6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540"/>
        <w:gridCol w:w="3427"/>
        <w:gridCol w:w="3689"/>
      </w:tblGrid>
      <w:tr w:rsidR="00361F67" w:rsidRPr="002D5AC0" w:rsidTr="002A0F55">
        <w:trPr>
          <w:jc w:val="center"/>
        </w:trPr>
        <w:tc>
          <w:tcPr>
            <w:tcW w:w="3617" w:type="dxa"/>
            <w:shd w:val="clear" w:color="auto" w:fill="auto"/>
          </w:tcPr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___________ /</w:t>
            </w:r>
            <w:proofErr w:type="spellStart"/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5AC0">
              <w:rPr>
                <w:rFonts w:ascii="Times New Roman" w:hAnsi="Times New Roman" w:cs="Times New Roman"/>
                <w:sz w:val="24"/>
                <w:szCs w:val="24"/>
              </w:rPr>
              <w:t xml:space="preserve"> В.В./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от «23» августа 2022  г</w:t>
            </w:r>
          </w:p>
        </w:tc>
        <w:tc>
          <w:tcPr>
            <w:tcW w:w="3495" w:type="dxa"/>
            <w:shd w:val="clear" w:color="auto" w:fill="auto"/>
          </w:tcPr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/_______</w:t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______/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«24» августа 2022 г.</w:t>
            </w:r>
          </w:p>
        </w:tc>
        <w:tc>
          <w:tcPr>
            <w:tcW w:w="3544" w:type="dxa"/>
            <w:shd w:val="clear" w:color="auto" w:fill="auto"/>
          </w:tcPr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/__</w:t>
            </w:r>
            <w:proofErr w:type="spellStart"/>
            <w:r w:rsidRPr="002D5A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Р.М.Бурханова</w:t>
            </w:r>
            <w:proofErr w:type="spellEnd"/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__/</w:t>
            </w:r>
          </w:p>
          <w:p w:rsidR="00361F67" w:rsidRPr="002D5AC0" w:rsidRDefault="00361F67" w:rsidP="002A0F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 xml:space="preserve">          Приказ №_</w:t>
            </w:r>
            <w:r w:rsidRPr="002D5A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474</w:t>
            </w: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61F67" w:rsidRPr="002D5AC0" w:rsidRDefault="00361F67" w:rsidP="002A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C0">
              <w:rPr>
                <w:rFonts w:ascii="Times New Roman" w:hAnsi="Times New Roman" w:cs="Times New Roman"/>
                <w:sz w:val="24"/>
                <w:szCs w:val="24"/>
              </w:rPr>
              <w:t>от «25» августа 2022 г</w:t>
            </w:r>
          </w:p>
        </w:tc>
      </w:tr>
    </w:tbl>
    <w:p w:rsidR="00361F67" w:rsidRDefault="00361F67" w:rsidP="00361F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 xml:space="preserve">(ID </w:t>
      </w:r>
      <w:r w:rsidRPr="00FF33B1">
        <w:rPr>
          <w:rFonts w:ascii="Times New Roman" w:eastAsia="Times New Roman" w:hAnsi="Times New Roman" w:cs="Times New Roman"/>
          <w:color w:val="000000"/>
          <w:sz w:val="24"/>
        </w:rPr>
        <w:t>2526586</w:t>
      </w:r>
      <w:r w:rsidRPr="002D5AC0">
        <w:rPr>
          <w:rFonts w:ascii="Times New Roman" w:hAnsi="Times New Roman" w:cs="Times New Roman"/>
          <w:sz w:val="24"/>
          <w:szCs w:val="24"/>
        </w:rPr>
        <w:t>)</w:t>
      </w: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361F67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«Изобразительное искусство»</w:t>
      </w: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spacing w:after="0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Уровень: 1-4 класс</w:t>
      </w:r>
    </w:p>
    <w:p w:rsidR="00361F67" w:rsidRPr="002D5AC0" w:rsidRDefault="00361F67" w:rsidP="00361F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>Составители: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361F67" w:rsidRDefault="00361F67" w:rsidP="00361F67">
      <w:pPr>
        <w:spacing w:after="0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Байрамова И.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361F67" w:rsidRDefault="00361F67" w:rsidP="003B7E7F">
      <w:pPr>
        <w:spacing w:after="0"/>
        <w:ind w:firstLine="72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Вершинина А.М.</w:t>
      </w:r>
    </w:p>
    <w:p w:rsidR="00361F67" w:rsidRDefault="00361F67" w:rsidP="00361F67">
      <w:pPr>
        <w:spacing w:after="0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Е.Р.</w:t>
      </w:r>
    </w:p>
    <w:p w:rsidR="00361F67" w:rsidRDefault="00361F67" w:rsidP="003B7E7F">
      <w:pPr>
        <w:spacing w:after="0"/>
        <w:ind w:firstLine="723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Муствафина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361F67" w:rsidRDefault="00361F67" w:rsidP="00361F67">
      <w:pPr>
        <w:spacing w:after="0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361F67" w:rsidRDefault="00361F67" w:rsidP="003B7E7F">
      <w:pPr>
        <w:spacing w:after="0"/>
        <w:ind w:firstLine="72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Шаяхметова Н.С.</w:t>
      </w:r>
    </w:p>
    <w:p w:rsidR="00361F67" w:rsidRPr="002D5AC0" w:rsidRDefault="00361F67" w:rsidP="00361F67">
      <w:pPr>
        <w:spacing w:after="0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И.Ш.</w:t>
      </w: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F67" w:rsidRPr="002D5AC0" w:rsidRDefault="00361F67" w:rsidP="00361F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E7F" w:rsidRDefault="00361F67" w:rsidP="003B7E7F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A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D5AC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D5AC0">
        <w:rPr>
          <w:rFonts w:ascii="Times New Roman" w:hAnsi="Times New Roman" w:cs="Times New Roman"/>
          <w:sz w:val="24"/>
          <w:szCs w:val="24"/>
        </w:rPr>
        <w:t>ефтекамск</w:t>
      </w:r>
      <w:proofErr w:type="spellEnd"/>
      <w:r w:rsidRPr="002D5AC0">
        <w:rPr>
          <w:rFonts w:ascii="Times New Roman" w:hAnsi="Times New Roman" w:cs="Times New Roman"/>
          <w:sz w:val="24"/>
          <w:szCs w:val="24"/>
        </w:rPr>
        <w:t>, 2022 год</w:t>
      </w:r>
    </w:p>
    <w:p w:rsidR="007445E8" w:rsidRPr="003B7E7F" w:rsidRDefault="007445E8" w:rsidP="003B7E7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45E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>ПОЯСНИТЕЛЬНАЯ ЗАПИСКА</w:t>
      </w:r>
    </w:p>
    <w:p w:rsidR="007445E8" w:rsidRPr="007445E8" w:rsidRDefault="007445E8" w:rsidP="00361F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361F67" w:rsidRPr="002D5AC0">
        <w:rPr>
          <w:rFonts w:ascii="Times New Roman" w:eastAsia="Times New Roman" w:hAnsi="Times New Roman"/>
          <w:color w:val="000000"/>
          <w:sz w:val="24"/>
        </w:rPr>
        <w:t>изобразительному искусству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уровень начального обще</w:t>
      </w:r>
      <w:r w:rsidR="00361F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для обучающихся 1-4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  разработана в соответствии с требованиями:</w:t>
      </w:r>
    </w:p>
    <w:p w:rsidR="007445E8" w:rsidRPr="007445E8" w:rsidRDefault="00533052" w:rsidP="00361F6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902389617/" w:tgtFrame="_self" w:history="1">
        <w:r w:rsidR="007445E8" w:rsidRPr="007445E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Федерального закона от 29.12.2012 № 273-ФЗ</w:t>
        </w:r>
      </w:hyperlink>
      <w:r w:rsidR="007445E8"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Федерации»;</w:t>
      </w:r>
    </w:p>
    <w:p w:rsidR="007445E8" w:rsidRPr="007445E8" w:rsidRDefault="007445E8" w:rsidP="00361F6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приказа </w:t>
      </w:r>
      <w:proofErr w:type="spellStart"/>
      <w:r w:rsidRPr="007445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B042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B042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31.05.2021 </w:t>
      </w:r>
      <w:r w:rsidR="00EB2B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286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федерального государственного обр</w:t>
      </w:r>
      <w:r w:rsidR="00B04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азовательного стандарта </w:t>
      </w:r>
      <w:r w:rsidR="00EB2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образования»;</w:t>
      </w:r>
    </w:p>
    <w:p w:rsidR="007445E8" w:rsidRPr="007445E8" w:rsidRDefault="00533052" w:rsidP="00361F6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99/566085656/ZAP23UG3D9/" w:tgtFrame="_self" w:history="1">
        <w:r w:rsidR="007445E8" w:rsidRPr="007445E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 2.4.3648-20</w:t>
        </w:r>
      </w:hyperlink>
      <w:r w:rsidR="007445E8"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утвержденных </w:t>
      </w:r>
      <w:hyperlink r:id="rId11" w:anchor="/document/99/566085656/" w:tgtFrame="_self" w:history="1">
        <w:r w:rsidR="007445E8" w:rsidRPr="007445E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 главного санитарного врача от 28.09.2020 № 28</w:t>
        </w:r>
      </w:hyperlink>
      <w:r w:rsidR="007445E8"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45E8" w:rsidRPr="007445E8" w:rsidRDefault="00533052" w:rsidP="00361F6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99/573500115/XA00LVA2M9/" w:tgtFrame="_self" w:history="1">
        <w:r w:rsidR="007445E8" w:rsidRPr="007445E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="007445E8"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утвержденных </w:t>
      </w:r>
      <w:hyperlink r:id="rId13" w:anchor="/document/99/573500115/" w:tgtFrame="_self" w:history="1">
        <w:r w:rsidR="007445E8" w:rsidRPr="007445E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 главного санитарного врача от 28.01.2021 № 2</w:t>
        </w:r>
      </w:hyperlink>
      <w:r w:rsidR="007445E8"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45E8" w:rsidRPr="007445E8" w:rsidRDefault="007445E8" w:rsidP="00361F6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="00DD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B2B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вной образовательной программы начального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образования, утвержденной приказом </w:t>
      </w:r>
      <w:r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МОАУ СОШ </w:t>
      </w:r>
      <w:proofErr w:type="spellStart"/>
      <w:r w:rsidR="00B0421C"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proofErr w:type="gramStart"/>
      <w:r w:rsidR="00B0421C"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.Т</w:t>
      </w:r>
      <w:proofErr w:type="gramEnd"/>
      <w:r w:rsidR="00B0421C"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ашкиново</w:t>
      </w:r>
      <w:proofErr w:type="spellEnd"/>
      <w:r w:rsidR="00B0421C"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 от 30.05.202</w:t>
      </w:r>
      <w:r w:rsidRPr="00B042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№356</w:t>
      </w:r>
      <w:r w:rsidRPr="007445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образовательной программы</w:t>
      </w:r>
      <w:r w:rsidR="002E6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образования».</w:t>
      </w:r>
    </w:p>
    <w:p w:rsidR="007445E8" w:rsidRDefault="007445E8" w:rsidP="00361F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445E8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7445E8"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 w:rsidRPr="007445E8"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 результатов при освоении предметной области </w:t>
      </w:r>
      <w:r w:rsidRPr="00361F67">
        <w:rPr>
          <w:rFonts w:ascii="Times New Roman" w:eastAsia="Times New Roman" w:hAnsi="Times New Roman" w:cs="Times New Roman"/>
          <w:sz w:val="24"/>
        </w:rPr>
        <w:t>«Искусство» (</w:t>
      </w:r>
      <w:r w:rsidR="00361F67" w:rsidRPr="00361F67">
        <w:rPr>
          <w:rFonts w:ascii="Times New Roman" w:eastAsia="Times New Roman" w:hAnsi="Times New Roman" w:cs="Times New Roman"/>
          <w:sz w:val="24"/>
        </w:rPr>
        <w:t>Изобразительное искусство</w:t>
      </w:r>
      <w:r w:rsidRPr="00361F67">
        <w:rPr>
          <w:rFonts w:ascii="Times New Roman" w:eastAsia="Times New Roman" w:hAnsi="Times New Roman" w:cs="Times New Roman"/>
          <w:sz w:val="24"/>
        </w:rPr>
        <w:t>).</w:t>
      </w:r>
    </w:p>
    <w:p w:rsidR="00EB2B99" w:rsidRDefault="00EB2B99" w:rsidP="00361F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B99" w:rsidRPr="00361F67" w:rsidRDefault="00EB2B99" w:rsidP="00361F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ИЗУЧЕНИЯ УЧЕБНОГО ПРЕДМЕТА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B2B99">
        <w:rPr>
          <w:b/>
          <w:color w:val="000000"/>
        </w:rPr>
        <w:t>Цель</w:t>
      </w:r>
      <w:r w:rsidRPr="00361F67">
        <w:rPr>
          <w:color w:val="000000"/>
        </w:rPr>
        <w:t xml:space="preserve">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61F67">
        <w:rPr>
          <w:color w:val="000000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61F67">
        <w:rPr>
          <w:color w:val="000000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 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61F67">
        <w:rPr>
          <w:color w:val="000000"/>
        </w:rPr>
        <w:t xml:space="preserve">Важнейшей </w:t>
      </w:r>
      <w:r w:rsidRPr="00EB2B99">
        <w:rPr>
          <w:b/>
          <w:color w:val="000000"/>
        </w:rPr>
        <w:t>задачей</w:t>
      </w:r>
      <w:r w:rsidRPr="00361F67">
        <w:rPr>
          <w:color w:val="000000"/>
        </w:rPr>
        <w:t xml:space="preserve">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61F67">
        <w:rPr>
          <w:color w:val="000000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61F67" w:rsidRPr="00361F67" w:rsidRDefault="00361F67" w:rsidP="00361F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61F67">
        <w:rPr>
          <w:color w:val="000000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 </w:t>
      </w:r>
      <w:r w:rsidRPr="00361F67">
        <w:rPr>
          <w:i/>
          <w:iCs/>
          <w:color w:val="000000"/>
        </w:rPr>
        <w:t xml:space="preserve">художественно-творческая деятельность занимает приоритетное </w:t>
      </w:r>
      <w:r w:rsidRPr="00361F67">
        <w:rPr>
          <w:i/>
          <w:iCs/>
          <w:color w:val="000000"/>
        </w:rPr>
        <w:lastRenderedPageBreak/>
        <w:t>пространство учебного времени. При опоре на восприятие </w:t>
      </w:r>
      <w:r w:rsidRPr="00361F67">
        <w:rPr>
          <w:color w:val="000000"/>
        </w:rPr>
        <w:t xml:space="preserve">произведений искусства художественно-эстетическое отношение к миру </w:t>
      </w:r>
      <w:proofErr w:type="gramStart"/>
      <w:r w:rsidRPr="00361F67">
        <w:rPr>
          <w:color w:val="000000"/>
        </w:rPr>
        <w:t>формируется</w:t>
      </w:r>
      <w:proofErr w:type="gramEnd"/>
      <w:r w:rsidRPr="00361F67">
        <w:rPr>
          <w:color w:val="000000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361F67" w:rsidRPr="002D5AC0" w:rsidRDefault="00361F67" w:rsidP="00361F67">
      <w:pPr>
        <w:tabs>
          <w:tab w:val="left" w:pos="180"/>
        </w:tabs>
        <w:autoSpaceDE w:val="0"/>
        <w:autoSpaceDN w:val="0"/>
        <w:spacing w:before="190" w:after="0" w:line="240" w:lineRule="auto"/>
        <w:ind w:right="576" w:firstLine="567"/>
        <w:jc w:val="center"/>
      </w:pPr>
      <w:r w:rsidRPr="002D5AC0"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«ИЗОБРАЗИТЕЛЬНОЕ ИСКУССТВО» В УЧЕБНОМ ПЛАНЕ</w:t>
      </w:r>
    </w:p>
    <w:p w:rsidR="00361F67" w:rsidRPr="002D5AC0" w:rsidRDefault="00361F67" w:rsidP="00361F67">
      <w:pPr>
        <w:autoSpaceDE w:val="0"/>
        <w:autoSpaceDN w:val="0"/>
        <w:spacing w:after="0" w:line="240" w:lineRule="auto"/>
        <w:ind w:firstLine="567"/>
        <w:jc w:val="both"/>
      </w:pPr>
      <w:r w:rsidRPr="002D5AC0">
        <w:rPr>
          <w:rFonts w:ascii="Times New Roman" w:eastAsia="Times New Roman" w:hAnsi="Times New Roman"/>
          <w:color w:val="000000"/>
          <w:sz w:val="24"/>
        </w:rPr>
        <w:t xml:space="preserve">Общее число часов, отведённых на изучение учебного предмета «Изобразительное искусство», </w:t>
      </w:r>
      <w:r>
        <w:rPr>
          <w:rFonts w:ascii="Times New Roman" w:eastAsia="Times New Roman" w:hAnsi="Times New Roman"/>
          <w:color w:val="000000"/>
          <w:sz w:val="24"/>
        </w:rPr>
        <w:t xml:space="preserve"> в 1-4 классах, составляет 68 часов: по 17 часов в 1, 2, 3, 4 классах (по 0,5 часа в неделю в каждом классе). Освоение результатов программы в полном объеме достигается за счет программы внеурочной деятельности «Калейдоскоп». </w:t>
      </w: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B4F26" w:rsidRDefault="00AB4F26" w:rsidP="00AB4F2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 УЧЕБНОГО ПРЕДМЕТА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с натуры: разные листья и их форма.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пропорциях: короткое — длинное. Развитие навыка видения соотношения частей целого (на основе рисунков животных).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выразительность цвета, способы выражение настроения в изображаемом сюжете.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монотипии. Представления о симметрии. Развитие воображения.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объёме. Приёмы работы с пластилином; дощечка, стек, тряпочка.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 или по выбору учителя с учётом местных промыслов).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Бумажная пластика. Овладение первичными приёмами на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резания, закручивания, складывания.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Объёмная аппликация из бумаги и картона.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 (или по выбору учителя с учётом местных промыслов).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Дизайн предмета: изготовление нарядной упаковки путём складывания бумаги и аппликации.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 — создание игрушки для новогодней ёлки. Приёмы складывания бумаги.</w:t>
      </w:r>
    </w:p>
    <w:p w:rsidR="00DB3EF8" w:rsidRDefault="00DB3EF8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3EF8" w:rsidRDefault="00DB3EF8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зритель. Освоение зрительских умений на основе получаемых знаний и творческих практических задач — установок наблюдения. Ассоциации из личного опыта учащихся и оценка эмоционального содержания произведений.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в условиях урока ученических фотографий, соответствующих изучаемой теме.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Пастель и мелки — особенности и выразительные свойства графических материалов, приёмы работы.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Пропорции 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Акварель и её свойства. Акварельные кисти. Приёмы работы акварелью.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тёплый и холодный — цветовой контраст.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открытый — звонкий и приглушённый, тихий. Эмоциональная выразительность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 — по выбору учителя). Произведения И. К. Айвазовского.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Лепка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пластилины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глины игрушки — сказочного животного по мотивам выбранного художественного народного промысла (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игрушка, дымковский петух,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каргопольский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Полкан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геометрического орнамента кружева или вышивки.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Декоративная композиция. Ритм пятен в декоративной аппликации.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Поделки из подручных нехудожественных материалов.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Декоративные изображения животных в игрушках народных промыслов;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дымковские,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каргопольские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(и другие по выбору учителя с учётом местных художественных промыслов).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игрового сказочного города из бумаги (на основе сворачивания геометрических тел — параллелепипедов разной высоты, цилиндров с прорезями и наклейками); завивание, скручивание и складывание полоски бумаги (например, гармошкой).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орнаментальных произведений прикладного искусства (кружево, шитьё, резьба и роспись и 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Восприятие произведений анималистического жанра в графике (произведения В. В.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И.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и в скульптуре (произведения В. В.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Наблюдение животных с точки зрения их пропорций, характера движения, пластики.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средства изображения. Виды линий (в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другом графическом редакторе).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простых сюжетов (например, образ дерева).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инструментов традиционного рисования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темы «Тёплый и холодный цвета» (например, «Горящий костёр в синей ночи», «Перо жар-птицы» и 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плаката или афиши. Совмещение шрифта и изображения. Особенности композиции плаката.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 в городе. Рисунки реальных или фантастических машин.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лица человека. Строение, пропорции, взаиморасположение частей лица.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маски для маскарада: изображение лица — маски персонажа с ярко выраженным характером. Аппликация из цветной бумаги.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сюжетной композиции «В цирке», использование гуаши или карандаша и акварели (по памяти и представлению).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в театре: эскиз занавеса (или декораций сцены) для спектакля со сказочным сюжетом (сказка по выбору).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бумагопластики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видах скульптуры (по назначению) и жанрах скульптуры (по сюжету изображения).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павловопосадских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платков.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объектов окружающего мира 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 С. Пушкина. Экскурсии в местные художественные музеи и галереи. Виртуальные экскурсии в знаменитые зарубежные художественные музеи (выбор музеев —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видах пространственных искусств: виды определяются по назначению произведений в жизни людей.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в изобразительном искусстве — в живописи, графике, скульптуре 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произведениях крупнейших отечественных художников-пейзажистов: И. И. Шишкина, И. И. Левитана, А. К. 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Д. Поленова, А. И. Куинджи, И. К. Айвазовского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произведениях крупнейших отечественных портретистов: В. И. Сурикова, И. Е. Репина, В. А. Серова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и изучение мимики лица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другом графическом редакторе).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Редактирование фотографий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Manager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изменение яркости, контраста, насыщенности цвета; обрезка, поворот, отражение.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путешествия в главные художественные музеи и музеи местные (по выбору учителя).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изображение героев былин, древних легенд, сказок и сказаний разных народов.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города — тематическая графическая композиция; использование карандаша, мелков, фломастеров (смешанная техника).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скульптурными памятниками героям и мемориальными комплексами.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Женский и мужской костюмы в традициях разных народов. Своеобразие одежды разных эпох и культур.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для современных людей сохранения культурного наследия.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В. М. Васнецова, Б. М.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Кустодиева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темы истории и традиций русской отечественной культуры.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Мартоса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и освоение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 др., в том числе с учётом местных традиций).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компьютерной презентации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тематические путешествия по художественным музеям мира.</w:t>
      </w: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361F67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B4F26" w:rsidRDefault="00AB4F26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B4F26" w:rsidRDefault="00AB4F26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B4F26" w:rsidRDefault="00AB4F26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B4F26" w:rsidRDefault="00AB4F26" w:rsidP="00361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61F67" w:rsidRDefault="00AB4F26" w:rsidP="00533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361F67" w:rsidRDefault="00361F67" w:rsidP="00533052">
      <w:pPr>
        <w:pStyle w:val="2"/>
        <w:shd w:val="clear" w:color="auto" w:fill="FFFFFF"/>
        <w:spacing w:before="0" w:beforeAutospacing="0" w:after="0" w:afterAutospacing="0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ЛИЧНОСТНЫЕ РЕЗУЛЬТАТЫ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призвана обеспечить достижение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результатов: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и ценностного отношения к своей Родине — России;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 развитие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мотивацию к познанию и обучению, готовность к саморазвитию и активному участию в социально-значимой деятельности;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позитивный опыт участия в творческой деятельности;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Патриотическое воспитание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Гражданское воспитание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Духовно-нравственное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Эстетическое воспитание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Ценности познавательной деятельности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Экологическое воспитание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сп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особствует активному неприятию действий, приносящих вред окружающей среде.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Трудовое воспитание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осуществляется в процессе личной художественно-творческой работы по освоению художественных материалов и удовлетворения от создания реального, 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практического продукта. Воспитываются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достичь результат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 — обязательные требования к определённым заданиям по программе.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 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представления и сенсорные способности: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форму предмета, конструкции;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доминантные черты (характерные особенности) в визуальном образе;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плоскостные и пространственные объекты по заданным основаниям;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ассоциативные связи между визуальными образами разных форм и предметов;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части и целое в видимом образе, предмете, конструкции;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пропорциональные отношения частей внутри целого и предметов между собой;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форму составной конструкции;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абстрагировать образ реальности при построении плоской композиции;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тональные отношения (тёмное — светлое) в пространственных и плоскостных объектах;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логические и исследовательские действия: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электронные образовательные ресурсы;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предложенных учителем;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информационной безопасности при работе в сети Интернет.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 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овладеть следующими действиями: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 </w:t>
      </w: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регулятивными действиями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овладеть следующими действиями: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относиться и выполнять учебные задачи, поставленные учителем;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последовательность учебных действий при выполнении задания;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навыки применения свой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остых графических материалов в самостоятельной творческой работе в условиях урока.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Овладевать первичными навыками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бумагопластики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создания объёмных форм из бумаги путём её складывания, надрезания, закручивания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правила симметрии в своей художественной деятельности.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дымковская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опыт и соответствующие возрасту навыки подготовки и оформления общего праздника.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 ярко выраженным эмоциональным настроением (например, натюрморты В. Ван Гога или А. Матисса).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новый опыт восприятия художественных иллюстраций в детских книгах и отношения к ним в соответствии с учебной установкой.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навыки изображения на основе разной по характеру и способу наложения линии.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работы акварельной краской и понимать особенности работы прозрачной краской.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основных и составных цветов и способы получения разных оттенков составного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белой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чёрной (для изменения их тона).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эмоциональную выразительность цвета: цвет звонкий и яркий, радостный; цвет мягкий, «глухой» и мрачный и 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абашевская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об изменениях скульптурного образа при осмотре произведения с разных сторон.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сопоставлять природные явления — узоры (капли, снежинки, паутинки, роса на листьях, серёжки во время цветения деревьев и др.) — с рукотворными произведениями декоративного искусства (кружево, шитьё, ювелирные изделия и др.).</w:t>
      </w:r>
      <w:proofErr w:type="gramEnd"/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абашевская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каргопольская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выполнения красками рисунков украшений народных былинных персонажей.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понимание образа здания, то есть его эмоционального воздействия.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 П. Крымова и других по выбору учителя), а также художников-анималистов (В. В. 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И.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 Матисса и других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И.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 других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другом графическом редакторе).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построения из них простых рисунков или орнаментов.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в компьютерном редакторе (например,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инструменты и техники — карандаш, кисточка, ластик, заливка и др. — и создавать простые рисунки или композиции (например, образ дерева).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композиционного построения кадра в фотографии.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представление о художественном оформлении книги, о дизайне книги, многообразии форм детских книг, о работе художников-иллюстраторов.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практическую творческую работу — поздравительную открытку, совмещая в ней шрифт и изображение.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работе художников над плакатами и афишами.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творческую композицию — эскиз афиши к выбранному спектаклю или фильму.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основные пропорции лица человека, взаимное расположение частей лица.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рисования портрета (лица) человека.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творческой живописной работы — натюрморта с ярко выраженным настроением или «натюрморта-автопортрета».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красками портрет человека с опорой на натуру или по представлению.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пейзаж, передавая в нём активное состояние природы.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представление о деятельности художника в театре.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красками эскиз занавеса или эскиз декораций к выбранному сюжету.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работой художников по оформлению праздников.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бумагопластики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лепки эскиза парковой скульптуры.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создании глиняной и деревянной посуды: народные художественные промыслы Гжель и Хохлома.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навыки создания орнаментов при помощи штампов и трафаретов.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опыт создания композиции орнамента в квадрате (в качестве эскиза росписи женского платка).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Придумать и нарисовать (или выполнить в технике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бумагопластики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транспортное средство.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творческий рисунок —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уметь объяснять назначение основных видов пространственных искусств: изобразительных видов искусства 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 Д. Поленова, А. И. Куинджи, И. К. Айвазовского и других (по выбору учителя), приобретать представления об их произведениях.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квестах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обсуждении впечатлений от виртуальных путешествий.</w:t>
      </w:r>
      <w:proofErr w:type="gramEnd"/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имена крупнейших отечественных портретистов: В. И. Сурикова, И. Е. Репина, В. А. Серова и других (по выбору учителя), приобретать представления об их произведениях.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приёмы редактирования цифровых фотографий с помощью компьютерной программы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Manager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предложенных учителем.</w:t>
      </w:r>
    </w:p>
    <w:p w:rsid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«Графика»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правила линейной и воздушной перспективы и применять их в своей практической творческой деятельности.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Приобретать представление о традиционных одеждах разных народов и представление о красоте человека в разных культурах; применять эти знания в 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изображении персонажей сказаний и легенд или просто представителей народов разных культур.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зарисовки памятников отечественной и мировой архитектуры.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«Живопись»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двойной портрет (например, портрет матери и ребёнка).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создания композиции на тему «Древнерусский город».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 которых выражается обобщённый образ национальной культуры.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конструкцией избы — традиционного деревянного жилого дома 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конструктивных особенностях переносного жилища — юрты.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об устройстве и красоте древнерусского города, его архитектурном устройстве и жизни в нём людей.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Кустодиева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 И. Сурикова, К. А. Коровина, А. Г. Венецианова, А. П. Рябушкина, И. Я.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соборы Московского Кремля, Софийский собор в Великом Новгороде, храм Покрова на Нерли.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Мартоса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Москве.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Могила Неизвестного Солдата в Москве; памятник-ансамбль «Героям Сталинградской битвы» на Мамаевом кургане; «Воин-освободитель» в берлинском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Трептов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  <w:proofErr w:type="gramEnd"/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</w:t>
      </w: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двигая части фигуры (при соответствующих технических условиях создать анимацию схематического движения человека).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анимацию простого повторяющегося движения изображения в виртуальном редакторе GIF-анимации.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Освоить и проводить компьютерные презентации в программе </w:t>
      </w:r>
      <w:proofErr w:type="spellStart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361F67" w:rsidRPr="00361F67" w:rsidRDefault="00361F67" w:rsidP="00361F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виртуальные тематические путешествия по художественным музеям мира.</w:t>
      </w:r>
    </w:p>
    <w:p w:rsidR="00361F67" w:rsidRDefault="00361F67" w:rsidP="00361F67">
      <w:pPr>
        <w:ind w:firstLine="567"/>
      </w:pPr>
    </w:p>
    <w:p w:rsidR="00361F67" w:rsidRDefault="00361F67" w:rsidP="001B25E5">
      <w:pPr>
        <w:ind w:right="-425"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Default="00361F67" w:rsidP="00361F67">
      <w:pPr>
        <w:ind w:firstLine="567"/>
      </w:pPr>
    </w:p>
    <w:p w:rsidR="00545506" w:rsidRDefault="00545506" w:rsidP="00361F67">
      <w:pPr>
        <w:ind w:firstLine="567"/>
      </w:pPr>
    </w:p>
    <w:p w:rsidR="00545506" w:rsidRDefault="00545506" w:rsidP="00361F67">
      <w:pPr>
        <w:ind w:firstLine="567"/>
      </w:pPr>
    </w:p>
    <w:p w:rsidR="00545506" w:rsidRDefault="00545506" w:rsidP="00361F67">
      <w:pPr>
        <w:ind w:firstLine="567"/>
      </w:pPr>
    </w:p>
    <w:p w:rsidR="00361F67" w:rsidRDefault="00361F67" w:rsidP="00361F67">
      <w:pPr>
        <w:ind w:firstLine="567"/>
      </w:pPr>
    </w:p>
    <w:p w:rsidR="00361F67" w:rsidRPr="00DB3EF8" w:rsidRDefault="00DB3EF8" w:rsidP="00DB3EF8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DB3EF8">
        <w:rPr>
          <w:rFonts w:ascii="Times New Roman" w:hAnsi="Times New Roman" w:cs="Times New Roman"/>
          <w:b/>
          <w:sz w:val="24"/>
        </w:rPr>
        <w:lastRenderedPageBreak/>
        <w:t>ТЕМАТИЧЕСКОЕ ПЛАНИРОВАНИЕ</w:t>
      </w:r>
    </w:p>
    <w:p w:rsidR="00361F67" w:rsidRDefault="00361F67" w:rsidP="00361F67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1 КЛАСС</w:t>
      </w:r>
    </w:p>
    <w:tbl>
      <w:tblPr>
        <w:tblW w:w="1019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207"/>
        <w:gridCol w:w="628"/>
        <w:gridCol w:w="851"/>
        <w:gridCol w:w="850"/>
        <w:gridCol w:w="142"/>
        <w:gridCol w:w="12"/>
        <w:gridCol w:w="1554"/>
        <w:gridCol w:w="285"/>
        <w:gridCol w:w="12"/>
        <w:gridCol w:w="3099"/>
      </w:tblGrid>
      <w:tr w:rsidR="00E72BC6" w:rsidRPr="00441552" w:rsidTr="00E72BC6">
        <w:trPr>
          <w:trHeight w:val="575"/>
        </w:trPr>
        <w:tc>
          <w:tcPr>
            <w:tcW w:w="55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0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Тема/раздел</w:t>
            </w:r>
          </w:p>
        </w:tc>
        <w:tc>
          <w:tcPr>
            <w:tcW w:w="2483" w:type="dxa"/>
            <w:gridSpan w:val="5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1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09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A727C8" w:rsidRPr="00441552" w:rsidTr="00E72BC6">
        <w:trPr>
          <w:trHeight w:val="20"/>
        </w:trPr>
        <w:tc>
          <w:tcPr>
            <w:tcW w:w="55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851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Восприятие произведений искусства (1 час)</w:t>
            </w:r>
          </w:p>
        </w:tc>
      </w:tr>
      <w:tr w:rsidR="00545506" w:rsidRPr="00441552" w:rsidTr="005105BF">
        <w:tc>
          <w:tcPr>
            <w:tcW w:w="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 Первые представления о композиции: на уровне образного восприятия. Представление о различных художественных материалах. Обсуждение содержания рисунка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Первые представления о композиции: на уровне образного восприятия. Представление о различных художественных материалах. Обсуждение содержания рисунка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5506" w:rsidRPr="00441552" w:rsidRDefault="00545506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5BF" w:rsidRDefault="005105BF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5BF" w:rsidRDefault="005105BF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5BF" w:rsidRDefault="005105BF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5BF" w:rsidRDefault="005105BF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5506" w:rsidRPr="00441552" w:rsidRDefault="00545506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105BF" w:rsidP="00510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1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позитивному восприятию обучающимися требований и просьб учителя, привлечению их внимания к обсуждаемой на уроке </w:t>
            </w:r>
            <w:bookmarkStart w:id="0" w:name="_GoBack"/>
            <w:bookmarkEnd w:id="0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информации, активизации их познавательной деятельности;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B25E5">
              <w:rPr>
                <w:rFonts w:ascii="Times New Roman" w:hAnsi="Times New Roman" w:cs="Times New Roman"/>
                <w:sz w:val="24"/>
                <w:szCs w:val="24"/>
              </w:rPr>
              <w:t xml:space="preserve">влечение внимания обучающихся </w:t>
            </w:r>
            <w:proofErr w:type="spellStart"/>
            <w:r w:rsidR="001B25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ценностному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аспек</w:t>
            </w:r>
            <w:r w:rsidR="001B25E5">
              <w:rPr>
                <w:rFonts w:ascii="Times New Roman" w:hAnsi="Times New Roman" w:cs="Times New Roman"/>
                <w:sz w:val="24"/>
                <w:szCs w:val="24"/>
              </w:rPr>
              <w:t xml:space="preserve">ту изучаемых на уроках </w:t>
            </w:r>
            <w:proofErr w:type="spellStart"/>
            <w:r w:rsidR="001B25E5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proofErr w:type="gramStart"/>
            <w:r w:rsidR="001B25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рименение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интерактивных форм работы с обучающимися;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2. Графика (</w:t>
            </w:r>
            <w:r w:rsidR="00EC719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1B25E5" w:rsidRPr="00441552" w:rsidTr="00C43E8F">
        <w:trPr>
          <w:trHeight w:val="5244"/>
        </w:trPr>
        <w:tc>
          <w:tcPr>
            <w:tcW w:w="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Линейный рисунок. Разные виды линий. Линии в природе.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Ветки (по фотографиям): тонкие — толстые, порывистые, угловатые, плавные и др. Графические материалы и их особенности.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рисования линией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Рисунок с натуры: рисунок листьев разной формы (треугольный, круглый, овальный, длинный)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545506" w:rsidRPr="00441552" w:rsidTr="00F001E5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рисунка. 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 Линейный тематический рисунок (линия-рассказчица) на сюжет стихотворения или сюжет из жизни детей (игры во дворе, в походе и др.) с простым и веселым повествовательным сюжетом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Pr="00441552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Pr="00441552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Пятно-силуэт. Превращение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случайного пятна в изображение зверушки или фантастического зверя. Развитие образного видения и способности целостного, обобщенного видения. Пятно как основа графического изображения. Тень как пример пятна. Теневой театр. Силуэт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F001E5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Навыки работы на уроке с жидкой краской и кистью, уход за своим рабочим местом. 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Живопись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545506" w:rsidRPr="00441552" w:rsidTr="00F001E5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Цвет как одно из главных средств выражения в изобразительном искусстве. Навыки работы гуашью в условиях урока. Три основных цвета. Ассоциативные представления, связанные с каждым из цветов. Навыки смешения красок и получения нового цвета. Эмоциональная выразительность цвета. Цвет как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настроения, душевного состояния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Pr="00441552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Pr="00441552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форма учебника, библиотека РЭШ.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игровых процедур с целью поддержания мотивации обучающихся к получению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налаживанию позитивных межличностных отношений в классе;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1B25E5" w:rsidRPr="00441552" w:rsidTr="00D72BDD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0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 работы гуашью и навыков наблюдения. Техника монотипии. Представления о симметрии. Развитие ассоциативного воображения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 «Времена года». Контрастные цветовые состояния времен года. Работа гуашью, в технике аппликации или в смешанной технике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5E5" w:rsidRPr="00441552" w:rsidTr="00D72BDD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Скульптура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1B25E5" w:rsidRPr="00441552" w:rsidTr="009350B9">
        <w:tc>
          <w:tcPr>
            <w:tcW w:w="55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0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Изображение в объеме. Приемы работы с пластилином; дощечка, стек, тряпочка. Лепка зверушек из цельной формы (черепашки, ежика, зайчика и т. д.). Приемы вытягивания, вдавливания, сгибания, скручивания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Бумажная пластика. Овладение первичными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приемами надрезания, закручивания, складывания в работе над объемной аппликацией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5E5" w:rsidRPr="00441552" w:rsidRDefault="001B25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форма учебника, библиотека РЭШ.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1B25E5" w:rsidRPr="00441552" w:rsidTr="009350B9">
        <w:trPr>
          <w:trHeight w:val="276"/>
        </w:trPr>
        <w:tc>
          <w:tcPr>
            <w:tcW w:w="55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1B25E5" w:rsidRPr="00441552" w:rsidRDefault="001B25E5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D9" w:rsidRPr="00441552" w:rsidTr="001D5487">
        <w:trPr>
          <w:trHeight w:val="4581"/>
        </w:trPr>
        <w:tc>
          <w:tcPr>
            <w:tcW w:w="55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или по выбору учителя с учетом местных промыслов)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из бумаги и картона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Pr="00441552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Декоративно-прикладное искусство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858D9" w:rsidRPr="00441552" w:rsidTr="0030743C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0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симметрии и наблюдение ее в природе. Последовательное ведение работы над изображением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бабочки по представлению, использование линии симметрии при составлении узора крыльев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Pr="00441552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Pr="00441552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Pr="00441552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форма учебника, библиотека РЭШ.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858D9" w:rsidRPr="00441552" w:rsidTr="0030743C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D9" w:rsidRPr="00441552" w:rsidTr="00FD0A9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20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Узоры и орнаменты, создаваемые людьми, и разнообразие их видов. Орнаменты геометрические и растительные. Декоративная композиция в круге или полосе</w:t>
            </w:r>
          </w:p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 игрушка или по выбору учителя с учетом местных промыслов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8D9" w:rsidRPr="00441552" w:rsidRDefault="004858D9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D9" w:rsidRPr="00441552" w:rsidTr="00FD0A9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4858D9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F001E5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Оригами — создание игрушки для новогодней елки. Приемы складывания бумаги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E5" w:rsidRDefault="00F001E5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F00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Форма и украшение бытовых предметов. Приемы </w:t>
            </w:r>
            <w:proofErr w:type="spell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. Сумка или упаковка и ее декор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Архитектура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545506" w:rsidRPr="00441552" w:rsidTr="001E70A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разнообразия архитектурных построек в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 по фотографиям, обсуждение их особенностей и составных частей зданий 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5506" w:rsidRPr="00441552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Pr="00441552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Pr="00441552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форма учебника, библиотека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РЭШ.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внимания обучающихся к ценностному аспекту изучаемых на уроках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Освоение приемов конструирования из бумаги. Складывание объемных простых геометрических тел. Овладение приемами склеивания деталей, надрезания, вырезания деталей, использование приемов симметрии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Восприятие произведений искусства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545506" w:rsidRPr="00441552" w:rsidTr="001E70A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Pr="00441552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70A6" w:rsidRPr="00441552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форма учебника, библиотека РЭШ.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наблюдение окружающего мира (мира природы) и предметной среды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 в зависимости от поставленной аналитической и эстетической задачи наблюдения (установки). Рассматривание иллюстраций к детским книгам на основе содержательных установок учителя в соответствии с изучаемой темой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1E70A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Знакомство с живописной картиной. Обсуждение произведений с ярко выраженным эмоциональным настроением или со сказочным сюжетом. Произведения В.М. Васнецова, М.А. Врубеля и других художников (по выбору учителя)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54550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Художник и зритель. Освоение зрительских умений на основе получаемых знаний и творческих установок наблюдения. Ассоциации из личного опыта учащихся и оценка эмоционального содержания произведений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506" w:rsidRPr="00441552" w:rsidTr="001E70A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4858D9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И.И. Левитана, А.Г. Венецианова И.И. Шишкина, А.А. </w:t>
            </w:r>
            <w:proofErr w:type="spell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, К. Моне, В. Ван Гога и </w:t>
            </w:r>
            <w:r w:rsidRPr="00441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художников (по выбору учителя) по теме «Времена года»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A6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506" w:rsidRPr="00441552" w:rsidRDefault="0054550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5506" w:rsidRPr="00441552" w:rsidRDefault="00545506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441552" w:rsidTr="00E72BC6">
        <w:tc>
          <w:tcPr>
            <w:tcW w:w="10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8. Азбука цифровой графики (</w:t>
            </w:r>
            <w:r w:rsidR="00441552"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41552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FB574A" w:rsidRPr="00441552" w:rsidTr="001E70A6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Фотографирование мелких деталей природы, запечатление на фотографиях ярких зрительных впечатлений</w:t>
            </w:r>
          </w:p>
        </w:tc>
        <w:tc>
          <w:tcPr>
            <w:tcW w:w="62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574A" w:rsidRPr="00441552" w:rsidRDefault="00FB574A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574A" w:rsidRPr="00441552" w:rsidRDefault="00FB574A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FB574A" w:rsidRPr="00441552" w:rsidRDefault="001E70A6" w:rsidP="001E7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396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FB574A" w:rsidRPr="00441552" w:rsidTr="00FB574A">
        <w:tc>
          <w:tcPr>
            <w:tcW w:w="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Обсуждение в условиях урока ученических фотографий, соответствующих изучаемой теме</w:t>
            </w:r>
          </w:p>
        </w:tc>
        <w:tc>
          <w:tcPr>
            <w:tcW w:w="62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3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B574A" w:rsidRPr="00441552" w:rsidRDefault="00FB574A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9D8" w:rsidRPr="00441552" w:rsidTr="00E72BC6">
        <w:tc>
          <w:tcPr>
            <w:tcW w:w="276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3B0A4E" w:rsidRDefault="008719D8" w:rsidP="003B0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3B0A4E" w:rsidRDefault="00441552" w:rsidP="003B0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3B0A4E" w:rsidRDefault="008719D8" w:rsidP="003B0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719D8" w:rsidRPr="003B0A4E" w:rsidRDefault="001E70A6" w:rsidP="003B0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9D8" w:rsidRPr="00441552" w:rsidRDefault="008719D8" w:rsidP="00441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5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61F67" w:rsidRDefault="00361F67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4858D9" w:rsidRDefault="004858D9" w:rsidP="00361F67">
      <w:pPr>
        <w:ind w:firstLine="567"/>
      </w:pPr>
    </w:p>
    <w:p w:rsidR="004858D9" w:rsidRDefault="004858D9" w:rsidP="00361F67">
      <w:pPr>
        <w:ind w:firstLine="567"/>
      </w:pPr>
    </w:p>
    <w:p w:rsidR="004858D9" w:rsidRDefault="004858D9" w:rsidP="00361F67">
      <w:pPr>
        <w:ind w:firstLine="567"/>
      </w:pPr>
    </w:p>
    <w:p w:rsidR="00E72BC6" w:rsidRDefault="00E72BC6" w:rsidP="00E72BC6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lastRenderedPageBreak/>
        <w:t>2 КЛАСС</w:t>
      </w:r>
    </w:p>
    <w:tbl>
      <w:tblPr>
        <w:tblW w:w="542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31"/>
        <w:gridCol w:w="15"/>
        <w:gridCol w:w="719"/>
        <w:gridCol w:w="15"/>
        <w:gridCol w:w="836"/>
        <w:gridCol w:w="15"/>
        <w:gridCol w:w="853"/>
        <w:gridCol w:w="15"/>
        <w:gridCol w:w="30"/>
        <w:gridCol w:w="1540"/>
        <w:gridCol w:w="15"/>
        <w:gridCol w:w="60"/>
        <w:gridCol w:w="3529"/>
        <w:gridCol w:w="15"/>
      </w:tblGrid>
      <w:tr w:rsidR="00E72BC6" w:rsidRPr="00E72BC6" w:rsidTr="00466A4E">
        <w:trPr>
          <w:gridAfter w:val="1"/>
          <w:wAfter w:w="15" w:type="dxa"/>
          <w:trHeight w:val="254"/>
        </w:trPr>
        <w:tc>
          <w:tcPr>
            <w:tcW w:w="57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3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Тема/раздел</w:t>
            </w:r>
          </w:p>
        </w:tc>
        <w:tc>
          <w:tcPr>
            <w:tcW w:w="2453" w:type="dxa"/>
            <w:gridSpan w:val="6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5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604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E72BC6" w:rsidRPr="00E72BC6" w:rsidTr="00466A4E">
        <w:trPr>
          <w:gridAfter w:val="1"/>
          <w:wAfter w:w="15" w:type="dxa"/>
          <w:trHeight w:val="649"/>
        </w:trPr>
        <w:tc>
          <w:tcPr>
            <w:tcW w:w="57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8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Графика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BC6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E72BC6" w:rsidTr="00466A4E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Ритм линий. Выразительность линии. Художественные материалы для линейного рисунка и их свойства. Развитие навыков линейного рисунка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gridSpan w:val="4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5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E72BC6" w:rsidTr="00466A4E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Пастель и мелки — особенности и выразительные свойства графических материалов, приемы работы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4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858D9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Ритм пятен: знакомство с основами композиции. Расположение пятна на плоскости листа: сгущение, разброс, доминанта, равновесие, спокойствие и движение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4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Пропорции — соотношение частей и целого. Развитие аналитических навыков сравнения пропорций.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Выразительные свойства пропорций. Рисунки различных птиц. Рисунок с натуры простого предмета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4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858D9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предмета на листе бумаги. Определение формы предмета. Соотношение частей предмета. Светлые и темные части предмета, тень под предметом. Штриховка. Умение внимательно рассматривать и анализировать форму натурного предмета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4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Рисунок животного с активным выражением его характера. Аналитическое рассматривание графики, произведений, созданных в анималистическом жанре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4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Живопись (4 часов)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Цвета основные и составные. Развитие навыков смешивания красок и получения нового цвета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A4E" w:rsidRPr="00E72B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цифровых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Побуждение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работы гуашью. Разный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 мазков и движений кистью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858D9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Пастозное, плотное и прозрачное нанесение краски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Акварель и ее свойства. Акварельные кисти. Приемы работы акварелью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858D9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Цвета теплый и холодный (цветовой контраст). Цвета темный и светлый (тональные отношения)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Затемнение цвета с помощью темной краски и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разбеление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цвета. Эмоциональная выразительность цветовых состояний и отношений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10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4858D9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Цвет открытый — звонкий и цвет приглушенный — тихий. Эмоциональная выразительность цвета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10" w:rsidRPr="00E72BC6" w:rsidTr="009B585C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природы (моря) в разных контрастных состояниях погоды и соответствующих цветовых состояниях (туман, нежное утро, гроза, буря, ветер – по выбору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учителя). Произведения художника-мариниста И.К. Айвазовского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10" w:rsidRPr="00E72BC6" w:rsidTr="009B585C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Изображение сказочного персонажа с ярко выраженным характером. Образ мужской или женский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B5710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5710" w:rsidRPr="00E72BC6" w:rsidRDefault="003B5710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Скульптура (1 часа)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пластилина или глины игрушки — сказочного животного по мотивам выбранного народного художественного промысла: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дымковская,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игрушки (и другие по выбору учителя с учетом местных промыслов). Способ лепки в соответствии с традициями промысла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Pr="00E72BC6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или глины животных с передачей характерной пластики движения. Соблюдение цельности формы, ее преобразование и добавление деталей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4. Декоративно-прикладное искусство (</w:t>
            </w:r>
            <w:r w:rsidR="00DA2F1A"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Наблюдение узоров в природе (на основе фотографий в условиях урока): снежинки, паутинки, роса на листьях и др. Сопоставление с орнаментами в произведениях декоративно-прикладного искусства (кружево, вышивка, ювелирные изделия и т. д.)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Рисунок геометрического орнамента кружева или вышивки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 Ритм пятен в декоративной аппликации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изображения животных в игрушках народных промыслов: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олень, дымковский петух,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Полкан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 учителя с учетом местных промыслов).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нехудожественных материалов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Декор одежды человека.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 украшений. Традиционные (исторические, народные) женские и мужские украшения. Назначение украшений и их значение в жизни людей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5. Архитектура (2 часа)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 Приемы работы с полосой бумаги, разные варианты складывания, закручивания, надрезания. Макетирование пространства детской площадки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Построение игрового сказочного города из бумаги на основе сворачивания геометрических тел — параллелепипедов разной высоты, цилиндров с прорезями и наклейками; приемы завивания, скручивания и складывания полоски бумаги (например, гармошкой)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1F8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Образ здания. Памятники отечественной и западноевропейской архитектуры с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ярко выраженным характером здания. Рисунок дома для доброго и злого сказочных персонажей (иллюстрация сказки по выбору учителя)</w:t>
            </w:r>
          </w:p>
        </w:tc>
        <w:tc>
          <w:tcPr>
            <w:tcW w:w="7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6. Восприятие произведений искусства (3 часов)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Художественное наблюдение окружающей природы и красивых природных деталей; анализ их конструкции и эмоционального воздействия. Сопоставление их с рукотворными произведениями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Восприятие орнаментальных произведений декоративно-прикладного искусства (кружево, шитье, резьба по дереву, чеканка и др.)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живописи с активным выражением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цветового состояния в погоде. Произведения пейзажистов И.И. Левитана, И.И. Шишкина, А.И. Куинджи, Н.П. Крымова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анималистического жанра в графике: В.В.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; в скульптуре: В.В.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. Наблюдение за животными с точки зрения их пропорций, характера движений, пластики</w:t>
            </w:r>
          </w:p>
        </w:tc>
        <w:tc>
          <w:tcPr>
            <w:tcW w:w="7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E72BC6" w:rsidRPr="00E72BC6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1045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DA2F1A" w:rsidRDefault="00E72BC6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1A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Азбука цифровой графики (2 часа)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средства изображения. Виды линий (в программе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или в другом графическом редакторе)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F81" w:rsidRDefault="00C41F81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A4E" w:rsidRPr="00E72BC6" w:rsidRDefault="00466A4E" w:rsidP="00C41F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4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C41F81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инструментов традиционного рисования 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(карандаш, кисточка, ластик и др.) в программе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простых сюжетов (например, «Образ дерева».</w:t>
            </w:r>
            <w:proofErr w:type="gram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 Освоение инструментов традиционного рисования в программе </w:t>
            </w:r>
            <w:proofErr w:type="spellStart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темы «Теплые и холодные цвета»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E72BC6" w:rsidTr="00E3612A">
        <w:trPr>
          <w:gridAfter w:val="1"/>
          <w:wAfter w:w="15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</w:t>
            </w:r>
          </w:p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34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E72BC6" w:rsidRDefault="00466A4E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C6" w:rsidRPr="00E72BC6" w:rsidTr="00466A4E">
        <w:tc>
          <w:tcPr>
            <w:tcW w:w="281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3B0A4E" w:rsidRDefault="00E72BC6" w:rsidP="00E72B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3B0A4E" w:rsidRDefault="00DA2F1A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3B0A4E" w:rsidRDefault="00DA2F1A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E72BC6" w:rsidRPr="003B0A4E" w:rsidRDefault="00DA2F1A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2BC6" w:rsidRPr="00E72BC6" w:rsidRDefault="00E72BC6" w:rsidP="00E72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72BC6" w:rsidRDefault="00E72BC6" w:rsidP="00E72BC6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</w:p>
    <w:p w:rsidR="00E72BC6" w:rsidRDefault="00E72BC6" w:rsidP="00361F67">
      <w:pPr>
        <w:ind w:firstLine="567"/>
      </w:pPr>
    </w:p>
    <w:p w:rsidR="00E72BC6" w:rsidRDefault="00E72BC6" w:rsidP="00361F67">
      <w:pPr>
        <w:ind w:firstLine="567"/>
      </w:pPr>
    </w:p>
    <w:p w:rsidR="00DA2F1A" w:rsidRDefault="00DA2F1A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A2F1A" w:rsidRDefault="00DA2F1A" w:rsidP="00361F67">
      <w:pPr>
        <w:ind w:firstLine="567"/>
      </w:pPr>
    </w:p>
    <w:p w:rsidR="00DA2F1A" w:rsidRDefault="00DA2F1A" w:rsidP="00361F67">
      <w:pPr>
        <w:ind w:firstLine="567"/>
      </w:pPr>
    </w:p>
    <w:p w:rsidR="00DA2F1A" w:rsidRDefault="00DA2F1A" w:rsidP="00DA2F1A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3 КЛАСС</w:t>
      </w:r>
    </w:p>
    <w:tbl>
      <w:tblPr>
        <w:tblW w:w="542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50"/>
        <w:gridCol w:w="11"/>
        <w:gridCol w:w="709"/>
        <w:gridCol w:w="11"/>
        <w:gridCol w:w="856"/>
        <w:gridCol w:w="11"/>
        <w:gridCol w:w="854"/>
        <w:gridCol w:w="11"/>
        <w:gridCol w:w="1576"/>
        <w:gridCol w:w="11"/>
        <w:gridCol w:w="3594"/>
        <w:gridCol w:w="11"/>
      </w:tblGrid>
      <w:tr w:rsidR="00384287" w:rsidRPr="00384287" w:rsidTr="00466A4E">
        <w:trPr>
          <w:gridAfter w:val="1"/>
          <w:wAfter w:w="11" w:type="dxa"/>
          <w:trHeight w:val="396"/>
        </w:trPr>
        <w:tc>
          <w:tcPr>
            <w:tcW w:w="56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Тема/раздел</w:t>
            </w:r>
          </w:p>
        </w:tc>
        <w:tc>
          <w:tcPr>
            <w:tcW w:w="2452" w:type="dxa"/>
            <w:gridSpan w:val="6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605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384287" w:rsidRPr="00384287" w:rsidTr="00466A4E">
        <w:trPr>
          <w:gridAfter w:val="1"/>
          <w:wAfter w:w="11" w:type="dxa"/>
          <w:trHeight w:val="1039"/>
        </w:trPr>
        <w:tc>
          <w:tcPr>
            <w:tcW w:w="569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8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Графика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466A4E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открытка. Открытка-пожелание. Композиция открытки: совмещение текста (шрифта) и изображения. Рисунок открытки или аппликация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&lt;...&gt;</w:t>
            </w:r>
          </w:p>
        </w:tc>
      </w:tr>
      <w:tr w:rsidR="00466A4E" w:rsidRPr="00384287" w:rsidTr="00466A4E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книг. Знакомство с творчеством некоторых известных отечественных иллюстраторов детской книги (И.Я.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Рачев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Б.А.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Дехтерев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В.Г.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Ю.А. Васнецов, В.А. Чижиков, Е.И.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Л.В. Владимирский, Н.Г.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Гольц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— по выбору учителя и учащихся)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Эскиз плаката или афиши. Совмещение шрифта и изображения. Особенности композиции плаката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C41F81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Изображение лица человека. Строение: пропорции, взаиморасположение частей лица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Эскиз маски для маскарада: изображение лица-маски персонажа с ярко выраженным характером</w:t>
            </w:r>
          </w:p>
        </w:tc>
        <w:tc>
          <w:tcPr>
            <w:tcW w:w="7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Живопись (3 часов)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простых предметов с натуры или по представлению. Композиционный натюрморт. Знакомство с жанром натюрморта в творчестве отечественных художников (например, И.И. Машков, К.С. Петров-Водкин, К.А. Коровин, П.П. Кончаловский, М. С. Сарьян, В.Ф.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Стожаров) и западноевропейских художников (например, В. Ван Гог, А. Матисс, П. Сезанн)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«Натюрморт-автопортрет» из предметов, характеризующих личность ученика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C41F81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Пейзаж в живописи. Пейзаж, передающий состояния в природе. Выбрать для изображения время года, время дня, характер погоды и характер ландшафта (лес или поле, река или озеро). Показать в изображении состояние неба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Портрет человека (по памяти и по представлению, с опорой на натуру). Выражение в портрете (автопортрете) характера человека, особенностей его личности; использование выразительных возможностей композиционного размещения изображения в плоскости листа. Передача особенностей пропорций и мимики лица,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цветового решения, сильного или мягкого контраста; включение в композицию дополнительных предметов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«В цирке» (по памяти и по представлению)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Художник в театре: эскиз занавеса (или декораций) для спектакля со сказочным сюжетом (сказка по выбору)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 «Праздник в городе» (гуашь по цветной бумаге, возможно совмещение с наклейками в виде коллажа или аппликации)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trHeight w:val="263"/>
        </w:trPr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Скульптура (2 часа)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Лепка сказочного персонажа на основе сюжета известной сказки или создание этого персонажа в технике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игрушки из подручного нехудожественного материала, придание ей одушевленного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путем добавления деталей лепных или из бумаги, ниток или других материалов. Освоение знаний о видах скульптуры (по назначению) и жанрах скульптуры (по сюжету изображения)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Лепка эскиза парковой скульптуры (пластилин или глина). Выражение пластики движения в скульптуре</w:t>
            </w:r>
          </w:p>
        </w:tc>
        <w:tc>
          <w:tcPr>
            <w:tcW w:w="7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Дек</w:t>
            </w:r>
            <w:r w:rsidR="00501BED">
              <w:rPr>
                <w:rFonts w:ascii="Times New Roman" w:hAnsi="Times New Roman" w:cs="Times New Roman"/>
                <w:b/>
                <w:sz w:val="24"/>
                <w:szCs w:val="24"/>
              </w:rPr>
              <w:t>оративно-прикладное искусство (1 час</w:t>
            </w: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Приемы исполнения орнаментов и эскизы украшения посуды из дерева и глины в традициях народных художественных промыслов (Хохлома, Гжель) или в традициях промыслов других регионов (по выбору учителя). Эскизы орнаментов для росписи тканей. Раппорт. Трафарет и создание орнамента при помощи печаток или штампов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Эскизы орнамента для росписи платка: симметрия или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асимметрия построения композиции, статика и динамика узора, ритмические чередования мотивов, наличие композиционного центра, роспись по канве и др. Рассмотрение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павловопосадских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платков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EB2B99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5. Архитектура (3 часа</w:t>
            </w:r>
            <w:r w:rsidR="00384287"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Графические зарисовки карандашами архитектурных достопримечательностей своего города или села (по памяти или на основе наблюдений и фотографий)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Проектирование садово-паркового пространства на плоскости (аппликация, коллаж) или в пространственном макете (использование бумаги, картона, пенопласта и других подручных материалов)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Дизайн в городе.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(эскизы) малых архитектурных форм в городе (ажурные ограды, фонари, остановки транспорта,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скамейки, киоски, беседки и др.)</w:t>
            </w:r>
            <w:proofErr w:type="gramEnd"/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Дизайн транспортных средств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Транспорт в городе. Рисунки реальных или фантастических машин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Восп</w:t>
            </w:r>
            <w:r w:rsidR="00EB2B99">
              <w:rPr>
                <w:rFonts w:ascii="Times New Roman" w:hAnsi="Times New Roman" w:cs="Times New Roman"/>
                <w:b/>
                <w:sz w:val="24"/>
                <w:szCs w:val="24"/>
              </w:rPr>
              <w:t>риятие произведений искусства (2</w:t>
            </w: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Иллюстрации в детских книгах и дизайн детской книги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окружающего мира по теме «Архитектура, улицы моего города». Памятники архитектуры и архитектурные достопримечательности (по выбору учителя), их значение в современном мире. Виртуальное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путешествие: памятники архитектуры Москвы и Санкт-Петербурга (обзор памятников по выбору учителя)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Знания о видах пространственных искусств: виды определяются по назначению произведений в жизни людей. Жанры в изобразительном искусстве — живописи, графике, скульптуре — определяются предметом изображения и служат для классификации и сравнения содержания произведений сходного сюжета (портреты, пейзажи и др.)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произведениях крупнейших отечественных художников-пейзажистов: И.И. Шишкина, И.И. Левитана, А.К.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, В.Д. Поленова, А.И. Куинджи, И.К. Айвазовского (и других по выбору учителя)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произведениях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крупнейших отечественных портретистов: В.И. Сурикова, И.Е. Репина, В.А. Серова (и других по выбору учителя)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Художественные музеи. Виртуальные (интерактивные) путешествия в художественные музеи: Государственную Третьяковскую галерею,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значимости и увлекательности посещения музеев; посещение знаменитого музея как событие; интерес к коллекции музея и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искусству в целом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10474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</w:t>
            </w:r>
            <w:r w:rsidR="007D4DAA">
              <w:rPr>
                <w:rFonts w:ascii="Times New Roman" w:hAnsi="Times New Roman" w:cs="Times New Roman"/>
                <w:b/>
                <w:sz w:val="24"/>
                <w:szCs w:val="24"/>
              </w:rPr>
              <w:t>ль 7. Азбука цифровой графики (1</w:t>
            </w:r>
            <w:r w:rsidRPr="00384287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7D4DAA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– раппорт. Вариативное создание орнаментов на основе одного и того же элемента. Изображение и изучение мимики лица в программе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(или в другом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графическом редакторе)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Совмещение с помощью графического редактора векторного изображения, фотографии и шрифта для создания плаката или поздравительной открытки. Редактирование фотографий в программе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Manager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: изменение яркости, контраста, насыщенности цвета; обрезка, поворот, отражение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11" w:type="dxa"/>
        </w:trPr>
        <w:tc>
          <w:tcPr>
            <w:tcW w:w="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Виртуальные путешествия в главные художественные музеи и музеи местные (по выбору учителя)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2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28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5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384287" w:rsidRPr="003B0A4E" w:rsidRDefault="00384287" w:rsidP="003842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A2F1A" w:rsidRDefault="00DA2F1A" w:rsidP="00DA2F1A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</w:p>
    <w:p w:rsidR="00DA2F1A" w:rsidRDefault="00DA2F1A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DB3EF8" w:rsidRDefault="00DB3EF8" w:rsidP="00361F67">
      <w:pPr>
        <w:ind w:firstLine="567"/>
      </w:pPr>
    </w:p>
    <w:p w:rsidR="00384287" w:rsidRDefault="00384287" w:rsidP="00384287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lastRenderedPageBreak/>
        <w:t>4 КЛАСС</w:t>
      </w:r>
    </w:p>
    <w:tbl>
      <w:tblPr>
        <w:tblW w:w="545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77"/>
        <w:gridCol w:w="11"/>
        <w:gridCol w:w="708"/>
        <w:gridCol w:w="11"/>
        <w:gridCol w:w="854"/>
        <w:gridCol w:w="27"/>
        <w:gridCol w:w="6"/>
        <w:gridCol w:w="830"/>
        <w:gridCol w:w="35"/>
        <w:gridCol w:w="1536"/>
        <w:gridCol w:w="25"/>
        <w:gridCol w:w="36"/>
        <w:gridCol w:w="3566"/>
        <w:gridCol w:w="36"/>
      </w:tblGrid>
      <w:tr w:rsidR="00384287" w:rsidRPr="00384287" w:rsidTr="00466A4E">
        <w:trPr>
          <w:gridAfter w:val="1"/>
          <w:wAfter w:w="36" w:type="dxa"/>
          <w:trHeight w:val="538"/>
        </w:trPr>
        <w:tc>
          <w:tcPr>
            <w:tcW w:w="57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7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Тема/раздел</w:t>
            </w:r>
          </w:p>
        </w:tc>
        <w:tc>
          <w:tcPr>
            <w:tcW w:w="2447" w:type="dxa"/>
            <w:gridSpan w:val="7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7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ЭОР и ЦОР</w:t>
            </w:r>
          </w:p>
        </w:tc>
        <w:tc>
          <w:tcPr>
            <w:tcW w:w="3627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384287" w:rsidRPr="00384287" w:rsidTr="00466A4E">
        <w:trPr>
          <w:gridAfter w:val="1"/>
          <w:wAfter w:w="36" w:type="dxa"/>
          <w:trHeight w:val="825"/>
        </w:trPr>
        <w:tc>
          <w:tcPr>
            <w:tcW w:w="57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384287" w:rsidRPr="003B0A4E" w:rsidRDefault="00384287" w:rsidP="00384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7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287" w:rsidRPr="003B0A4E" w:rsidRDefault="00384287" w:rsidP="003842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Графика (2</w:t>
            </w:r>
            <w:r w:rsidR="00384287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466A4E" w:rsidRPr="00384287" w:rsidTr="00466A4E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Освоение правил линейной и воздушной перспективы: уменьшение размера изображения по мере удаления от первого плана, смягчение цветового и тонального контрастов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466A4E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героев былин, древних легенд, сказок и сказаний разных народов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города — тематическая графическая композиция;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карандаша, мелков, фломастеров (смешанная техника)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2. Живопись (2</w:t>
            </w:r>
            <w:r w:rsidR="00384287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Красота природы разных климатических зон, создание пейзажных композиций (горный, степной, среднерусский ландшафт)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Изображение красоты человека в традициях русской культуры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spacing w:after="0"/>
              <w:jc w:val="center"/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Изображение национального образа человека и его одежды в разных культурах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501BED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Портретные изображения человека по представлению и наблюдению с разным содержанием: женский или мужской портрет, двойной портрет матери и ребенка, портрет пожилого человека, детский портрет или автопортрет, портрет персонажа по представлению (из выбранной культурной эпохи)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многофигурные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3. Скульптура (1</w:t>
            </w:r>
            <w:r w:rsidR="00384287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часа)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Знакомство со скульптурными памятниками героям и мемориальными комплексами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gridSpan w:val="3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27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Создание эскиза памятника народному герою. Работа с пластилином или глиной. Выражение значительности, трагизма и победительной силы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Дек</w:t>
            </w:r>
            <w:r w:rsidR="003B0A4E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оративно-прикладное искусство (2</w:t>
            </w: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Орнаменты разных народов. Подчиненность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народов. Орнаменты в архитектуре, на тканях, одежде, предметах быта и др.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8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процедур,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Орнаментальное украшение каменной архитектуры в памятниках русской культуры, каменная резьба, роспись стен, изразцы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2E5BAB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Женский и мужской костюмы в традициях разных народов. Своеобразие одежды разных эпох и культур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Архитектура (3</w:t>
            </w:r>
            <w:r w:rsidR="00384287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Конструкция традиционных народных жилищ, их связь с окружающей природой: дома из дерева, глины, камня; юрта и ее устройство (каркасный дом); изображение традиционных жилищ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 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Деревянная изба, ее конструкция и декор. Моделирование избы из бумаги или изображение на плоскости в технике аппликации ее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2E5BAB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2E5BAB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rPr>
          <w:gridAfter w:val="1"/>
          <w:wAfter w:w="36" w:type="dxa"/>
        </w:trPr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Понимание значения для современных людей сохранения культурного наследия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Восп</w:t>
            </w:r>
            <w:r w:rsidR="003B0A4E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риятие произведений искусства (4</w:t>
            </w: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В.М. Васнецова, Б.М.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Кустодиева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, А.М. Васнецова, В.И. Сурикова, К.А. Коровина, А.Г. Венецианова, А.П. Рябушкина, И.Я.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на темы истории и традиций русской отечественной культуры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3B5710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внимания обучающихся к ценностному аспекту изучаемых на уроках явлений;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отношений в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классе;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Примеры произведений великих европейских художников: Леонардо да Винчи, Рафаэля, Рембрандта, Пикассо (и других по выбору учителя)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B5710">
            <w:pPr>
              <w:jc w:val="center"/>
            </w:pP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A4E" w:rsidRPr="00384287" w:rsidTr="00466A4E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Pr="00384287" w:rsidRDefault="002E5BAB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древнерусского каменного зодчества: Московский Кремль, Новгородский детинец, Псковский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кром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, Казанский кремль (и другие с учетом местных архитектурных комплексов, в том числе монастырских). Памятники русского деревянного зодчества. Архитектурный комплекс на острове Кижи</w:t>
            </w:r>
          </w:p>
        </w:tc>
        <w:tc>
          <w:tcPr>
            <w:tcW w:w="7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Default="003B0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B0A4E" w:rsidRPr="00384287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B0A4E" w:rsidRPr="00384287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A4E" w:rsidRPr="00384287" w:rsidTr="00466A4E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Pr="00384287" w:rsidRDefault="002E5BAB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культурах Древнего мира. Архитектурные памятники Западной Европы Средних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веков и эпохи Возрождения. Произведения предметно-пространственной культуры, составляющие истоки, основания национальных культур в современном мире</w:t>
            </w:r>
          </w:p>
        </w:tc>
        <w:tc>
          <w:tcPr>
            <w:tcW w:w="7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A4E" w:rsidRDefault="00466A4E" w:rsidP="003B571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B0A4E" w:rsidRPr="00384287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B0A4E" w:rsidRPr="00384287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B0A4E" w:rsidRPr="00384287" w:rsidRDefault="003B0A4E" w:rsidP="003B0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2E5BAB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национальным героям. Памятник К. Минину и Д. Пожарскому скульптора И.П.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Мартоса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в Москве. Мемориальные ансамбли: Могила Неизвестного Солдата в Москве; памятник-ансамбль героям Сталинградской битвы «Мамаев курган» (и другие по выбору учителя)</w:t>
            </w:r>
          </w:p>
        </w:tc>
        <w:tc>
          <w:tcPr>
            <w:tcW w:w="7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84287" w:rsidRPr="00384287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466A4E">
        <w:trPr>
          <w:gridAfter w:val="1"/>
          <w:wAfter w:w="36" w:type="dxa"/>
        </w:trPr>
        <w:tc>
          <w:tcPr>
            <w:tcW w:w="10492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Азбука</w:t>
            </w:r>
            <w:r w:rsidR="003B0A4E"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цифровой графики (3</w:t>
            </w: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 часов)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и освоение в программе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учебника, библиотека РЭШ.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(school-collection.edu.ru).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360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уроке интерактивных форм работы с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в графическом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учетом местных традиций)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2E5BAB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графическом редакторе с помощью геометрических фигур или на линейной основе пропорций фигуры человека, изображение </w:t>
            </w:r>
            <w:r w:rsidRPr="00384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фаз движения. Создание анимации схематического движения человека (при соответствующих технических условиях)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2E5BAB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компьютерной презентации в программе </w:t>
            </w:r>
            <w:proofErr w:type="spellStart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384287">
              <w:rPr>
                <w:rFonts w:ascii="Times New Roman" w:hAnsi="Times New Roman" w:cs="Times New Roman"/>
                <w:sz w:val="24"/>
                <w:szCs w:val="24"/>
              </w:rPr>
              <w:t xml:space="preserve"> на тему архитектуры, декоративного и изобразительного искусства выбранной эпохи или национальной культуры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A4E" w:rsidRPr="00384287" w:rsidTr="00E3612A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Виртуальные тематические путешествия по художественным музеям мира</w:t>
            </w:r>
          </w:p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19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466A4E" w:rsidRPr="00384287" w:rsidRDefault="00466A4E" w:rsidP="003B57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66A4E" w:rsidRPr="00384287" w:rsidRDefault="00466A4E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87" w:rsidRPr="00384287" w:rsidTr="003B5710">
        <w:tc>
          <w:tcPr>
            <w:tcW w:w="285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B0A4E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287" w:rsidRPr="003B0A4E" w:rsidRDefault="003B0A4E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84287" w:rsidRPr="003B0A4E" w:rsidRDefault="00384287" w:rsidP="003B57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4287" w:rsidRPr="00384287" w:rsidRDefault="00384287" w:rsidP="0038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4287" w:rsidRDefault="00384287" w:rsidP="00384287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</w:p>
    <w:p w:rsidR="00466A4E" w:rsidRDefault="00466A4E" w:rsidP="00384287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</w:p>
    <w:p w:rsidR="00384287" w:rsidRDefault="00DB3EF8" w:rsidP="00DB3EF8">
      <w:pPr>
        <w:pStyle w:val="2"/>
        <w:shd w:val="clear" w:color="auto" w:fill="FFFFFF"/>
        <w:spacing w:before="240" w:beforeAutospacing="0" w:after="120" w:afterAutospacing="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lastRenderedPageBreak/>
        <w:t>УЧЕБНО-МЕТОДИЧЕСКОЕ ОБЕСПЕЧЕНИЕ ОБРАЗОВАТЕЛЬНОГО ПРОЦЕССА</w:t>
      </w:r>
    </w:p>
    <w:p w:rsidR="00384287" w:rsidRPr="00384287" w:rsidRDefault="00384287" w:rsidP="0038428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3B0A4E" w:rsidRPr="003B0A4E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A4E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3B0A4E">
        <w:rPr>
          <w:rFonts w:ascii="Times New Roman" w:hAnsi="Times New Roman" w:cs="Times New Roman"/>
          <w:sz w:val="24"/>
          <w:szCs w:val="24"/>
        </w:rPr>
        <w:t xml:space="preserve"> Л.А. Изобразительное искусство. Ты изображаешь, украшаешь и строишь. 1 класс</w:t>
      </w:r>
      <w:r w:rsidR="00C828B6">
        <w:rPr>
          <w:rFonts w:ascii="Times New Roman" w:hAnsi="Times New Roman" w:cs="Times New Roman"/>
          <w:sz w:val="24"/>
          <w:szCs w:val="24"/>
        </w:rPr>
        <w:t>;</w:t>
      </w:r>
    </w:p>
    <w:p w:rsidR="003B0A4E" w:rsidRPr="003B0A4E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A4E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3B0A4E">
        <w:rPr>
          <w:rFonts w:ascii="Times New Roman" w:hAnsi="Times New Roman" w:cs="Times New Roman"/>
          <w:sz w:val="24"/>
          <w:szCs w:val="24"/>
        </w:rPr>
        <w:t xml:space="preserve"> Л.А. / Под ред. </w:t>
      </w:r>
      <w:proofErr w:type="spellStart"/>
      <w:r w:rsidRPr="003B0A4E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3B0A4E">
        <w:rPr>
          <w:rFonts w:ascii="Times New Roman" w:hAnsi="Times New Roman" w:cs="Times New Roman"/>
          <w:sz w:val="24"/>
          <w:szCs w:val="24"/>
        </w:rPr>
        <w:t xml:space="preserve"> Б.М. Изобразительное искусство. Твоя масте</w:t>
      </w:r>
      <w:r w:rsidR="00C828B6">
        <w:rPr>
          <w:rFonts w:ascii="Times New Roman" w:hAnsi="Times New Roman" w:cs="Times New Roman"/>
          <w:sz w:val="24"/>
          <w:szCs w:val="24"/>
        </w:rPr>
        <w:t>рская. Рабочая тетрадь. 1 класс.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Коротеева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Е.И. Изобразительное искусство. Искусство и ты. 2 класс;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Твоя мастерская. Рабочая тетрадь. 2 класс</w:t>
      </w:r>
      <w:r w:rsidR="00C828B6">
        <w:rPr>
          <w:rFonts w:ascii="Times New Roman" w:hAnsi="Times New Roman" w:cs="Times New Roman"/>
          <w:sz w:val="24"/>
        </w:rPr>
        <w:t>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Искусство вокруг нас. 3 класс;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Твоя масте</w:t>
      </w:r>
      <w:r w:rsidR="00C828B6">
        <w:rPr>
          <w:rFonts w:ascii="Times New Roman" w:hAnsi="Times New Roman" w:cs="Times New Roman"/>
          <w:sz w:val="24"/>
        </w:rPr>
        <w:t>рская. Рабочая тетрадь. 3 класс.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Каждый народ – художник. 4 класс;</w:t>
      </w:r>
    </w:p>
    <w:p w:rsidR="003B0A4E" w:rsidRPr="00C828B6" w:rsidRDefault="003B0A4E" w:rsidP="003B7E7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Твоя мастерская. Рабочая тетрадь. 4 класс.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C828B6" w:rsidRPr="00C828B6" w:rsidRDefault="00C828B6" w:rsidP="003B7E7F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Изобразительное искусство. Сборник примерных рабочих программ. Предметная линия учебников под ред. Б.М.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>. 1–4 классы;</w:t>
      </w:r>
    </w:p>
    <w:p w:rsidR="00C828B6" w:rsidRPr="00C828B6" w:rsidRDefault="00C828B6" w:rsidP="003B7E7F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Неменский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spellStart"/>
      <w:r w:rsidRPr="00C828B6">
        <w:rPr>
          <w:rFonts w:ascii="Times New Roman" w:hAnsi="Times New Roman" w:cs="Times New Roman"/>
          <w:sz w:val="24"/>
        </w:rPr>
        <w:t>Коротеева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Е.И.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Уроки изобразительного искусства. Поурочные разработки. 1–4 классы;</w:t>
      </w:r>
    </w:p>
    <w:p w:rsidR="00C828B6" w:rsidRPr="00C828B6" w:rsidRDefault="00C828B6" w:rsidP="003B7E7F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Изобразительное искусство. Ты изображаешь, украшаешь и строишь. 1 класс;</w:t>
      </w:r>
    </w:p>
    <w:p w:rsidR="00C828B6" w:rsidRPr="00C828B6" w:rsidRDefault="00C828B6" w:rsidP="003B7E7F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Твоя мастерская. Рабочая тетрадь. 1 класс;</w:t>
      </w:r>
    </w:p>
    <w:p w:rsidR="00C828B6" w:rsidRPr="00C828B6" w:rsidRDefault="00C828B6" w:rsidP="003B7E7F">
      <w:pPr>
        <w:pStyle w:val="a4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Ты изображаешь, украшаешь и строишь. 1 класс. Электронная форма учебника.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C828B6" w:rsidRPr="00C828B6" w:rsidRDefault="00C828B6" w:rsidP="003B7E7F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Коротеева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Е.И. Изобразительное искусство. Искусство и ты. 2 класс;</w:t>
      </w:r>
    </w:p>
    <w:p w:rsidR="00C828B6" w:rsidRPr="00C828B6" w:rsidRDefault="00C828B6" w:rsidP="003B7E7F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Твоя мастерская. Рабочая тетрадь. 2 класс;</w:t>
      </w:r>
    </w:p>
    <w:p w:rsidR="00C828B6" w:rsidRPr="00C828B6" w:rsidRDefault="00C828B6" w:rsidP="003B7E7F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Коротеева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Е.И.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Искусство и ты. 2 класс. Электронная форма учебника.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C828B6" w:rsidRPr="00C828B6" w:rsidRDefault="00C828B6" w:rsidP="003B7E7F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Искусство вокруг нас. 3 класс;</w:t>
      </w:r>
    </w:p>
    <w:p w:rsidR="00C828B6" w:rsidRPr="00C828B6" w:rsidRDefault="00C828B6" w:rsidP="003B7E7F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lastRenderedPageBreak/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Твоя мастерская. Рабочая тетрадь. 3 класс;</w:t>
      </w:r>
    </w:p>
    <w:p w:rsidR="00C828B6" w:rsidRPr="00C828B6" w:rsidRDefault="00C828B6" w:rsidP="003B7E7F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Искусство вокруг нас. 3 класс. Электронная форма учебника.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Каждый народ – художник. 4 класс;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Твоя мастерская. Рабочая тетрадь. 4 класс;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 Изобразительное искусство. Каждый народ – художник. 4 класс. Электронная форма учебника.</w:t>
      </w:r>
    </w:p>
    <w:p w:rsid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3B7E7F" w:rsidRPr="00C828B6" w:rsidRDefault="003B7E7F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>Единая коллекция цифровых образовательных ресурсов (school-collection.edu.ru);</w:t>
      </w:r>
    </w:p>
    <w:p w:rsidR="003B7E7F" w:rsidRPr="00C828B6" w:rsidRDefault="003B7E7F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>Российская электронная школа (resh.edu.ru);</w:t>
      </w:r>
    </w:p>
    <w:p w:rsidR="003B7E7F" w:rsidRPr="00C828B6" w:rsidRDefault="003B7E7F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>«Новая начальная школа 1–4»;</w:t>
      </w:r>
    </w:p>
    <w:p w:rsidR="003B7E7F" w:rsidRPr="00C828B6" w:rsidRDefault="003B7E7F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>Образовательный ресурс «Начальная школа»;</w:t>
      </w:r>
    </w:p>
    <w:p w:rsidR="003B7E7F" w:rsidRPr="00C828B6" w:rsidRDefault="003B7E7F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>«</w:t>
      </w:r>
      <w:proofErr w:type="spellStart"/>
      <w:r w:rsidRPr="00C828B6">
        <w:rPr>
          <w:rFonts w:ascii="Times New Roman" w:hAnsi="Times New Roman" w:cs="Times New Roman"/>
          <w:sz w:val="24"/>
        </w:rPr>
        <w:t>Учи</w:t>
      </w:r>
      <w:proofErr w:type="gramStart"/>
      <w:r w:rsidRPr="00C828B6">
        <w:rPr>
          <w:rFonts w:ascii="Times New Roman" w:hAnsi="Times New Roman" w:cs="Times New Roman"/>
          <w:sz w:val="24"/>
        </w:rPr>
        <w:t>.р</w:t>
      </w:r>
      <w:proofErr w:type="gramEnd"/>
      <w:r w:rsidRPr="00C828B6">
        <w:rPr>
          <w:rFonts w:ascii="Times New Roman" w:hAnsi="Times New Roman" w:cs="Times New Roman"/>
          <w:sz w:val="24"/>
        </w:rPr>
        <w:t>у</w:t>
      </w:r>
      <w:proofErr w:type="spellEnd"/>
      <w:r w:rsidRPr="00C828B6">
        <w:rPr>
          <w:rFonts w:ascii="Times New Roman" w:hAnsi="Times New Roman" w:cs="Times New Roman"/>
          <w:sz w:val="24"/>
        </w:rPr>
        <w:t>» — интерактивная образовательная онлайн-платформа (uchi.ru);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1 КЛАСС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Ты изображаешь, украшаешь и строишь. 1 кл</w:t>
      </w:r>
      <w:r>
        <w:rPr>
          <w:rFonts w:ascii="Times New Roman" w:hAnsi="Times New Roman" w:cs="Times New Roman"/>
          <w:sz w:val="24"/>
        </w:rPr>
        <w:t>асс. Электронная форма учебника.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2 КЛАСС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28B6">
        <w:rPr>
          <w:rFonts w:ascii="Times New Roman" w:hAnsi="Times New Roman" w:cs="Times New Roman"/>
          <w:sz w:val="24"/>
        </w:rPr>
        <w:t>Коротеева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Е.И.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Искусство и ты. 2 класс. Электронная форма учебника.</w:t>
      </w:r>
    </w:p>
    <w:p w:rsidR="00384287" w:rsidRPr="00384287" w:rsidRDefault="00384287" w:rsidP="003B7E7F">
      <w:pPr>
        <w:shd w:val="clear" w:color="auto" w:fill="FFFFFF"/>
        <w:spacing w:before="240" w:after="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lang w:eastAsia="ru-RU"/>
        </w:rPr>
        <w:t>3 КЛАСС</w:t>
      </w:r>
    </w:p>
    <w:p w:rsidR="00C828B6" w:rsidRPr="00C828B6" w:rsidRDefault="00C828B6" w:rsidP="003B7E7F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C828B6">
        <w:rPr>
          <w:rFonts w:ascii="Times New Roman" w:hAnsi="Times New Roman" w:cs="Times New Roman"/>
          <w:sz w:val="24"/>
        </w:rPr>
        <w:t xml:space="preserve">Горяева Н.А.,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Неменская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Л.А., </w:t>
      </w:r>
      <w:proofErr w:type="gramStart"/>
      <w:r w:rsidRPr="00C828B6">
        <w:rPr>
          <w:rFonts w:ascii="Times New Roman" w:hAnsi="Times New Roman" w:cs="Times New Roman"/>
          <w:sz w:val="24"/>
        </w:rPr>
        <w:t>Питерских</w:t>
      </w:r>
      <w:proofErr w:type="gramEnd"/>
      <w:r w:rsidRPr="00C828B6">
        <w:rPr>
          <w:rFonts w:ascii="Times New Roman" w:hAnsi="Times New Roman" w:cs="Times New Roman"/>
          <w:sz w:val="24"/>
        </w:rPr>
        <w:t xml:space="preserve"> А.С. и др. / Под ред. </w:t>
      </w:r>
      <w:proofErr w:type="spellStart"/>
      <w:r w:rsidRPr="00C828B6">
        <w:rPr>
          <w:rFonts w:ascii="Times New Roman" w:hAnsi="Times New Roman" w:cs="Times New Roman"/>
          <w:sz w:val="24"/>
        </w:rPr>
        <w:t>Неменского</w:t>
      </w:r>
      <w:proofErr w:type="spellEnd"/>
      <w:r w:rsidRPr="00C828B6">
        <w:rPr>
          <w:rFonts w:ascii="Times New Roman" w:hAnsi="Times New Roman" w:cs="Times New Roman"/>
          <w:sz w:val="24"/>
        </w:rPr>
        <w:t xml:space="preserve"> Б.М. Изобразительное искусство. Искусство вокруг нас. 3 класс. Электронная форма учебника.</w:t>
      </w:r>
    </w:p>
    <w:p w:rsidR="00384287" w:rsidRPr="00C828B6" w:rsidRDefault="00384287" w:rsidP="003B7E7F">
      <w:pPr>
        <w:shd w:val="clear" w:color="auto" w:fill="FFFFFF"/>
        <w:spacing w:before="240" w:after="0" w:line="240" w:lineRule="atLeast"/>
        <w:ind w:left="-90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828B6">
        <w:rPr>
          <w:rFonts w:ascii="LiberationSerif" w:eastAsia="Times New Roman" w:hAnsi="LiberationSerif" w:cs="Times New Roman"/>
          <w:b/>
          <w:bCs/>
          <w:caps/>
          <w:lang w:eastAsia="ru-RU"/>
        </w:rPr>
        <w:t>4 КЛАСС</w:t>
      </w:r>
    </w:p>
    <w:p w:rsidR="003B7E7F" w:rsidRPr="003B7E7F" w:rsidRDefault="00C828B6" w:rsidP="003B7E7F">
      <w:pPr>
        <w:pStyle w:val="a4"/>
        <w:numPr>
          <w:ilvl w:val="0"/>
          <w:numId w:val="9"/>
        </w:numPr>
        <w:pBdr>
          <w:bottom w:val="single" w:sz="6" w:space="5" w:color="000000"/>
        </w:pBdr>
        <w:shd w:val="clear" w:color="auto" w:fill="FFFFFF"/>
        <w:spacing w:before="100" w:beforeAutospacing="1" w:after="0" w:line="240" w:lineRule="atLeast"/>
        <w:ind w:left="0" w:firstLine="567"/>
        <w:jc w:val="both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proofErr w:type="spellStart"/>
      <w:r w:rsidRPr="003B7E7F">
        <w:rPr>
          <w:rFonts w:ascii="Times New Roman" w:hAnsi="Times New Roman" w:cs="Times New Roman"/>
          <w:sz w:val="24"/>
        </w:rPr>
        <w:t>Неменская</w:t>
      </w:r>
      <w:proofErr w:type="spellEnd"/>
      <w:r w:rsidRPr="003B7E7F">
        <w:rPr>
          <w:rFonts w:ascii="Times New Roman" w:hAnsi="Times New Roman" w:cs="Times New Roman"/>
          <w:sz w:val="24"/>
        </w:rPr>
        <w:t xml:space="preserve"> Л.А. / Под ред. </w:t>
      </w:r>
      <w:proofErr w:type="spellStart"/>
      <w:r w:rsidRPr="003B7E7F">
        <w:rPr>
          <w:rFonts w:ascii="Times New Roman" w:hAnsi="Times New Roman" w:cs="Times New Roman"/>
          <w:sz w:val="24"/>
        </w:rPr>
        <w:t>Неменского</w:t>
      </w:r>
      <w:proofErr w:type="spellEnd"/>
      <w:r w:rsidRPr="003B7E7F">
        <w:rPr>
          <w:rFonts w:ascii="Times New Roman" w:hAnsi="Times New Roman" w:cs="Times New Roman"/>
          <w:sz w:val="24"/>
        </w:rPr>
        <w:t xml:space="preserve"> Б.М. Изобразительное искусство. Каждый народ – художник. 4 класс. Электронная форма учебника.</w:t>
      </w:r>
    </w:p>
    <w:p w:rsidR="00DB3EF8" w:rsidRDefault="00DB3EF8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DB3EF8" w:rsidRDefault="00DB3EF8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УЧЕБНОЕ ОБОРУДОВАНИЕ</w:t>
      </w:r>
    </w:p>
    <w:p w:rsidR="00DB3EF8" w:rsidRDefault="003B7E7F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hAnsi="Times New Roman" w:cs="Times New Roman"/>
          <w:sz w:val="24"/>
        </w:rPr>
      </w:pPr>
      <w:r w:rsidRPr="003B7E7F">
        <w:rPr>
          <w:rFonts w:ascii="Times New Roman" w:hAnsi="Times New Roman" w:cs="Times New Roman"/>
          <w:sz w:val="24"/>
        </w:rPr>
        <w:t xml:space="preserve">Интерактивная доска, </w:t>
      </w:r>
      <w:proofErr w:type="spellStart"/>
      <w:r w:rsidRPr="003B7E7F">
        <w:rPr>
          <w:rFonts w:ascii="Times New Roman" w:hAnsi="Times New Roman" w:cs="Times New Roman"/>
          <w:sz w:val="24"/>
        </w:rPr>
        <w:t>аудиопроигрыватель</w:t>
      </w:r>
      <w:proofErr w:type="spellEnd"/>
      <w:r w:rsidRPr="003B7E7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</w:t>
      </w:r>
      <w:r w:rsidRPr="003B7E7F">
        <w:rPr>
          <w:rFonts w:ascii="Times New Roman" w:hAnsi="Times New Roman" w:cs="Times New Roman"/>
          <w:sz w:val="24"/>
        </w:rPr>
        <w:t>ерсональный компьютер</w:t>
      </w:r>
    </w:p>
    <w:p w:rsidR="00DB3EF8" w:rsidRDefault="00384287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8428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DB3EF8" w:rsidRDefault="003B7E7F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hAnsi="Times New Roman" w:cs="Times New Roman"/>
          <w:sz w:val="24"/>
        </w:rPr>
      </w:pPr>
      <w:r w:rsidRPr="003B7E7F">
        <w:rPr>
          <w:rFonts w:ascii="Times New Roman" w:hAnsi="Times New Roman" w:cs="Times New Roman"/>
          <w:sz w:val="24"/>
        </w:rPr>
        <w:t xml:space="preserve">Конструкторы для моделирования архитектурных сооружений. </w:t>
      </w:r>
    </w:p>
    <w:p w:rsidR="003B7E7F" w:rsidRDefault="003B7E7F" w:rsidP="00DB3EF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hAnsi="Times New Roman" w:cs="Times New Roman"/>
          <w:sz w:val="24"/>
        </w:rPr>
      </w:pPr>
      <w:proofErr w:type="gramStart"/>
      <w:r w:rsidRPr="003B7E7F">
        <w:rPr>
          <w:rFonts w:ascii="Times New Roman" w:hAnsi="Times New Roman" w:cs="Times New Roman"/>
          <w:sz w:val="24"/>
        </w:rPr>
        <w:t>Материалы для художественной деятельности: краски акварельные, гуашевые, тушь, ручки с перьями, бумага белая и цветная, фломастеры, восковые мелки, пастель, сангина, уголь, кисти разных размеров беличьи и щетинные, банки для воды, стеки (набор), пластилин / глина, клей, ножницы, рамы для оформления работ.</w:t>
      </w:r>
      <w:proofErr w:type="gramEnd"/>
    </w:p>
    <w:sectPr w:rsidR="003B7E7F" w:rsidSect="002E5BAB">
      <w:pgSz w:w="11906" w:h="16838"/>
      <w:pgMar w:top="1134" w:right="1274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22A" w:rsidRDefault="00CF722A" w:rsidP="00E3612A">
      <w:pPr>
        <w:spacing w:after="0" w:line="240" w:lineRule="auto"/>
      </w:pPr>
      <w:r>
        <w:separator/>
      </w:r>
    </w:p>
  </w:endnote>
  <w:endnote w:type="continuationSeparator" w:id="0">
    <w:p w:rsidR="00CF722A" w:rsidRDefault="00CF722A" w:rsidP="00E3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22A" w:rsidRDefault="00CF722A" w:rsidP="00E3612A">
      <w:pPr>
        <w:spacing w:after="0" w:line="240" w:lineRule="auto"/>
      </w:pPr>
      <w:r>
        <w:separator/>
      </w:r>
    </w:p>
  </w:footnote>
  <w:footnote w:type="continuationSeparator" w:id="0">
    <w:p w:rsidR="00CF722A" w:rsidRDefault="00CF722A" w:rsidP="00E3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6D20"/>
    <w:multiLevelType w:val="multilevel"/>
    <w:tmpl w:val="8950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D2318"/>
    <w:multiLevelType w:val="multilevel"/>
    <w:tmpl w:val="042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164AD"/>
    <w:multiLevelType w:val="hybridMultilevel"/>
    <w:tmpl w:val="C800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B7A15"/>
    <w:multiLevelType w:val="multilevel"/>
    <w:tmpl w:val="AE24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191A28"/>
    <w:multiLevelType w:val="hybridMultilevel"/>
    <w:tmpl w:val="9CDE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5417A"/>
    <w:multiLevelType w:val="hybridMultilevel"/>
    <w:tmpl w:val="4842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2730C"/>
    <w:multiLevelType w:val="hybridMultilevel"/>
    <w:tmpl w:val="E4EA9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E50949"/>
    <w:multiLevelType w:val="hybridMultilevel"/>
    <w:tmpl w:val="B6020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04E0A"/>
    <w:multiLevelType w:val="multilevel"/>
    <w:tmpl w:val="4946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E8"/>
    <w:rsid w:val="00182DB9"/>
    <w:rsid w:val="001B25E5"/>
    <w:rsid w:val="001E70A6"/>
    <w:rsid w:val="00271619"/>
    <w:rsid w:val="002A06D4"/>
    <w:rsid w:val="002A0F55"/>
    <w:rsid w:val="002B7E06"/>
    <w:rsid w:val="002C2091"/>
    <w:rsid w:val="002E5BAB"/>
    <w:rsid w:val="002E6766"/>
    <w:rsid w:val="00361F67"/>
    <w:rsid w:val="00362F86"/>
    <w:rsid w:val="00384287"/>
    <w:rsid w:val="003B0A4E"/>
    <w:rsid w:val="003B5710"/>
    <w:rsid w:val="003B7E7F"/>
    <w:rsid w:val="00441552"/>
    <w:rsid w:val="00466A4E"/>
    <w:rsid w:val="004858D9"/>
    <w:rsid w:val="00501BED"/>
    <w:rsid w:val="005105BF"/>
    <w:rsid w:val="00533052"/>
    <w:rsid w:val="00545506"/>
    <w:rsid w:val="00593F50"/>
    <w:rsid w:val="00671CD6"/>
    <w:rsid w:val="007445E8"/>
    <w:rsid w:val="007A2715"/>
    <w:rsid w:val="007A34CB"/>
    <w:rsid w:val="007D4DAA"/>
    <w:rsid w:val="0080763B"/>
    <w:rsid w:val="008719D8"/>
    <w:rsid w:val="009B48BC"/>
    <w:rsid w:val="009B585C"/>
    <w:rsid w:val="00A727C8"/>
    <w:rsid w:val="00AB4F26"/>
    <w:rsid w:val="00B0421C"/>
    <w:rsid w:val="00C10E22"/>
    <w:rsid w:val="00C41F81"/>
    <w:rsid w:val="00C828B6"/>
    <w:rsid w:val="00CF18C6"/>
    <w:rsid w:val="00CF722A"/>
    <w:rsid w:val="00D607CC"/>
    <w:rsid w:val="00DA2F1A"/>
    <w:rsid w:val="00DB1F9C"/>
    <w:rsid w:val="00DB3EF8"/>
    <w:rsid w:val="00DD2F17"/>
    <w:rsid w:val="00E3612A"/>
    <w:rsid w:val="00E37AF0"/>
    <w:rsid w:val="00E72BC6"/>
    <w:rsid w:val="00E8580C"/>
    <w:rsid w:val="00EB2B99"/>
    <w:rsid w:val="00EB6A8B"/>
    <w:rsid w:val="00EC7192"/>
    <w:rsid w:val="00F001E5"/>
    <w:rsid w:val="00F6503A"/>
    <w:rsid w:val="00FB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1F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1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1F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B0A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F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612A"/>
  </w:style>
  <w:style w:type="paragraph" w:styleId="a9">
    <w:name w:val="footer"/>
    <w:basedOn w:val="a"/>
    <w:link w:val="aa"/>
    <w:uiPriority w:val="99"/>
    <w:unhideWhenUsed/>
    <w:rsid w:val="00E3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612A"/>
  </w:style>
  <w:style w:type="paragraph" w:styleId="ab">
    <w:name w:val="No Spacing"/>
    <w:uiPriority w:val="1"/>
    <w:qFormat/>
    <w:rsid w:val="00D607CC"/>
    <w:pPr>
      <w:spacing w:after="0" w:line="240" w:lineRule="auto"/>
    </w:pPr>
  </w:style>
  <w:style w:type="table" w:styleId="ac">
    <w:name w:val="Table Grid"/>
    <w:basedOn w:val="a1"/>
    <w:uiPriority w:val="39"/>
    <w:rsid w:val="00D6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1F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1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1F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B0A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F2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612A"/>
  </w:style>
  <w:style w:type="paragraph" w:styleId="a9">
    <w:name w:val="footer"/>
    <w:basedOn w:val="a"/>
    <w:link w:val="aa"/>
    <w:uiPriority w:val="99"/>
    <w:unhideWhenUsed/>
    <w:rsid w:val="00E3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612A"/>
  </w:style>
  <w:style w:type="paragraph" w:styleId="ab">
    <w:name w:val="No Spacing"/>
    <w:uiPriority w:val="1"/>
    <w:qFormat/>
    <w:rsid w:val="00D607CC"/>
    <w:pPr>
      <w:spacing w:after="0" w:line="240" w:lineRule="auto"/>
    </w:pPr>
  </w:style>
  <w:style w:type="table" w:styleId="ac">
    <w:name w:val="Table Grid"/>
    <w:basedOn w:val="a1"/>
    <w:uiPriority w:val="39"/>
    <w:rsid w:val="00D6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37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505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4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091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651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49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48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847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762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59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746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15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2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417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12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11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29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58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941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00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87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65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955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18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924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7429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335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69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34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0953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38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875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5180807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348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914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15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1147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052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44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11F9-8CBA-4C91-9F97-42D1FD19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64</Pages>
  <Words>16572</Words>
  <Characters>94462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17</cp:revision>
  <cp:lastPrinted>2022-11-11T09:25:00Z</cp:lastPrinted>
  <dcterms:created xsi:type="dcterms:W3CDTF">2022-10-21T10:54:00Z</dcterms:created>
  <dcterms:modified xsi:type="dcterms:W3CDTF">2022-11-11T09:32:00Z</dcterms:modified>
</cp:coreProperties>
</file>