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FD" w:rsidRPr="003F446D" w:rsidRDefault="008C6CFD" w:rsidP="008C6CFD">
      <w:pPr>
        <w:pStyle w:val="HTML"/>
        <w:tabs>
          <w:tab w:val="left" w:pos="3740"/>
          <w:tab w:val="left" w:pos="9356"/>
        </w:tabs>
        <w:ind w:firstLine="578"/>
        <w:jc w:val="center"/>
      </w:pPr>
      <w:r w:rsidRPr="003F446D">
        <w:t>муниципальное автономное дошкольное образовательное учреждение</w:t>
      </w:r>
    </w:p>
    <w:p w:rsidR="008C6CFD" w:rsidRPr="003F446D" w:rsidRDefault="008C6CFD" w:rsidP="008C6CFD">
      <w:pPr>
        <w:pStyle w:val="HTML"/>
        <w:tabs>
          <w:tab w:val="left" w:pos="3740"/>
          <w:tab w:val="left" w:pos="8715"/>
        </w:tabs>
        <w:ind w:right="497" w:firstLine="578"/>
        <w:jc w:val="center"/>
      </w:pPr>
      <w:r w:rsidRPr="003F446D">
        <w:t>детский сад компенсирующего вида № 29 «</w:t>
      </w:r>
      <w:proofErr w:type="spellStart"/>
      <w:r w:rsidRPr="003F446D">
        <w:t>Дюймовочка</w:t>
      </w:r>
      <w:proofErr w:type="spellEnd"/>
      <w:r w:rsidRPr="003F446D">
        <w:t>» г</w:t>
      </w:r>
      <w:proofErr w:type="gramStart"/>
      <w:r w:rsidRPr="003F446D">
        <w:t>.Б</w:t>
      </w:r>
      <w:proofErr w:type="gramEnd"/>
      <w:r w:rsidRPr="003F446D">
        <w:t>елебея</w:t>
      </w:r>
    </w:p>
    <w:p w:rsidR="008C6CFD" w:rsidRPr="003F446D" w:rsidRDefault="008C6CFD" w:rsidP="008C6CFD">
      <w:pPr>
        <w:pStyle w:val="HTML"/>
        <w:tabs>
          <w:tab w:val="left" w:pos="3740"/>
          <w:tab w:val="left" w:pos="9540"/>
        </w:tabs>
        <w:ind w:firstLine="578"/>
        <w:jc w:val="center"/>
      </w:pPr>
      <w:r w:rsidRPr="003F446D">
        <w:t xml:space="preserve">муниципального района </w:t>
      </w:r>
      <w:proofErr w:type="spellStart"/>
      <w:r w:rsidRPr="003F446D">
        <w:t>Белебеевский</w:t>
      </w:r>
      <w:proofErr w:type="spellEnd"/>
      <w:r w:rsidRPr="003F446D">
        <w:t xml:space="preserve"> район</w:t>
      </w:r>
    </w:p>
    <w:p w:rsidR="008C6CFD" w:rsidRPr="003F446D" w:rsidRDefault="008C6CFD" w:rsidP="008C6CFD">
      <w:pPr>
        <w:spacing w:line="240" w:lineRule="auto"/>
        <w:ind w:firstLine="5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F446D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EE532F" w:rsidRDefault="00DD47DF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 xml:space="preserve">  И</w:t>
      </w:r>
      <w:r w:rsidRPr="008C6CFD">
        <w:rPr>
          <w:b/>
          <w:bCs/>
          <w:iCs/>
          <w:color w:val="000000"/>
          <w:sz w:val="32"/>
          <w:szCs w:val="32"/>
        </w:rPr>
        <w:t>гротека</w:t>
      </w:r>
      <w:r>
        <w:rPr>
          <w:b/>
          <w:bCs/>
          <w:iCs/>
          <w:color w:val="000000"/>
          <w:sz w:val="32"/>
          <w:szCs w:val="32"/>
        </w:rPr>
        <w:t xml:space="preserve"> </w:t>
      </w:r>
      <w:r w:rsidR="00EE532F" w:rsidRPr="008C6CFD">
        <w:rPr>
          <w:b/>
          <w:bCs/>
          <w:iCs/>
          <w:color w:val="000000"/>
          <w:sz w:val="32"/>
          <w:szCs w:val="32"/>
        </w:rPr>
        <w:t xml:space="preserve"> для родителей</w:t>
      </w:r>
    </w:p>
    <w:p w:rsidR="00DD47DF" w:rsidRPr="008C6CFD" w:rsidRDefault="00DD47DF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8C6CFD" w:rsidRDefault="00343C0F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«Играем всей семьей</w:t>
      </w:r>
      <w:r w:rsidR="00EE532F" w:rsidRPr="008C6CFD">
        <w:rPr>
          <w:b/>
          <w:bCs/>
          <w:iCs/>
          <w:color w:val="000000"/>
          <w:sz w:val="32"/>
          <w:szCs w:val="32"/>
        </w:rPr>
        <w:t xml:space="preserve">» </w:t>
      </w: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32"/>
          <w:szCs w:val="32"/>
        </w:rPr>
      </w:pPr>
    </w:p>
    <w:p w:rsidR="00EE532F" w:rsidRPr="008C6CFD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32"/>
          <w:szCs w:val="32"/>
        </w:rPr>
      </w:pPr>
    </w:p>
    <w:p w:rsidR="008C6CFD" w:rsidRP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32"/>
          <w:szCs w:val="32"/>
        </w:rPr>
      </w:pPr>
    </w:p>
    <w:p w:rsidR="008C6CFD" w:rsidRP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32"/>
          <w:szCs w:val="32"/>
        </w:rPr>
      </w:pPr>
    </w:p>
    <w:p w:rsid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8C6CFD" w:rsidRPr="008C6CFD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8C6CFD" w:rsidRPr="008C6CFD" w:rsidRDefault="008C6CFD" w:rsidP="008C6CFD">
      <w:pPr>
        <w:spacing w:after="0" w:line="240" w:lineRule="auto"/>
        <w:ind w:firstLine="578"/>
        <w:jc w:val="right"/>
        <w:rPr>
          <w:rFonts w:ascii="Times New Roman" w:hAnsi="Times New Roman" w:cs="Times New Roman"/>
          <w:sz w:val="28"/>
          <w:szCs w:val="28"/>
        </w:rPr>
      </w:pPr>
      <w:r w:rsidRPr="008C6CF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8C6CFD" w:rsidRPr="008C6CFD" w:rsidRDefault="008C6CFD" w:rsidP="008C6CFD">
      <w:pPr>
        <w:spacing w:after="0" w:line="240" w:lineRule="auto"/>
        <w:ind w:firstLine="578"/>
        <w:jc w:val="right"/>
        <w:rPr>
          <w:rFonts w:ascii="Times New Roman" w:hAnsi="Times New Roman" w:cs="Times New Roman"/>
          <w:sz w:val="28"/>
          <w:szCs w:val="28"/>
        </w:rPr>
      </w:pPr>
      <w:r w:rsidRPr="008C6CFD">
        <w:rPr>
          <w:rFonts w:ascii="Times New Roman" w:hAnsi="Times New Roman" w:cs="Times New Roman"/>
          <w:sz w:val="28"/>
          <w:szCs w:val="28"/>
        </w:rPr>
        <w:t xml:space="preserve">учитель – логопед  </w:t>
      </w:r>
      <w:r>
        <w:rPr>
          <w:rFonts w:ascii="Times New Roman" w:hAnsi="Times New Roman" w:cs="Times New Roman"/>
          <w:sz w:val="28"/>
          <w:szCs w:val="28"/>
        </w:rPr>
        <w:t>Павлова</w:t>
      </w:r>
      <w:r w:rsidRPr="008C6CFD">
        <w:rPr>
          <w:rFonts w:ascii="Times New Roman" w:hAnsi="Times New Roman" w:cs="Times New Roman"/>
          <w:sz w:val="28"/>
          <w:szCs w:val="28"/>
        </w:rPr>
        <w:t xml:space="preserve"> О.Н.  </w:t>
      </w:r>
    </w:p>
    <w:p w:rsidR="008C6CFD" w:rsidRP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Default="008C6CFD" w:rsidP="00EE53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6CFD" w:rsidRPr="00AC4270" w:rsidRDefault="008C6CFD" w:rsidP="008C6C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 xml:space="preserve"> Очень важно содержание совместной деятельности ребенка и взрослого в ходе их общения. </w:t>
      </w:r>
      <w:r w:rsidR="00AC4270" w:rsidRPr="00AC4270">
        <w:rPr>
          <w:color w:val="000000"/>
          <w:sz w:val="28"/>
          <w:szCs w:val="28"/>
        </w:rPr>
        <w:t xml:space="preserve">  </w:t>
      </w:r>
      <w:r w:rsidRPr="00AC4270">
        <w:rPr>
          <w:color w:val="000000"/>
          <w:sz w:val="28"/>
          <w:szCs w:val="28"/>
        </w:rPr>
        <w:t>В семье необходимо создать такие условия, чтобы ребёнок испытывал удовольствие от общения с взрослыми, получал от них не только новые знания, но и обогащал свой словарный запас, учился верно, строить предложения, правильно и четко произносить звуки в словах.</w:t>
      </w:r>
    </w:p>
    <w:p w:rsidR="00EE532F" w:rsidRPr="00AC4270" w:rsidRDefault="00AC4270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 xml:space="preserve"> </w:t>
      </w:r>
      <w:r w:rsidR="00EE532F" w:rsidRPr="00AC4270">
        <w:rPr>
          <w:color w:val="000000"/>
          <w:sz w:val="28"/>
          <w:szCs w:val="28"/>
        </w:rPr>
        <w:t xml:space="preserve"> Общение взрослого с ребенком значительно обогащает, оживляет и повышает уровень общения дошкольника. Поиграйте с ребёнком. Это принесёт малышу пользу, а вам радость от общения с ним.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i/>
          <w:iCs/>
          <w:color w:val="000000"/>
          <w:sz w:val="28"/>
          <w:szCs w:val="28"/>
        </w:rPr>
        <w:t>По дороге из детского сада (в детский сад).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«Я заметил»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«Волшебные очки»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«Давай искать на кухне слова»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 xml:space="preserve">Какие слова можно вынуть из борща? Винегрета? Кухонного шкафа? Плиты? </w:t>
      </w:r>
      <w:r w:rsidR="0059031F">
        <w:rPr>
          <w:color w:val="000000"/>
          <w:sz w:val="28"/>
          <w:szCs w:val="28"/>
        </w:rPr>
        <w:t xml:space="preserve"> 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«Угощаю»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«Давай вспомним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«Приготовим сок»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C4270">
        <w:rPr>
          <w:color w:val="000000"/>
          <w:sz w:val="28"/>
          <w:szCs w:val="28"/>
        </w:rPr>
        <w:t>«Из яблок сок… (яблочный); из груш… (грушевый); из слив… (сливовый); из вишни… (вишневый); из моркови, лимона, апельсина и т.п.</w:t>
      </w:r>
      <w:proofErr w:type="gramEnd"/>
      <w:r w:rsidRPr="00AC4270">
        <w:rPr>
          <w:color w:val="000000"/>
          <w:sz w:val="28"/>
          <w:szCs w:val="28"/>
        </w:rPr>
        <w:t xml:space="preserve"> Справились? А теперь наоборот: апельсиновый сок из чего? И т.д.»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«Доскажи словечко»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Взрослый начинаете фразу, а ребенок заканчивает ее. Например: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Ворона каркает, а воробей… (чирикает). Сова летает, а заяц… (бегает, прыгает). У коровы теленок, а у лошади… (жеребенок) и т. п.;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 - Медведь осенью засыпает, а весной…</w:t>
      </w:r>
    </w:p>
    <w:p w:rsidR="00E469C7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Пешеходы на красный свет стоят, а на зелёный…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Мокрое бельё развешивают, а сухое…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Вечером солнце заходит, а утром…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«Отгадай, кто это»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Взрослый произносит слова, а ребёнок отгадывает, к какому животному они подходят: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Прыгает, грызёт, прячется? (заяц)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Бодается, мычит, пасётся?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- Крадётся, царапается, мяукает?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lastRenderedPageBreak/>
        <w:t>- Шипит, извивается, ползает?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EE532F" w:rsidRPr="00AC4270" w:rsidRDefault="00AC4270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 xml:space="preserve"> 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«Исправь ошибку»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Взрослый читает предложения, а ребёнок исправляет и говорит правильно.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:rsidR="00EE532F" w:rsidRPr="00AC4270" w:rsidRDefault="00EE532F" w:rsidP="00EE53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b/>
          <w:bCs/>
          <w:color w:val="000000"/>
          <w:sz w:val="28"/>
          <w:szCs w:val="28"/>
        </w:rPr>
        <w:t>«</w:t>
      </w:r>
      <w:proofErr w:type="spellStart"/>
      <w:r w:rsidRPr="00AC4270">
        <w:rPr>
          <w:b/>
          <w:bCs/>
          <w:color w:val="000000"/>
          <w:sz w:val="28"/>
          <w:szCs w:val="28"/>
        </w:rPr>
        <w:t>Путанница</w:t>
      </w:r>
      <w:proofErr w:type="spellEnd"/>
      <w:r w:rsidRPr="00AC4270">
        <w:rPr>
          <w:b/>
          <w:bCs/>
          <w:color w:val="000000"/>
          <w:sz w:val="28"/>
          <w:szCs w:val="28"/>
        </w:rPr>
        <w:t>»</w:t>
      </w:r>
    </w:p>
    <w:p w:rsidR="00E469C7" w:rsidRPr="0059031F" w:rsidRDefault="00EE532F" w:rsidP="005903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C4270">
        <w:rPr>
          <w:color w:val="000000"/>
          <w:sz w:val="28"/>
          <w:szCs w:val="28"/>
        </w:rPr>
        <w:t xml:space="preserve">«Жили-были слова. Однажды они веселились, играли, танцевали. И не заметили, что перепутались. Помоги словам распутаться. Слова: </w:t>
      </w:r>
      <w:proofErr w:type="spellStart"/>
      <w:r w:rsidRPr="00AC4270">
        <w:rPr>
          <w:color w:val="000000"/>
          <w:sz w:val="28"/>
          <w:szCs w:val="28"/>
        </w:rPr>
        <w:t>ба-со-ка</w:t>
      </w:r>
      <w:proofErr w:type="spellEnd"/>
      <w:r w:rsidRPr="00AC4270">
        <w:rPr>
          <w:color w:val="000000"/>
          <w:sz w:val="28"/>
          <w:szCs w:val="28"/>
        </w:rPr>
        <w:t xml:space="preserve"> (собака, </w:t>
      </w:r>
      <w:proofErr w:type="spellStart"/>
      <w:r w:rsidRPr="00AC4270">
        <w:rPr>
          <w:color w:val="000000"/>
          <w:sz w:val="28"/>
          <w:szCs w:val="28"/>
        </w:rPr>
        <w:t>ло-во-сы</w:t>
      </w:r>
      <w:proofErr w:type="spellEnd"/>
      <w:r w:rsidRPr="00AC4270">
        <w:rPr>
          <w:color w:val="000000"/>
          <w:sz w:val="28"/>
          <w:szCs w:val="28"/>
        </w:rPr>
        <w:t xml:space="preserve"> (волосы), </w:t>
      </w:r>
      <w:proofErr w:type="spellStart"/>
      <w:r w:rsidRPr="00AC4270">
        <w:rPr>
          <w:color w:val="000000"/>
          <w:sz w:val="28"/>
          <w:szCs w:val="28"/>
        </w:rPr>
        <w:t>ле-ко-со</w:t>
      </w:r>
      <w:proofErr w:type="spellEnd"/>
      <w:r w:rsidRPr="00AC4270">
        <w:rPr>
          <w:color w:val="000000"/>
          <w:sz w:val="28"/>
          <w:szCs w:val="28"/>
        </w:rPr>
        <w:t xml:space="preserve"> (колесо), </w:t>
      </w:r>
      <w:proofErr w:type="spellStart"/>
      <w:r w:rsidRPr="00AC4270">
        <w:rPr>
          <w:color w:val="000000"/>
          <w:sz w:val="28"/>
          <w:szCs w:val="28"/>
        </w:rPr>
        <w:t>по-са-ги</w:t>
      </w:r>
      <w:proofErr w:type="spellEnd"/>
      <w:r w:rsidRPr="00AC4270">
        <w:rPr>
          <w:color w:val="000000"/>
          <w:sz w:val="28"/>
          <w:szCs w:val="28"/>
        </w:rPr>
        <w:t xml:space="preserve"> (сапоги) и пр.)»</w:t>
      </w:r>
    </w:p>
    <w:p w:rsidR="00E469C7" w:rsidRPr="008C6CFD" w:rsidRDefault="00E469C7" w:rsidP="008C6C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Повторялки</w:t>
      </w:r>
      <w:proofErr w:type="spellEnd"/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взрослым ребенок повторяет сочетания гласных звуков, четко их артикулируя.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1"/>
        <w:gridCol w:w="3190"/>
        <w:gridCol w:w="3190"/>
      </w:tblGrid>
      <w:tr w:rsidR="00E469C7" w:rsidRPr="00AC4270" w:rsidTr="00D77940">
        <w:tc>
          <w:tcPr>
            <w:tcW w:w="3209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АУИО</w:t>
            </w:r>
          </w:p>
        </w:tc>
        <w:tc>
          <w:tcPr>
            <w:tcW w:w="3209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ИАУО</w:t>
            </w:r>
          </w:p>
        </w:tc>
        <w:tc>
          <w:tcPr>
            <w:tcW w:w="3209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УИОА</w:t>
            </w:r>
          </w:p>
        </w:tc>
      </w:tr>
    </w:tbl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взрослым ребенок повторяет цепочки слогов с легко произносимыми согласными звуками.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E469C7" w:rsidRPr="00AC4270" w:rsidTr="00D77940">
        <w:trPr>
          <w:jc w:val="center"/>
        </w:trPr>
        <w:tc>
          <w:tcPr>
            <w:tcW w:w="2406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ТУ—КА—ПО</w:t>
            </w:r>
          </w:p>
        </w:tc>
        <w:tc>
          <w:tcPr>
            <w:tcW w:w="2407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ВЫ—КА—ТУ</w:t>
            </w:r>
          </w:p>
        </w:tc>
        <w:tc>
          <w:tcPr>
            <w:tcW w:w="2407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ХО—НУ—МЫ</w:t>
            </w:r>
          </w:p>
        </w:tc>
        <w:tc>
          <w:tcPr>
            <w:tcW w:w="2407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ТУ—БА—ДО</w:t>
            </w:r>
          </w:p>
        </w:tc>
      </w:tr>
    </w:tbl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взрослым ребенок повторяет цепочки слогов с оппозиционными по звонкости — глухости, легко произносимыми согласными звуками.</w:t>
      </w:r>
    </w:p>
    <w:tbl>
      <w:tblPr>
        <w:tblStyle w:val="a4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1"/>
        <w:gridCol w:w="3211"/>
        <w:gridCol w:w="3212"/>
      </w:tblGrid>
      <w:tr w:rsidR="00E469C7" w:rsidRPr="00AC4270" w:rsidTr="00D77940">
        <w:trPr>
          <w:jc w:val="center"/>
        </w:trPr>
        <w:tc>
          <w:tcPr>
            <w:tcW w:w="3211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ПА—БО—ПЫ</w:t>
            </w:r>
          </w:p>
        </w:tc>
        <w:tc>
          <w:tcPr>
            <w:tcW w:w="3211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ГО—КУ—ГА</w:t>
            </w:r>
          </w:p>
        </w:tc>
        <w:tc>
          <w:tcPr>
            <w:tcW w:w="3212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ind w:hanging="1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ТО—ДУ—ТЫ</w:t>
            </w:r>
          </w:p>
        </w:tc>
      </w:tr>
    </w:tbl>
    <w:p w:rsidR="00E469C7" w:rsidRPr="00AC4270" w:rsidRDefault="00E469C7" w:rsidP="0059031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9C7" w:rsidRPr="008C6CFD" w:rsidRDefault="00E469C7" w:rsidP="008C6C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«Шутки – минутки»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читаете детям строчки из стихов, намеренно заменяя буквы в словах. Дети находят ошибку в стихотворении и исправляют её.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7"/>
      </w:tblGrid>
      <w:tr w:rsidR="00E469C7" w:rsidRPr="00AC4270" w:rsidTr="00D77940">
        <w:tc>
          <w:tcPr>
            <w:tcW w:w="4813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Хвост с узорами, сапоги со шторами.</w:t>
            </w:r>
          </w:p>
        </w:tc>
        <w:tc>
          <w:tcPr>
            <w:tcW w:w="4814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Мальчишек радостный народ, Коньками звучно режет мёд.</w:t>
            </w:r>
          </w:p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469C7" w:rsidRPr="00AC4270" w:rsidTr="00D77940">
        <w:tc>
          <w:tcPr>
            <w:tcW w:w="4813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Тили-бом</w:t>
            </w:r>
            <w:proofErr w:type="spellEnd"/>
            <w:proofErr w:type="gramEnd"/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! </w:t>
            </w:r>
            <w:proofErr w:type="spellStart"/>
            <w:proofErr w:type="gramStart"/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Тили-бом</w:t>
            </w:r>
            <w:proofErr w:type="spellEnd"/>
            <w:proofErr w:type="gramEnd"/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! Загорелся </w:t>
            </w:r>
            <w:proofErr w:type="spellStart"/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кошкин</w:t>
            </w:r>
            <w:proofErr w:type="spellEnd"/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том.</w:t>
            </w:r>
          </w:p>
        </w:tc>
        <w:tc>
          <w:tcPr>
            <w:tcW w:w="4814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Божья коробка, полети на небо, Принеси мне хлеба.</w:t>
            </w:r>
          </w:p>
        </w:tc>
      </w:tr>
    </w:tbl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9C7" w:rsidRPr="008C6CFD" w:rsidRDefault="00E469C7" w:rsidP="008C6C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«Путаница»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внимательно слушает рифмовки и заменяет перепутанные слова.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469C7" w:rsidRPr="00AC4270" w:rsidTr="00D77940">
        <w:tc>
          <w:tcPr>
            <w:tcW w:w="4813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От конфет остались ... БАНТИКИ.</w:t>
            </w:r>
          </w:p>
        </w:tc>
        <w:tc>
          <w:tcPr>
            <w:tcW w:w="4814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Завяжу на платье ... ФАНТИКИ.</w:t>
            </w:r>
          </w:p>
        </w:tc>
      </w:tr>
      <w:tr w:rsidR="00E469C7" w:rsidRPr="00AC4270" w:rsidTr="00D77940">
        <w:tc>
          <w:tcPr>
            <w:tcW w:w="4813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Съел я овощной ... ХАЛАТ.</w:t>
            </w:r>
          </w:p>
        </w:tc>
        <w:tc>
          <w:tcPr>
            <w:tcW w:w="4814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 потом надел ... САЛАТ.</w:t>
            </w:r>
          </w:p>
        </w:tc>
      </w:tr>
    </w:tbl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 за взрослым ребенок произносит название всех картинок к упражнению. Затем показывает парами те картинки, названия которых </w:t>
      </w:r>
      <w:proofErr w:type="gramStart"/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звучат</w:t>
      </w:r>
      <w:proofErr w:type="gramEnd"/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E469C7" w:rsidRPr="00AC4270" w:rsidTr="00D77940">
        <w:trPr>
          <w:jc w:val="center"/>
        </w:trPr>
        <w:tc>
          <w:tcPr>
            <w:tcW w:w="4813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ПОЛЕНО—КОЛЕНО</w:t>
            </w:r>
          </w:p>
        </w:tc>
        <w:tc>
          <w:tcPr>
            <w:tcW w:w="4814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УТКА — ДУДКА</w:t>
            </w:r>
          </w:p>
        </w:tc>
      </w:tr>
      <w:tr w:rsidR="00E469C7" w:rsidRPr="00AC4270" w:rsidTr="00D77940">
        <w:trPr>
          <w:jc w:val="center"/>
        </w:trPr>
        <w:tc>
          <w:tcPr>
            <w:tcW w:w="4813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БАТОН — ЛИМОН</w:t>
            </w:r>
          </w:p>
        </w:tc>
        <w:tc>
          <w:tcPr>
            <w:tcW w:w="4814" w:type="dxa"/>
            <w:vAlign w:val="center"/>
          </w:tcPr>
          <w:p w:rsidR="00E469C7" w:rsidRPr="00AC4270" w:rsidRDefault="00E469C7" w:rsidP="00D7794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БУКЕТ—ПАКЕТ</w:t>
            </w:r>
          </w:p>
        </w:tc>
      </w:tr>
    </w:tbl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 за взрослым ребенок произносит по 3—4 </w:t>
      </w:r>
      <w:proofErr w:type="gramStart"/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похожих</w:t>
      </w:r>
      <w:proofErr w:type="gramEnd"/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звучанию слова. Значение незнакомых слов уточняется до их воспроизведения. При повторении слов, близких по звуковому составу, взрослый обращает внимание на громкость и четкость речи ребенка. Такой подход способствует созданию не только фонематической, но и артикуляторной готовности к вызыванию звуков.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19"/>
        <w:gridCol w:w="3382"/>
        <w:gridCol w:w="3370"/>
      </w:tblGrid>
      <w:tr w:rsidR="00E469C7" w:rsidRPr="00AC4270" w:rsidTr="00D77940">
        <w:trPr>
          <w:jc w:val="center"/>
        </w:trPr>
        <w:tc>
          <w:tcPr>
            <w:tcW w:w="2835" w:type="dxa"/>
          </w:tcPr>
          <w:p w:rsidR="00E469C7" w:rsidRPr="00AC4270" w:rsidRDefault="00E469C7" w:rsidP="00D7794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Ком—дом—том</w:t>
            </w:r>
          </w:p>
        </w:tc>
        <w:tc>
          <w:tcPr>
            <w:tcW w:w="3402" w:type="dxa"/>
          </w:tcPr>
          <w:p w:rsidR="00E469C7" w:rsidRPr="00AC4270" w:rsidRDefault="00E469C7" w:rsidP="00D7794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Пакет — макет — букет</w:t>
            </w:r>
          </w:p>
        </w:tc>
        <w:tc>
          <w:tcPr>
            <w:tcW w:w="3390" w:type="dxa"/>
          </w:tcPr>
          <w:p w:rsidR="00E469C7" w:rsidRPr="00AC4270" w:rsidRDefault="00E469C7" w:rsidP="00D7794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42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Буквы — клюква — тыква</w:t>
            </w:r>
          </w:p>
        </w:tc>
      </w:tr>
    </w:tbl>
    <w:p w:rsidR="00E469C7" w:rsidRPr="00AC4270" w:rsidRDefault="00E469C7" w:rsidP="00AC42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9C7" w:rsidRPr="00AC4270" w:rsidRDefault="00AC4270" w:rsidP="00E469C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E469C7" w:rsidRPr="00AC4270" w:rsidRDefault="00E469C7" w:rsidP="008C6C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«Поймай звук»</w:t>
      </w: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(определение наличия звука в слове).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детям хлопать в ладоши (топать ногой, ударять по коленкам, поднимать руку вверх...) тогда, когда они услышат слова, с заданным звуком. - Какой звук есть во всех словах? Взрослый произносит три - четыре слова, в каждом из которых есть один и тот же звук: шуба, кошка, мышь - и спрашивает у ребенка, какой звук есть во всех этих словах.</w:t>
      </w:r>
    </w:p>
    <w:p w:rsidR="00E469C7" w:rsidRPr="00AC4270" w:rsidRDefault="008C6CFD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69C7" w:rsidRPr="00AC4270" w:rsidRDefault="00E469C7" w:rsidP="008C6C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«Выбери подарок колобку»</w:t>
      </w: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(выделение слов с определённым гласным звуком)</w:t>
      </w:r>
    </w:p>
    <w:p w:rsidR="00E469C7" w:rsidRPr="008C6CFD" w:rsidRDefault="00E469C7" w:rsidP="008C6C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«Определи 1 звук в слове», «Какой последний звук?»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 слово, которое начинается на последний звук слова стол.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 название птицы, в котором был бы последний звук слова сыр. (Воробей, грач...)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Подбери слово, чтобы первый звук был бы </w:t>
      </w:r>
      <w:proofErr w:type="gramStart"/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последний - а.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Предложите ребенку назвать предмет в комнате с заданным звуком. Например: Что заканчивается на "А"; что начитается на "С", в середине слова звук "Т" и т.д.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Вариант: То же самое задание с картинками из лото или сюжетной картинкой. Можно использовать иллюстрации.</w:t>
      </w:r>
    </w:p>
    <w:p w:rsidR="00E469C7" w:rsidRPr="00AC4270" w:rsidRDefault="009303E1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Начало, середина, конец слова</w:t>
      </w:r>
      <w:r w:rsidR="00E469C7"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(развитие фонематического слуха: научить детей распознавать звуки и выделять их, определять место звука в названии предмета).</w:t>
      </w:r>
    </w:p>
    <w:p w:rsidR="00E469C7" w:rsidRPr="00AC4270" w:rsidRDefault="00E469C7" w:rsidP="00E469C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«Отгадай, какой гном принёс картинку?», «Какому гному подарок?», (дифференциация согласных звуков по твёрдости – мягкости)</w:t>
      </w:r>
    </w:p>
    <w:p w:rsidR="00692769" w:rsidRPr="00AC4270" w:rsidRDefault="00692769">
      <w:pPr>
        <w:rPr>
          <w:rFonts w:ascii="Times New Roman" w:hAnsi="Times New Roman" w:cs="Times New Roman"/>
          <w:sz w:val="28"/>
          <w:szCs w:val="28"/>
        </w:rPr>
      </w:pPr>
    </w:p>
    <w:sectPr w:rsidR="00692769" w:rsidRPr="00AC4270" w:rsidSect="0069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2F"/>
    <w:rsid w:val="00343C0F"/>
    <w:rsid w:val="0056206B"/>
    <w:rsid w:val="0059031F"/>
    <w:rsid w:val="0063247F"/>
    <w:rsid w:val="00692769"/>
    <w:rsid w:val="008C6CFD"/>
    <w:rsid w:val="009303E1"/>
    <w:rsid w:val="00AC4270"/>
    <w:rsid w:val="00BE344D"/>
    <w:rsid w:val="00DD47DF"/>
    <w:rsid w:val="00E469C7"/>
    <w:rsid w:val="00EE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46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8C6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C6CFD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2021-08-31T07:07:00Z</dcterms:created>
  <dcterms:modified xsi:type="dcterms:W3CDTF">2024-01-08T14:59:00Z</dcterms:modified>
</cp:coreProperties>
</file>