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7B" w:rsidRPr="005E0233" w:rsidRDefault="00C5307B" w:rsidP="00C5307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Конкурсные задания, практического тура по номинации  </w:t>
      </w:r>
    </w:p>
    <w:p w:rsidR="00C5307B" w:rsidRPr="005E0233" w:rsidRDefault="00C5307B" w:rsidP="00C5307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0233">
        <w:rPr>
          <w:rFonts w:ascii="Times New Roman" w:hAnsi="Times New Roman" w:cs="Times New Roman"/>
          <w:bCs/>
          <w:sz w:val="28"/>
          <w:szCs w:val="28"/>
        </w:rPr>
        <w:t>«Растениевод»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b/>
          <w:sz w:val="28"/>
          <w:szCs w:val="28"/>
        </w:rPr>
        <w:t>Практическое задание № 1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. Определить полевые и овощные культуры по семенам.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(Овес, пшеница, рожь, ячмень, свекла, морковь, огурец, томат, перец, капуста, укроп, петрушка, тыква, фасоль, горох, подсолнечник, салат, редис, кабачок)</w:t>
      </w:r>
    </w:p>
    <w:p w:rsidR="00C5307B" w:rsidRPr="005E0233" w:rsidRDefault="00C5307B" w:rsidP="00D36FF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b/>
          <w:sz w:val="28"/>
          <w:szCs w:val="28"/>
        </w:rPr>
        <w:t>Практическое задание № 2</w:t>
      </w:r>
      <w:r w:rsidR="00D36FF6">
        <w:rPr>
          <w:rFonts w:ascii="Times New Roman" w:eastAsia="Calibri" w:hAnsi="Times New Roman" w:cs="Times New Roman"/>
          <w:sz w:val="28"/>
          <w:szCs w:val="28"/>
        </w:rPr>
        <w:t>. П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осев семян томата.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Ход работы: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1. Набить по</w:t>
      </w:r>
      <w:r w:rsidR="00D36FF6">
        <w:rPr>
          <w:rFonts w:ascii="Times New Roman" w:eastAsia="Calibri" w:hAnsi="Times New Roman" w:cs="Times New Roman"/>
          <w:sz w:val="28"/>
          <w:szCs w:val="28"/>
        </w:rPr>
        <w:t>севные ящики почвенной смесью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. Уровень грунта 1 – 1.5 см до верхнего края посевного ящика.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2. Выровнять грунт, слегка уплотнить.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3. Выполнить разметку посевных бороздок.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Глубина бороздки 1 см, расстояние между бороздками 5 см.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4. Разложить семена томата в посевные бороздки на расстоянии 1 см.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5. Засыпать посевные бороздки с семенами почвенной смесью.</w:t>
      </w:r>
    </w:p>
    <w:p w:rsidR="00C5307B" w:rsidRPr="005E0233" w:rsidRDefault="00C132C7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Полив</w:t>
      </w:r>
      <w:r w:rsidR="00C5307B" w:rsidRPr="005E0233">
        <w:rPr>
          <w:rFonts w:ascii="Times New Roman" w:eastAsia="Calibri" w:hAnsi="Times New Roman" w:cs="Times New Roman"/>
          <w:sz w:val="28"/>
          <w:szCs w:val="28"/>
        </w:rPr>
        <w:t xml:space="preserve"> водой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комнатной т</w:t>
      </w:r>
      <w:r w:rsidR="00862D0F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мпературы</w:t>
      </w:r>
      <w:r w:rsidR="00C5307B" w:rsidRPr="005E023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7. Закрыть ящики плёнкой и поставить в тёплое место.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8. Сообщить жюри о выполнении задания.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Практическое задание № 3. </w:t>
      </w:r>
      <w:r w:rsidRPr="005E0233">
        <w:rPr>
          <w:rFonts w:ascii="Times New Roman" w:eastAsiaTheme="minorHAnsi" w:hAnsi="Times New Roman" w:cs="Times New Roman"/>
          <w:sz w:val="28"/>
          <w:szCs w:val="28"/>
        </w:rPr>
        <w:t>«Размножение герани стеблевыми черенками»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1. Подготовить необходимый инвентарь и комнатное растение</w:t>
      </w:r>
      <w:r w:rsidR="000B4DC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5E0233">
        <w:rPr>
          <w:rFonts w:ascii="Times New Roman" w:eastAsiaTheme="minorHAnsi" w:hAnsi="Times New Roman" w:cs="Times New Roman"/>
          <w:sz w:val="28"/>
          <w:szCs w:val="28"/>
        </w:rPr>
        <w:t>- г</w:t>
      </w:r>
      <w:r w:rsidR="000B4DC0">
        <w:rPr>
          <w:rFonts w:ascii="Times New Roman" w:eastAsiaTheme="minorHAnsi" w:hAnsi="Times New Roman" w:cs="Times New Roman"/>
          <w:sz w:val="28"/>
          <w:szCs w:val="28"/>
        </w:rPr>
        <w:t>ерань (почвенная смесь</w:t>
      </w:r>
      <w:r w:rsidRPr="005E0233">
        <w:rPr>
          <w:rFonts w:ascii="Times New Roman" w:eastAsiaTheme="minorHAnsi" w:hAnsi="Times New Roman" w:cs="Times New Roman"/>
          <w:sz w:val="28"/>
          <w:szCs w:val="28"/>
        </w:rPr>
        <w:t>, садовый совок, цветочный горшок, лейка с водой, камешек).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lastRenderedPageBreak/>
        <w:t>2. На дно цветочного горшка положить камешек.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3. Наполнить горшок подготовленной почвенной смесью.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4. Высадить растение в подготовленную почву: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- с помощью садового совка сделать углубления для растения, полить;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- не повредив корни растения, пересадить в углубление;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5. Очистить ручной инвентарь и убрать за собой рабочее место.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6. Сообщить членам жюри о выполнении задания.</w:t>
      </w:r>
    </w:p>
    <w:p w:rsidR="00C5307B" w:rsidRPr="005E0233" w:rsidRDefault="00C5307B" w:rsidP="00C5307B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sz w:val="28"/>
          <w:szCs w:val="28"/>
        </w:rPr>
        <w:t>Во время прохождения конкурса участникам запрещается пользоваться средствами связи, электронными и бумажными носителями информации, не предусмотренными организаторами конкурса.</w:t>
      </w: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sz w:val="28"/>
          <w:szCs w:val="28"/>
        </w:rPr>
        <w:t>Для выполнения конкурсного практического задания конкурсанты могут использовать личный инструмент и спецодежду.</w:t>
      </w:r>
    </w:p>
    <w:p w:rsidR="00C5307B" w:rsidRPr="00B70DE1" w:rsidRDefault="00C5307B" w:rsidP="00C530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b/>
          <w:bCs/>
          <w:sz w:val="28"/>
          <w:szCs w:val="28"/>
        </w:rPr>
        <w:t>Критерии оценивания выполнения практической работы</w:t>
      </w: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sz w:val="28"/>
          <w:szCs w:val="28"/>
        </w:rPr>
        <w:t>Выполнение практического задания оценивается максимально – 30 баллов. (практическая работа №1- 10 баллов, практическая работа №2- 10 баллов. практическая работа №3- 10 баллов)</w:t>
      </w:r>
    </w:p>
    <w:p w:rsidR="00C5307B" w:rsidRPr="00B70DE1" w:rsidRDefault="00D36FF6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При </w:t>
      </w:r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 xml:space="preserve">выставлении оценок за выполнение практической работы учитывается полнота знаний, уровень сознательности их освоения, умения применять полученные знания и навыки на практике, </w:t>
      </w:r>
      <w:proofErr w:type="gramStart"/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 xml:space="preserve">уровень  </w:t>
      </w:r>
      <w:proofErr w:type="spellStart"/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>сформированности</w:t>
      </w:r>
      <w:proofErr w:type="spellEnd"/>
      <w:proofErr w:type="gramEnd"/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 xml:space="preserve"> мыслительных операций и способов умственной деятельности, умение организовать рабочее место, отношение к работе, понимание и </w:t>
      </w:r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выполнение инструкции, соблюдение правил техники безопасности и санитарно-гигиенических требований; качество и аккуратность выполнения практической работы. </w:t>
      </w: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D36FF6" w:rsidRDefault="00D36FF6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3A49F2" w:rsidRDefault="003A49F2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3A49F2" w:rsidRDefault="003A49F2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3A49F2" w:rsidRDefault="003A49F2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3A49F2" w:rsidRDefault="003A49F2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Pr="003C67A8" w:rsidRDefault="003A49F2" w:rsidP="00C530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Критерии оценивания качества выполнения </w:t>
      </w:r>
      <w:r w:rsidR="00C5307B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практических </w:t>
      </w:r>
      <w:r w:rsidR="00C5307B" w:rsidRPr="003C67A8">
        <w:rPr>
          <w:rFonts w:ascii="Times New Roman" w:hAnsi="Times New Roman" w:cs="Times New Roman"/>
          <w:b/>
          <w:bCs/>
          <w:sz w:val="24"/>
          <w:szCs w:val="24"/>
        </w:rPr>
        <w:t>заданий участн</w:t>
      </w:r>
      <w:r w:rsidR="00C5307B">
        <w:rPr>
          <w:rFonts w:ascii="Times New Roman" w:hAnsi="Times New Roman" w:cs="Times New Roman"/>
          <w:b/>
          <w:bCs/>
          <w:sz w:val="24"/>
          <w:szCs w:val="24"/>
        </w:rPr>
        <w:t>иками конкурса в номинации «Растениевод</w:t>
      </w:r>
      <w:r w:rsidR="00C5307B" w:rsidRPr="003C67A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1"/>
        <w:tblW w:w="15593" w:type="dxa"/>
        <w:tblInd w:w="-856" w:type="dxa"/>
        <w:tblLook w:val="04A0" w:firstRow="1" w:lastRow="0" w:firstColumn="1" w:lastColumn="0" w:noHBand="0" w:noVBand="1"/>
      </w:tblPr>
      <w:tblGrid>
        <w:gridCol w:w="1973"/>
        <w:gridCol w:w="10785"/>
        <w:gridCol w:w="979"/>
        <w:gridCol w:w="1856"/>
      </w:tblGrid>
      <w:tr w:rsidR="00C5307B" w:rsidRPr="00815D2B" w:rsidTr="003A49F2">
        <w:tc>
          <w:tcPr>
            <w:tcW w:w="1973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Операции</w:t>
            </w: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85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Максимальное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C5307B" w:rsidRPr="00815D2B" w:rsidTr="003A49F2">
        <w:tc>
          <w:tcPr>
            <w:tcW w:w="1973" w:type="dxa"/>
            <w:shd w:val="clear" w:color="auto" w:fill="auto"/>
          </w:tcPr>
          <w:p w:rsidR="00C5307B" w:rsidRPr="003A49F2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</w:t>
            </w:r>
            <w:proofErr w:type="gramStart"/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.Определить</w:t>
            </w:r>
            <w:proofErr w:type="gramEnd"/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полевые и овощные культуры по семенам. </w:t>
            </w: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293D98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Всё правильно</w:t>
            </w:r>
          </w:p>
          <w:p w:rsidR="00C5307B" w:rsidRPr="00B70DE1" w:rsidRDefault="00C5307B" w:rsidP="00293D98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Совершено 1-2 ошибки</w:t>
            </w:r>
          </w:p>
          <w:p w:rsidR="00C5307B" w:rsidRPr="00B70DE1" w:rsidRDefault="00C5307B" w:rsidP="00293D98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Более 2  ошибок</w:t>
            </w: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5307B" w:rsidRPr="00815D2B" w:rsidTr="003A49F2">
        <w:trPr>
          <w:trHeight w:val="775"/>
        </w:trPr>
        <w:tc>
          <w:tcPr>
            <w:tcW w:w="1973" w:type="dxa"/>
            <w:vMerge w:val="restart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№2.</w:t>
            </w:r>
            <w:r w:rsidR="00D36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осев семян томата.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Почвенный ящик набит почвенной смесью 1 –      1.5 см до верхнего края.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Грунт выровнен, слегка уплотнен.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5307B" w:rsidRPr="00815D2B" w:rsidTr="003A49F2">
        <w:trPr>
          <w:trHeight w:val="480"/>
        </w:trPr>
        <w:tc>
          <w:tcPr>
            <w:tcW w:w="1973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D36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Глубина бороздки 1 см, расстояние между бороздками 5 см.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3A49F2">
        <w:trPr>
          <w:trHeight w:val="1185"/>
        </w:trPr>
        <w:tc>
          <w:tcPr>
            <w:tcW w:w="1973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Семена равномерно рассеяны по дну бороздки на расстоянии примерно 1 см.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Только после проверки качества, семена засыпаны земляной смесью.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3A49F2">
        <w:trPr>
          <w:trHeight w:val="720"/>
        </w:trPr>
        <w:tc>
          <w:tcPr>
            <w:tcW w:w="1973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Поверхность почвы в ящике после посева ровная. Достаточность и равномерность увлажнения почвы.</w:t>
            </w: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3A49F2">
        <w:trPr>
          <w:trHeight w:val="165"/>
        </w:trPr>
        <w:tc>
          <w:tcPr>
            <w:tcW w:w="1973" w:type="dxa"/>
            <w:vMerge w:val="restart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№3.</w:t>
            </w:r>
            <w:r w:rsidRPr="00B7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DE1">
              <w:rPr>
                <w:rFonts w:ascii="Times New Roman" w:eastAsiaTheme="minorHAnsi" w:hAnsi="Times New Roman" w:cs="Times New Roman"/>
                <w:sz w:val="24"/>
                <w:szCs w:val="24"/>
              </w:rPr>
              <w:t>«Размножение герани стеблевыми черенками»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Цветочный горшок набит почвенной смесью достаточно, грунт выравнен.</w:t>
            </w:r>
          </w:p>
          <w:p w:rsidR="00C5307B" w:rsidRPr="00B70DE1" w:rsidRDefault="00C5307B" w:rsidP="00293D98">
            <w:pPr>
              <w:pStyle w:val="Default"/>
              <w:ind w:hanging="182"/>
              <w:rPr>
                <w:color w:val="auto"/>
              </w:rPr>
            </w:pP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5307B" w:rsidRPr="00815D2B" w:rsidTr="003A49F2">
        <w:trPr>
          <w:trHeight w:val="750"/>
        </w:trPr>
        <w:tc>
          <w:tcPr>
            <w:tcW w:w="1973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ind w:hanging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 </w:t>
            </w:r>
            <w:r w:rsidRPr="00B70DE1">
              <w:rPr>
                <w:rFonts w:ascii="Times New Roman" w:hAnsi="Times New Roman" w:cs="Times New Roman"/>
                <w:sz w:val="24"/>
                <w:szCs w:val="24"/>
              </w:rPr>
              <w:t>Равномерность увлажнения почвенной смеси.</w:t>
            </w: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3A49F2">
        <w:trPr>
          <w:trHeight w:val="495"/>
        </w:trPr>
        <w:tc>
          <w:tcPr>
            <w:tcW w:w="1973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293D98">
            <w:pPr>
              <w:pStyle w:val="Default"/>
              <w:rPr>
                <w:color w:val="auto"/>
              </w:rPr>
            </w:pPr>
            <w:r>
              <w:t xml:space="preserve">3. </w:t>
            </w:r>
            <w:r w:rsidRPr="00B70DE1">
              <w:t>Не повреждены корни растений (корни расправлены и направлены вниз).</w:t>
            </w: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3A49F2">
        <w:trPr>
          <w:trHeight w:val="225"/>
        </w:trPr>
        <w:tc>
          <w:tcPr>
            <w:tcW w:w="1973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293D9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Аккуратность посадки стеблевого черенка в углубление.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Растение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полито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умеренно.</w:t>
            </w:r>
          </w:p>
          <w:p w:rsidR="00C5307B" w:rsidRPr="00B70DE1" w:rsidRDefault="00C5307B" w:rsidP="00293D98">
            <w:pPr>
              <w:spacing w:after="0" w:line="240" w:lineRule="auto"/>
              <w:ind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3A49F2">
        <w:tc>
          <w:tcPr>
            <w:tcW w:w="1973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Максимальное количество баллов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</w:tbl>
    <w:p w:rsidR="00C5307B" w:rsidRPr="00815D2B" w:rsidRDefault="00C5307B" w:rsidP="00C5307B">
      <w:pPr>
        <w:rPr>
          <w:rFonts w:ascii="Times New Roman" w:hAnsi="Times New Roman" w:cs="Times New Roman"/>
          <w:sz w:val="24"/>
          <w:szCs w:val="24"/>
        </w:rPr>
      </w:pPr>
    </w:p>
    <w:p w:rsidR="00C5307B" w:rsidRDefault="00C5307B" w:rsidP="00C5307B">
      <w:pPr>
        <w:shd w:val="clear" w:color="auto" w:fill="FFFFFF"/>
        <w:spacing w:before="264" w:after="264" w:line="240" w:lineRule="auto"/>
        <w:rPr>
          <w:rFonts w:eastAsia="Times New Roman" w:cs="Times New Roman"/>
          <w:color w:val="000000"/>
          <w:sz w:val="23"/>
          <w:szCs w:val="23"/>
        </w:rPr>
      </w:pPr>
    </w:p>
    <w:p w:rsidR="00C5307B" w:rsidRDefault="00C5307B" w:rsidP="00C5307B">
      <w:pPr>
        <w:shd w:val="clear" w:color="auto" w:fill="FFFFFF"/>
        <w:spacing w:before="264" w:after="264" w:line="240" w:lineRule="auto"/>
        <w:rPr>
          <w:rFonts w:eastAsia="Times New Roman" w:cs="Times New Roman"/>
          <w:color w:val="000000"/>
          <w:sz w:val="23"/>
          <w:szCs w:val="23"/>
        </w:rPr>
      </w:pPr>
    </w:p>
    <w:p w:rsidR="002E78AB" w:rsidRDefault="002E78AB"/>
    <w:sectPr w:rsidR="002E78AB" w:rsidSect="003A49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276B2"/>
    <w:multiLevelType w:val="multilevel"/>
    <w:tmpl w:val="AC6EAC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AB"/>
    <w:rsid w:val="000B4DC0"/>
    <w:rsid w:val="002E78AB"/>
    <w:rsid w:val="003A49F2"/>
    <w:rsid w:val="00862D0F"/>
    <w:rsid w:val="00BF3D27"/>
    <w:rsid w:val="00C132C7"/>
    <w:rsid w:val="00C5307B"/>
    <w:rsid w:val="00D3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1C8B"/>
  <w15:chartTrackingRefBased/>
  <w15:docId w15:val="{10204497-A1C4-4AFE-894B-87E4DC27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0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07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qFormat/>
    <w:rsid w:val="00C5307B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39"/>
    <w:rsid w:val="00C53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6</cp:revision>
  <dcterms:created xsi:type="dcterms:W3CDTF">2022-01-28T06:26:00Z</dcterms:created>
  <dcterms:modified xsi:type="dcterms:W3CDTF">2023-02-22T07:39:00Z</dcterms:modified>
</cp:coreProperties>
</file>