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0CA9CC">
      <w:pPr>
        <w:rPr>
          <w:sz w:val="28"/>
          <w:szCs w:val="28"/>
          <w:lang w:eastAsia="en-US"/>
        </w:rPr>
      </w:pPr>
    </w:p>
    <w:p w14:paraId="1BFFF953">
      <w:pPr>
        <w:rPr>
          <w:sz w:val="28"/>
          <w:szCs w:val="28"/>
          <w:lang w:eastAsia="en-US"/>
        </w:rPr>
      </w:pPr>
    </w:p>
    <w:p w14:paraId="067A7B0C">
      <w:pPr>
        <w:rPr>
          <w:sz w:val="28"/>
          <w:szCs w:val="28"/>
          <w:lang w:eastAsia="en-US"/>
        </w:rPr>
      </w:pPr>
    </w:p>
    <w:p w14:paraId="2A039932">
      <w:pPr>
        <w:rPr>
          <w:sz w:val="28"/>
          <w:szCs w:val="28"/>
          <w:lang w:eastAsia="en-US"/>
        </w:rPr>
      </w:pPr>
    </w:p>
    <w:p w14:paraId="1275BAA0">
      <w:pPr>
        <w:rPr>
          <w:sz w:val="28"/>
          <w:szCs w:val="28"/>
          <w:lang w:eastAsia="en-US"/>
        </w:rPr>
      </w:pPr>
    </w:p>
    <w:p w14:paraId="4EEAD281">
      <w:pPr>
        <w:rPr>
          <w:sz w:val="28"/>
          <w:szCs w:val="28"/>
          <w:lang w:eastAsia="en-US"/>
        </w:rPr>
      </w:pPr>
    </w:p>
    <w:p w14:paraId="2E8E556E">
      <w:pPr>
        <w:rPr>
          <w:sz w:val="28"/>
          <w:szCs w:val="28"/>
          <w:lang w:eastAsia="en-US"/>
        </w:rPr>
      </w:pPr>
    </w:p>
    <w:p w14:paraId="33C13F0F">
      <w:pPr>
        <w:rPr>
          <w:sz w:val="28"/>
          <w:szCs w:val="28"/>
          <w:lang w:eastAsia="en-US"/>
        </w:rPr>
      </w:pPr>
    </w:p>
    <w:p w14:paraId="293767D6">
      <w:pPr>
        <w:rPr>
          <w:sz w:val="28"/>
          <w:szCs w:val="28"/>
          <w:lang w:eastAsia="en-US"/>
        </w:rPr>
      </w:pPr>
    </w:p>
    <w:p w14:paraId="1AA86C05">
      <w:pPr>
        <w:rPr>
          <w:sz w:val="28"/>
          <w:szCs w:val="28"/>
          <w:lang w:eastAsia="en-US"/>
        </w:rPr>
      </w:pPr>
    </w:p>
    <w:p w14:paraId="60CF0EBA">
      <w:pPr>
        <w:rPr>
          <w:sz w:val="28"/>
          <w:szCs w:val="28"/>
          <w:lang w:eastAsia="en-US"/>
        </w:rPr>
      </w:pPr>
    </w:p>
    <w:p w14:paraId="276EFE8E">
      <w:pPr>
        <w:rPr>
          <w:sz w:val="28"/>
          <w:szCs w:val="28"/>
          <w:lang w:eastAsia="en-US"/>
        </w:rPr>
      </w:pPr>
    </w:p>
    <w:p w14:paraId="11017386">
      <w:pPr>
        <w:rPr>
          <w:sz w:val="28"/>
          <w:szCs w:val="28"/>
          <w:lang w:eastAsia="en-US"/>
        </w:rPr>
      </w:pPr>
    </w:p>
    <w:p w14:paraId="3B48B590">
      <w:pPr>
        <w:rPr>
          <w:sz w:val="28"/>
          <w:szCs w:val="28"/>
          <w:lang w:eastAsia="en-US"/>
        </w:rPr>
      </w:pPr>
    </w:p>
    <w:p w14:paraId="739B83D4">
      <w:pPr>
        <w:rPr>
          <w:sz w:val="28"/>
          <w:szCs w:val="28"/>
          <w:lang w:eastAsia="en-US"/>
        </w:rPr>
      </w:pPr>
    </w:p>
    <w:p w14:paraId="56A2D578">
      <w:pPr>
        <w:rPr>
          <w:sz w:val="28"/>
          <w:szCs w:val="28"/>
          <w:lang w:eastAsia="en-US"/>
        </w:rPr>
      </w:pPr>
    </w:p>
    <w:p w14:paraId="77B4A3DB">
      <w:pPr>
        <w:rPr>
          <w:sz w:val="28"/>
          <w:szCs w:val="28"/>
          <w:lang w:eastAsia="en-US"/>
        </w:rPr>
      </w:pPr>
    </w:p>
    <w:p w14:paraId="7940D9C8">
      <w:pPr>
        <w:rPr>
          <w:sz w:val="28"/>
          <w:szCs w:val="28"/>
          <w:lang w:eastAsia="en-US"/>
        </w:rPr>
      </w:pPr>
    </w:p>
    <w:p w14:paraId="61CF3182">
      <w:pPr>
        <w:rPr>
          <w:sz w:val="28"/>
          <w:szCs w:val="28"/>
          <w:lang w:eastAsia="en-US"/>
        </w:rPr>
      </w:pPr>
    </w:p>
    <w:p w14:paraId="037E83CA">
      <w:pPr>
        <w:rPr>
          <w:sz w:val="28"/>
          <w:szCs w:val="28"/>
          <w:lang w:eastAsia="en-US"/>
        </w:rPr>
      </w:pPr>
    </w:p>
    <w:p w14:paraId="79DC1A6F">
      <w:pPr>
        <w:rPr>
          <w:sz w:val="28"/>
          <w:szCs w:val="28"/>
          <w:lang w:eastAsia="en-US"/>
        </w:rPr>
      </w:pPr>
    </w:p>
    <w:p w14:paraId="08803F63">
      <w:pPr>
        <w:rPr>
          <w:sz w:val="28"/>
          <w:szCs w:val="28"/>
          <w:lang w:eastAsia="en-US"/>
        </w:rPr>
      </w:pPr>
    </w:p>
    <w:p w14:paraId="77641D62">
      <w:pPr>
        <w:rPr>
          <w:sz w:val="28"/>
          <w:szCs w:val="28"/>
          <w:lang w:eastAsia="en-US"/>
        </w:rPr>
      </w:pPr>
    </w:p>
    <w:p w14:paraId="12902689">
      <w:pPr>
        <w:rPr>
          <w:sz w:val="28"/>
          <w:szCs w:val="28"/>
          <w:lang w:eastAsia="en-US"/>
        </w:rPr>
      </w:pPr>
    </w:p>
    <w:p w14:paraId="75FE5256">
      <w:pPr>
        <w:rPr>
          <w:sz w:val="28"/>
          <w:szCs w:val="28"/>
          <w:lang w:eastAsia="en-US"/>
        </w:rPr>
      </w:pPr>
      <w:bookmarkStart w:id="155" w:name="_GoBack"/>
      <w:r>
        <w:rPr>
          <w:sz w:val="17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155"/>
    </w:p>
    <w:p w14:paraId="0BDAB8C1">
      <w:pPr>
        <w:rPr>
          <w:sz w:val="28"/>
          <w:szCs w:val="28"/>
        </w:rPr>
      </w:pPr>
    </w:p>
    <w:p w14:paraId="60EE6CB7">
      <w:pPr>
        <w:rPr>
          <w:sz w:val="28"/>
          <w:szCs w:val="28"/>
        </w:rPr>
      </w:pPr>
    </w:p>
    <w:p w14:paraId="35CD844C">
      <w:pPr>
        <w:rPr>
          <w:sz w:val="28"/>
          <w:szCs w:val="28"/>
        </w:rPr>
      </w:pPr>
    </w:p>
    <w:p w14:paraId="28592610">
      <w:pPr>
        <w:rPr>
          <w:sz w:val="28"/>
          <w:szCs w:val="28"/>
        </w:rPr>
      </w:pPr>
    </w:p>
    <w:p w14:paraId="7F15EE1A">
      <w:pPr>
        <w:rPr>
          <w:sz w:val="28"/>
          <w:szCs w:val="28"/>
        </w:rPr>
      </w:pPr>
    </w:p>
    <w:p w14:paraId="075C67CA">
      <w:pPr>
        <w:rPr>
          <w:sz w:val="28"/>
          <w:szCs w:val="28"/>
        </w:rPr>
      </w:pPr>
    </w:p>
    <w:p w14:paraId="67322342">
      <w:pPr>
        <w:rPr>
          <w:b/>
          <w:sz w:val="28"/>
          <w:szCs w:val="28"/>
        </w:rPr>
      </w:pPr>
    </w:p>
    <w:p w14:paraId="097F7844">
      <w:pPr>
        <w:jc w:val="center"/>
        <w:rPr>
          <w:b/>
          <w:sz w:val="28"/>
          <w:szCs w:val="28"/>
        </w:rPr>
      </w:pPr>
    </w:p>
    <w:p w14:paraId="7A3581A5">
      <w:pPr>
        <w:jc w:val="center"/>
        <w:rPr>
          <w:b/>
          <w:sz w:val="28"/>
          <w:szCs w:val="28"/>
        </w:rPr>
      </w:pPr>
    </w:p>
    <w:p w14:paraId="71BB98F0">
      <w:pPr>
        <w:jc w:val="center"/>
        <w:rPr>
          <w:b/>
          <w:sz w:val="28"/>
          <w:szCs w:val="28"/>
        </w:rPr>
      </w:pPr>
    </w:p>
    <w:p w14:paraId="44E73516">
      <w:pPr>
        <w:jc w:val="center"/>
        <w:rPr>
          <w:b/>
          <w:sz w:val="28"/>
          <w:szCs w:val="28"/>
        </w:rPr>
      </w:pPr>
    </w:p>
    <w:p w14:paraId="74EC573E">
      <w:pPr>
        <w:jc w:val="center"/>
        <w:rPr>
          <w:b/>
          <w:sz w:val="28"/>
          <w:szCs w:val="28"/>
        </w:rPr>
      </w:pPr>
    </w:p>
    <w:p w14:paraId="29DBE5F4">
      <w:pPr>
        <w:jc w:val="center"/>
        <w:rPr>
          <w:b/>
          <w:sz w:val="28"/>
          <w:szCs w:val="28"/>
        </w:rPr>
      </w:pPr>
    </w:p>
    <w:p w14:paraId="74118200">
      <w:pPr>
        <w:jc w:val="center"/>
        <w:rPr>
          <w:b/>
          <w:sz w:val="28"/>
          <w:szCs w:val="28"/>
        </w:rPr>
      </w:pPr>
    </w:p>
    <w:p w14:paraId="5EB53B53">
      <w:pPr>
        <w:jc w:val="center"/>
        <w:rPr>
          <w:b/>
          <w:sz w:val="28"/>
          <w:szCs w:val="28"/>
        </w:rPr>
      </w:pPr>
    </w:p>
    <w:p w14:paraId="69B1CCC5">
      <w:pPr>
        <w:jc w:val="center"/>
        <w:rPr>
          <w:b/>
          <w:sz w:val="28"/>
          <w:szCs w:val="28"/>
        </w:rPr>
      </w:pPr>
    </w:p>
    <w:p w14:paraId="650997CD">
      <w:pPr>
        <w:jc w:val="center"/>
        <w:rPr>
          <w:b/>
          <w:sz w:val="28"/>
          <w:szCs w:val="28"/>
        </w:rPr>
      </w:pPr>
    </w:p>
    <w:p w14:paraId="3C118570">
      <w:pPr>
        <w:jc w:val="center"/>
        <w:rPr>
          <w:b/>
          <w:sz w:val="28"/>
          <w:szCs w:val="28"/>
        </w:rPr>
      </w:pPr>
    </w:p>
    <w:p w14:paraId="19392F72">
      <w:pPr>
        <w:rPr>
          <w:b/>
          <w:sz w:val="28"/>
          <w:szCs w:val="28"/>
        </w:rPr>
      </w:pPr>
    </w:p>
    <w:p w14:paraId="0FFD82A0">
      <w:pPr>
        <w:rPr>
          <w:b/>
          <w:sz w:val="28"/>
          <w:szCs w:val="28"/>
        </w:rPr>
      </w:pPr>
    </w:p>
    <w:p w14:paraId="41DDE794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14:paraId="7909F752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 учебному плану основного общего образования на 2024-2025 учебного года</w:t>
      </w:r>
    </w:p>
    <w:p w14:paraId="62B986C2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«СОШ им. Алексея Кондратьева с.Дюртюли»</w:t>
      </w:r>
    </w:p>
    <w:p w14:paraId="0273AD47">
      <w:pPr>
        <w:jc w:val="center"/>
        <w:rPr>
          <w:b/>
          <w:sz w:val="28"/>
          <w:szCs w:val="28"/>
        </w:rPr>
      </w:pPr>
    </w:p>
    <w:p w14:paraId="2ACB2661">
      <w:pPr>
        <w:pStyle w:val="85"/>
        <w:shd w:val="clear" w:color="auto" w:fill="auto"/>
        <w:tabs>
          <w:tab w:val="left" w:pos="1706"/>
        </w:tabs>
        <w:spacing w:line="360" w:lineRule="auto"/>
        <w:ind w:right="1860" w:firstLine="68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Нормативно-правовая база учебного плана:</w:t>
      </w:r>
    </w:p>
    <w:p w14:paraId="4E8C29D0">
      <w:pPr>
        <w:pStyle w:val="85"/>
        <w:numPr>
          <w:ilvl w:val="0"/>
          <w:numId w:val="1"/>
        </w:numPr>
        <w:shd w:val="clear" w:color="auto" w:fill="auto"/>
        <w:tabs>
          <w:tab w:val="left" w:pos="742"/>
        </w:tabs>
        <w:spacing w:line="360" w:lineRule="auto"/>
        <w:ind w:left="40"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29.12.2012г. № 273-03 «Об образовании в Российской Федерации»;</w:t>
      </w:r>
    </w:p>
    <w:p w14:paraId="722CE17B">
      <w:pPr>
        <w:pStyle w:val="85"/>
        <w:numPr>
          <w:ilvl w:val="0"/>
          <w:numId w:val="1"/>
        </w:numPr>
        <w:shd w:val="clear" w:color="auto" w:fill="auto"/>
        <w:tabs>
          <w:tab w:val="left" w:pos="742"/>
        </w:tabs>
        <w:spacing w:line="360" w:lineRule="auto"/>
        <w:ind w:left="40"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25.10.1991г. № 1807-1 «О языках народов Российской Федерации»;</w:t>
      </w:r>
    </w:p>
    <w:p w14:paraId="3ED3327B">
      <w:pPr>
        <w:pStyle w:val="85"/>
        <w:numPr>
          <w:ilvl w:val="0"/>
          <w:numId w:val="1"/>
        </w:numPr>
        <w:shd w:val="clear" w:color="auto" w:fill="auto"/>
        <w:tabs>
          <w:tab w:val="left" w:pos="742"/>
        </w:tabs>
        <w:spacing w:line="360" w:lineRule="auto"/>
        <w:ind w:left="40"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 Республики Башкортостан от 01.07.2013г. № 696-з «Об образовании в Республике Башкортостан»;</w:t>
      </w:r>
    </w:p>
    <w:p w14:paraId="474469D5">
      <w:pPr>
        <w:pStyle w:val="85"/>
        <w:numPr>
          <w:ilvl w:val="0"/>
          <w:numId w:val="2"/>
        </w:numPr>
        <w:shd w:val="clear" w:color="auto" w:fill="auto"/>
        <w:tabs>
          <w:tab w:val="left" w:pos="738"/>
        </w:tabs>
        <w:spacing w:line="360" w:lineRule="auto"/>
        <w:ind w:left="40"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22.03.2021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14:paraId="269CDF5B">
      <w:pPr>
        <w:pStyle w:val="85"/>
        <w:numPr>
          <w:ilvl w:val="0"/>
          <w:numId w:val="2"/>
        </w:numPr>
        <w:shd w:val="clear" w:color="auto" w:fill="auto"/>
        <w:tabs>
          <w:tab w:val="left" w:pos="726"/>
        </w:tabs>
        <w:spacing w:line="360" w:lineRule="auto"/>
        <w:ind w:left="40"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31.05.2021г. № 287 «Об утверждении федерального государственного образовательного стандарта основного общего образования»;</w:t>
      </w:r>
    </w:p>
    <w:p w14:paraId="6B316AC4">
      <w:pPr>
        <w:pStyle w:val="85"/>
        <w:numPr>
          <w:ilvl w:val="0"/>
          <w:numId w:val="2"/>
        </w:numPr>
        <w:shd w:val="clear" w:color="auto" w:fill="auto"/>
        <w:tabs>
          <w:tab w:val="left" w:pos="726"/>
        </w:tabs>
        <w:spacing w:line="360" w:lineRule="auto"/>
        <w:ind w:left="40"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Главного санитарного врача Российской Федерации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от 28.09.2020г. №28;</w:t>
      </w:r>
    </w:p>
    <w:p w14:paraId="61D9D0B2">
      <w:pPr>
        <w:pStyle w:val="85"/>
        <w:shd w:val="clear" w:color="auto" w:fill="auto"/>
        <w:tabs>
          <w:tab w:val="left" w:pos="630"/>
        </w:tabs>
        <w:spacing w:line="360" w:lineRule="auto"/>
        <w:ind w:left="23" w:right="23" w:firstLine="680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Учебный план для обучающихся 5 – 9 классов МБОУ «СОШ им. Алексея Кондратьева с.Дюртюли» утвержден решением педагогического совета от 20.08.2024г. (протокол №1), одобрен Родительским комитетом (протокол №1 от 21.08.2024 года) и Советом обучающихся (протокол №3 от 21.08.2024 г).</w:t>
      </w:r>
    </w:p>
    <w:p w14:paraId="7C28214A">
      <w:pPr>
        <w:spacing w:line="360" w:lineRule="auto"/>
        <w:ind w:firstLine="680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ab/>
      </w:r>
      <w:r>
        <w:rPr>
          <w:color w:val="000000"/>
          <w:sz w:val="28"/>
          <w:szCs w:val="28"/>
          <w:lang w:eastAsia="en-US"/>
        </w:rPr>
        <w:t xml:space="preserve">Учебный план основной образовательной программы основного общего образования </w:t>
      </w:r>
      <w:r>
        <w:rPr>
          <w:sz w:val="28"/>
          <w:szCs w:val="28"/>
        </w:rPr>
        <w:t>МБОУ «СОШ им. Алексея Кондратьева с.Дюртюли»</w:t>
      </w:r>
      <w:r>
        <w:rPr>
          <w:color w:val="000000"/>
          <w:sz w:val="28"/>
          <w:szCs w:val="28"/>
          <w:lang w:eastAsia="en-US"/>
        </w:rPr>
        <w:t xml:space="preserve"> (далее — учебный план) обеспечивает реализацию требований ФГОС, определяет общие рамки отбора учебного материала, формирования перечня результатов образования и организации образовательной деятельности.</w:t>
      </w:r>
    </w:p>
    <w:p w14:paraId="7E6424C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00" w:beforeAutospacing="1" w:after="100" w:afterAutospacing="1" w:line="360" w:lineRule="auto"/>
        <w:ind w:firstLine="680"/>
        <w:contextualSpacing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Учебный план:</w:t>
      </w:r>
    </w:p>
    <w:p w14:paraId="108AB27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00" w:beforeAutospacing="1" w:after="100" w:afterAutospacing="1" w:line="360" w:lineRule="auto"/>
        <w:ind w:firstLine="680"/>
        <w:contextualSpacing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- фиксирует максимальный объем учебной нагрузки обучающихся;</w:t>
      </w:r>
    </w:p>
    <w:p w14:paraId="5BDD2CE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00" w:beforeAutospacing="1" w:after="100" w:afterAutospacing="1" w:line="360" w:lineRule="auto"/>
        <w:ind w:firstLine="680"/>
        <w:contextualSpacing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- определяет и регламентирует</w:t>
      </w:r>
      <w:r>
        <w:rPr>
          <w:color w:val="000000"/>
          <w:sz w:val="28"/>
          <w:szCs w:val="28"/>
          <w:lang w:val="en-US" w:eastAsia="en-US"/>
        </w:rPr>
        <w:t> </w:t>
      </w:r>
      <w:r>
        <w:rPr>
          <w:color w:val="000000"/>
          <w:sz w:val="28"/>
          <w:szCs w:val="28"/>
          <w:lang w:eastAsia="en-US"/>
        </w:rPr>
        <w:t>перечень учебных предметов, курсов и время, отводимое на их освоение и организацию;</w:t>
      </w:r>
    </w:p>
    <w:p w14:paraId="5DC28DE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00" w:beforeAutospacing="1" w:after="100" w:afterAutospacing="1" w:line="360" w:lineRule="auto"/>
        <w:ind w:firstLine="680"/>
        <w:contextualSpacing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- распределяет учебные предметы, курсы, модули по классам и учебным годам.</w:t>
      </w:r>
    </w:p>
    <w:p w14:paraId="23F8CFD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00" w:beforeAutospacing="1" w:after="100" w:afterAutospacing="1" w:line="360" w:lineRule="auto"/>
        <w:ind w:firstLine="680"/>
        <w:contextualSpacing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Учебный план предусматривает пятилетний нормативный срок освоения образовательной</w:t>
      </w:r>
      <w:r>
        <w:rPr>
          <w:color w:val="000000"/>
          <w:sz w:val="28"/>
          <w:szCs w:val="28"/>
          <w:lang w:val="en-US" w:eastAsia="en-US"/>
        </w:rPr>
        <w:t> </w:t>
      </w:r>
      <w:r>
        <w:rPr>
          <w:color w:val="000000"/>
          <w:sz w:val="28"/>
          <w:szCs w:val="28"/>
          <w:lang w:eastAsia="en-US"/>
        </w:rPr>
        <w:t>программы основного общего образования. Продолжительность учебного года основного общего образования составляет 34 недели. Образовательная недельная нагрузка равномерно распределена в течение учебной недели и соответствует требованиям санитарных норм СанПиН 1.2.3685-21. Объем максимально допустимой образовательной нагрузки в течение дня в 5–х классах не превышает</w:t>
      </w:r>
      <w:r>
        <w:rPr>
          <w:color w:val="000000"/>
          <w:sz w:val="28"/>
          <w:szCs w:val="28"/>
          <w:lang w:val="en-US" w:eastAsia="en-US"/>
        </w:rPr>
        <w:t> </w:t>
      </w:r>
      <w:r>
        <w:rPr>
          <w:color w:val="000000"/>
          <w:sz w:val="28"/>
          <w:szCs w:val="28"/>
          <w:lang w:eastAsia="en-US"/>
        </w:rPr>
        <w:t>шести уроков.</w:t>
      </w:r>
    </w:p>
    <w:p w14:paraId="1B499FB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00" w:beforeAutospacing="1" w:after="100" w:afterAutospacing="1" w:line="360" w:lineRule="auto"/>
        <w:ind w:firstLine="680"/>
        <w:contextualSpacing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образовательных отношений, в совокупности не превышает величину недельной образовательной нагрузки:</w:t>
      </w:r>
    </w:p>
    <w:p w14:paraId="728186BF">
      <w:pPr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00" w:beforeAutospacing="1" w:after="100" w:afterAutospacing="1" w:line="360" w:lineRule="auto"/>
        <w:ind w:left="780" w:right="180" w:hanging="71"/>
        <w:contextualSpacing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в 5-х классах – 29</w:t>
      </w:r>
      <w:r>
        <w:rPr>
          <w:color w:val="000000"/>
          <w:sz w:val="28"/>
          <w:szCs w:val="28"/>
          <w:lang w:val="en-US" w:eastAsia="en-US"/>
        </w:rPr>
        <w:t> </w:t>
      </w:r>
      <w:r>
        <w:rPr>
          <w:color w:val="000000"/>
          <w:sz w:val="28"/>
          <w:szCs w:val="28"/>
          <w:lang w:eastAsia="en-US"/>
        </w:rPr>
        <w:t>часов в неделю.</w:t>
      </w:r>
    </w:p>
    <w:p w14:paraId="6E1B47F8">
      <w:pPr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00" w:beforeAutospacing="1" w:after="100" w:afterAutospacing="1" w:line="360" w:lineRule="auto"/>
        <w:ind w:left="780" w:right="180" w:hanging="71"/>
        <w:contextualSpacing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в 6-х классах-30 часов в неделю</w:t>
      </w:r>
    </w:p>
    <w:p w14:paraId="12CB3910">
      <w:pPr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00" w:beforeAutospacing="1" w:after="100" w:afterAutospacing="1" w:line="360" w:lineRule="auto"/>
        <w:ind w:left="780" w:right="180" w:hanging="71"/>
        <w:contextualSpacing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в 7-х классах – 32 часа в неделю.</w:t>
      </w:r>
    </w:p>
    <w:p w14:paraId="0DE2431D">
      <w:pPr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00" w:beforeAutospacing="1" w:after="100" w:afterAutospacing="1" w:line="360" w:lineRule="auto"/>
        <w:ind w:left="780" w:right="180" w:hanging="71"/>
        <w:contextualSpacing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в 8-9-х классах – 33 часа в неделю</w:t>
      </w:r>
    </w:p>
    <w:p w14:paraId="27A4D53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00" w:beforeAutospacing="1" w:after="100" w:afterAutospacing="1" w:line="360" w:lineRule="auto"/>
        <w:ind w:firstLine="680"/>
        <w:contextualSpacing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Общее количество часов учебных занятий 5338 часа в год</w:t>
      </w:r>
    </w:p>
    <w:p w14:paraId="7994EDB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00" w:beforeAutospacing="1" w:after="100" w:afterAutospacing="1" w:line="360" w:lineRule="auto"/>
        <w:ind w:firstLine="680"/>
        <w:contextualSpacing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Учебный план состоит из двух частей — обязательной части и части, формируемой участниками образовательных отношений.</w:t>
      </w:r>
    </w:p>
    <w:p w14:paraId="6170183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00" w:beforeAutospacing="1" w:after="100" w:afterAutospacing="1" w:line="360" w:lineRule="auto"/>
        <w:ind w:firstLine="680"/>
        <w:contextualSpacing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Обязательная часть учебного плана определяет состав учебных предметов обязательных предметных областей</w:t>
      </w:r>
      <w:r>
        <w:rPr>
          <w:color w:val="000000"/>
          <w:sz w:val="28"/>
          <w:szCs w:val="28"/>
          <w:lang w:val="en-US" w:eastAsia="en-US"/>
        </w:rPr>
        <w:t> </w:t>
      </w:r>
      <w:r>
        <w:rPr>
          <w:color w:val="000000"/>
          <w:sz w:val="28"/>
          <w:szCs w:val="28"/>
          <w:lang w:eastAsia="en-US"/>
        </w:rPr>
        <w:t>и учебное время, отводимое на их изучение по классам (годам) обучения. Обязательная часть учебного плана включает в себя 10 предметных областей.</w:t>
      </w:r>
    </w:p>
    <w:p w14:paraId="245DB95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00" w:beforeAutospacing="1" w:after="100" w:afterAutospacing="1" w:line="360" w:lineRule="auto"/>
        <w:ind w:firstLine="680"/>
        <w:contextualSpacing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Учебный план для 5-9 классов обеспечивает преподавание и изучение учебных предметов</w:t>
      </w:r>
      <w:r>
        <w:rPr>
          <w:color w:val="000000"/>
          <w:sz w:val="28"/>
          <w:szCs w:val="28"/>
          <w:lang w:val="en-US" w:eastAsia="en-US"/>
        </w:rPr>
        <w:t> </w:t>
      </w:r>
      <w:r>
        <w:rPr>
          <w:color w:val="000000"/>
          <w:sz w:val="28"/>
          <w:szCs w:val="28"/>
          <w:lang w:eastAsia="en-US"/>
        </w:rPr>
        <w:t>«Родной (татарский/чувашский) язык» и «Родная (татарская/чувашская) литература» в рамках обязательной предметной области «Родной язык и родная литература»</w:t>
      </w:r>
      <w:r>
        <w:rPr>
          <w:color w:val="000000"/>
          <w:sz w:val="28"/>
          <w:szCs w:val="28"/>
          <w:lang w:val="en-US" w:eastAsia="en-US"/>
        </w:rPr>
        <w:t> </w:t>
      </w:r>
      <w:r>
        <w:rPr>
          <w:color w:val="000000"/>
          <w:sz w:val="28"/>
          <w:szCs w:val="28"/>
          <w:lang w:eastAsia="en-US"/>
        </w:rPr>
        <w:t xml:space="preserve">в соответствии с возможностями </w:t>
      </w:r>
      <w:r>
        <w:rPr>
          <w:sz w:val="28"/>
          <w:szCs w:val="28"/>
        </w:rPr>
        <w:t xml:space="preserve">МБОУ «СОШ им. Алексея Кондратьева с.Дюртюли» </w:t>
      </w:r>
      <w:r>
        <w:rPr>
          <w:color w:val="000000"/>
          <w:sz w:val="28"/>
          <w:szCs w:val="28"/>
          <w:lang w:eastAsia="en-US"/>
        </w:rPr>
        <w:t>и</w:t>
      </w:r>
      <w:r>
        <w:rPr>
          <w:color w:val="000000"/>
          <w:sz w:val="28"/>
          <w:szCs w:val="28"/>
          <w:lang w:val="en-US" w:eastAsia="en-US"/>
        </w:rPr>
        <w:t> </w:t>
      </w:r>
      <w:r>
        <w:rPr>
          <w:color w:val="000000"/>
          <w:sz w:val="28"/>
          <w:szCs w:val="28"/>
          <w:lang w:eastAsia="en-US"/>
        </w:rPr>
        <w:t>запросами обучающихся и их родителей (законных представителей), которые зафиксированы в заявлениях. На эти учебные предметы в учебном плане отводится  1 час в неделю.</w:t>
      </w:r>
    </w:p>
    <w:p w14:paraId="3A9C23C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00" w:beforeAutospacing="1" w:after="100" w:afterAutospacing="1" w:line="360" w:lineRule="auto"/>
        <w:ind w:firstLine="680"/>
        <w:contextualSpacing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Обязательная предметная область учебного плана 5 – 9 классов «Родной язык и родная литература» включает учебный предмет «Государственный (башкирский) язык Республики Башкортостан» в разрезе 1 часа в неделю, согласно запросам обучающихся и их родителей (законных представителей), которые зафиксированы в заявлениях.</w:t>
      </w:r>
    </w:p>
    <w:p w14:paraId="1314AB9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00" w:beforeAutospacing="1" w:after="100" w:afterAutospacing="1" w:line="360" w:lineRule="auto"/>
        <w:ind w:firstLine="680"/>
        <w:contextualSpacing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На изучение учебного предмета «Иностранный язык (английский)» из предметной области «Иностранный язык» предусмотрено изучение английского языка на базовом уровне 3 часа в неделю. </w:t>
      </w:r>
    </w:p>
    <w:p w14:paraId="29EF183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00" w:beforeAutospacing="1" w:after="100" w:afterAutospacing="1" w:line="360" w:lineRule="auto"/>
        <w:ind w:firstLine="680"/>
        <w:contextualSpacing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Предметная область «Математика и информатика» представлена предметами «Математика», Учебный предмет «Математика» представлен в объеме 5 часа в неделю в 5-6-х классах. Предметная область «Математика и информатика» представлена предметами «Математика», «Алгебра», «Геометрия», «Информатика», «Вероятность и статистика». Учебный предмет «Математика» представлен в объеме 5 часа в неделю в 5-6-х классах. Учебный предмет «Алгебра» представлен в объеме 3 часа в неделю в 7-9-х классах. Учебный предмет «Геометрия» представлен в объеме 2 часа в неделю в 7-9-х классах. На учебный предмет «Информатика» отводится по 1 часу в неделю в 7-х классах. Учебный предмет «Вероятность и статистика» в объеме 1 час в неделю в 7 – 9-х классах.</w:t>
      </w:r>
    </w:p>
    <w:p w14:paraId="27B92A7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00" w:beforeAutospacing="1" w:after="100" w:afterAutospacing="1" w:line="360" w:lineRule="auto"/>
        <w:ind w:firstLine="680"/>
        <w:contextualSpacing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Предметная область «Общественно-научные предметы» представлена предметами «История», «География». Учебный предмет «История» в рамках обязательной предметной области «Общественно-научные предметы»</w:t>
      </w:r>
      <w:r>
        <w:rPr>
          <w:color w:val="000000"/>
          <w:sz w:val="28"/>
          <w:szCs w:val="28"/>
          <w:lang w:val="en-US" w:eastAsia="en-US"/>
        </w:rPr>
        <w:t> </w:t>
      </w:r>
      <w:r>
        <w:rPr>
          <w:color w:val="000000"/>
          <w:sz w:val="28"/>
          <w:szCs w:val="28"/>
          <w:lang w:eastAsia="en-US"/>
        </w:rPr>
        <w:t>включает в себя учебные курсы «История» на который суммарно отводится по 2 часа в неделю в 5-9-х классах. Учебный предмет «География» представлен в объеме 1 часа в неделю в 5-6 х классах, 2 часа в 7-9-х классах. На учебный предмет «Обществознание» отводится по 1 часу в неделю в 7-9-х классах.</w:t>
      </w:r>
    </w:p>
    <w:p w14:paraId="1906B32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00" w:beforeAutospacing="1" w:after="100" w:afterAutospacing="1" w:line="360" w:lineRule="auto"/>
        <w:ind w:firstLine="680"/>
        <w:contextualSpacing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Предметная область «Естественно-научные предметы» представлена предметом «Биология». Учебный предмет «Биология» представлен в объеме 1 часа в неделю 5-7 х классах и 2 часа в неделю в 8-9-х класса. На учебный предмет «Физика» отводится 2 часа в неделю в 7-8-х классах и 3 часа в неделю в 9 классах.</w:t>
      </w:r>
    </w:p>
    <w:p w14:paraId="5D6562B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ind w:firstLine="68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Предметная область «Основы духовно-нравственной культуры народов России» представлена предметом «Основы духовно-нравственной культуры народов России». Изучение предмета «Основы духовно-нравственной культуры народов России» представлена в обязательной части в объеме 1 час в неделю в 5-6-х классах</w:t>
      </w:r>
      <w:r>
        <w:rPr>
          <w:color w:val="000000"/>
          <w:sz w:val="28"/>
          <w:szCs w:val="28"/>
          <w:lang w:eastAsia="en-US"/>
        </w:rPr>
        <w:t>.</w:t>
      </w:r>
    </w:p>
    <w:p w14:paraId="15885C2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00" w:beforeAutospacing="1" w:after="100" w:afterAutospacing="1" w:line="360" w:lineRule="auto"/>
        <w:ind w:firstLine="680"/>
        <w:contextualSpacing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На учебные предметы «Изобразительное искусство» и «Музыка» в рамках обязательной предметной области «Искусство» отводится по 1 часа в неделю в 5-7-х классах.</w:t>
      </w:r>
    </w:p>
    <w:p w14:paraId="2B43DF9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00" w:beforeAutospacing="1" w:after="100" w:afterAutospacing="1" w:line="360" w:lineRule="auto"/>
        <w:ind w:firstLine="680"/>
        <w:contextualSpacing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На изучение учебного предмета «Иностранный язык» предусмотрено изучение английского языка на базовом уровне 3 часа в неделю. </w:t>
      </w:r>
    </w:p>
    <w:p w14:paraId="65E5902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00" w:beforeAutospacing="1" w:after="100" w:afterAutospacing="1" w:line="360" w:lineRule="auto"/>
        <w:ind w:firstLine="680"/>
        <w:contextualSpacing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При проведении занятий по «Родному</w:t>
      </w:r>
      <w:r>
        <w:rPr>
          <w:color w:val="000000"/>
          <w:sz w:val="28"/>
          <w:szCs w:val="28"/>
          <w:lang w:val="en-US" w:eastAsia="en-US"/>
        </w:rPr>
        <w:t> </w:t>
      </w:r>
      <w:r>
        <w:rPr>
          <w:color w:val="000000"/>
          <w:sz w:val="28"/>
          <w:szCs w:val="28"/>
          <w:lang w:eastAsia="en-US"/>
        </w:rPr>
        <w:t>(татарскому/ чувашскому)</w:t>
      </w:r>
      <w:r>
        <w:rPr>
          <w:color w:val="000000"/>
          <w:sz w:val="28"/>
          <w:szCs w:val="28"/>
          <w:lang w:val="en-US" w:eastAsia="en-US"/>
        </w:rPr>
        <w:t> </w:t>
      </w:r>
      <w:r>
        <w:rPr>
          <w:color w:val="000000"/>
          <w:sz w:val="28"/>
          <w:szCs w:val="28"/>
          <w:lang w:eastAsia="en-US"/>
        </w:rPr>
        <w:t>язык»,</w:t>
      </w:r>
      <w:r>
        <w:rPr>
          <w:color w:val="000000"/>
          <w:sz w:val="28"/>
          <w:szCs w:val="28"/>
          <w:lang w:val="en-US" w:eastAsia="en-US"/>
        </w:rPr>
        <w:t> </w:t>
      </w:r>
      <w:r>
        <w:rPr>
          <w:color w:val="000000"/>
          <w:sz w:val="28"/>
          <w:szCs w:val="28"/>
          <w:lang w:eastAsia="en-US"/>
        </w:rPr>
        <w:t>«Родной (татарской/чувашской) литературе» осуществляется деление классов на две группы с учетом норм по предельно допустимой наполняемости групп.</w:t>
      </w:r>
    </w:p>
    <w:p w14:paraId="32D7078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00" w:beforeAutospacing="1" w:after="100" w:afterAutospacing="1" w:line="360" w:lineRule="auto"/>
        <w:ind w:firstLine="680"/>
        <w:contextualSpacing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Предметная область «Технология» представлена учебным предметом «Технология». Изучение учебного предмета «Технология» в 5-9-х классах построено по модульному принципу с учетом интересов и склонностей обучающихся и возможностей общеобразовательной организации. В 5 -7 классе в учебном плане предусмотрено 2 часа в неделю и 1 час в неделю в 8-9-х классах.</w:t>
      </w:r>
    </w:p>
    <w:p w14:paraId="7E4868B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00" w:beforeAutospacing="1" w:after="100" w:afterAutospacing="1" w:line="360" w:lineRule="auto"/>
        <w:ind w:firstLine="680"/>
        <w:contextualSpacing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На изучение учебного предмета «Физическая культура» предусмотрено на базовом уровне 2 часа в неделю.</w:t>
      </w:r>
    </w:p>
    <w:p w14:paraId="59E64E4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00" w:beforeAutospacing="1" w:after="100" w:afterAutospacing="1" w:line="360" w:lineRule="auto"/>
        <w:ind w:firstLine="680"/>
        <w:contextualSpacing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Формы организации образовательной деятельности, чередование урочной и внеурочной деятельности при реализации основной образовательной программы основного общего образования определяет МБОУ «СОШ им. Алексея Кондратьева с.Дюртюли».</w:t>
      </w:r>
    </w:p>
    <w:p w14:paraId="213C723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00" w:beforeAutospacing="1" w:after="100" w:afterAutospacing="1" w:line="360" w:lineRule="auto"/>
        <w:ind w:firstLine="680"/>
        <w:contextualSpacing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Учебный план определяет формы промежуточной аттестации в соответствии с положением о текущем контроле и промежуточной аттестации</w:t>
      </w:r>
      <w:r>
        <w:rPr>
          <w:color w:val="000000"/>
          <w:sz w:val="28"/>
          <w:szCs w:val="28"/>
          <w:lang w:val="en-US" w:eastAsia="en-US"/>
        </w:rPr>
        <w:t> </w:t>
      </w:r>
      <w:r>
        <w:rPr>
          <w:color w:val="000000"/>
          <w:sz w:val="28"/>
          <w:szCs w:val="28"/>
          <w:lang w:eastAsia="en-US"/>
        </w:rPr>
        <w:t>МБОУ «СОШ им. Алексея Кондратьева с.Дюртюли».</w:t>
      </w:r>
    </w:p>
    <w:p w14:paraId="6D014A96">
      <w:pPr>
        <w:spacing w:line="360" w:lineRule="auto"/>
        <w:ind w:firstLine="680"/>
        <w:contextualSpacing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Объем времени, отведенного на промежуточную аттестацию обучающихся, определяется рабочими программами учебных предметов,</w:t>
      </w:r>
      <w:r>
        <w:rPr>
          <w:color w:val="000000"/>
          <w:sz w:val="28"/>
          <w:szCs w:val="28"/>
          <w:lang w:val="en-US" w:eastAsia="en-US"/>
        </w:rPr>
        <w:t> </w:t>
      </w:r>
      <w:r>
        <w:rPr>
          <w:color w:val="000000"/>
          <w:sz w:val="28"/>
          <w:szCs w:val="28"/>
          <w:lang w:eastAsia="en-US"/>
        </w:rPr>
        <w:t>учебных и внеурочных курсов</w:t>
      </w:r>
      <w:r>
        <w:rPr>
          <w:color w:val="000000"/>
          <w:sz w:val="28"/>
          <w:szCs w:val="28"/>
          <w:lang w:val="en-US" w:eastAsia="en-US"/>
        </w:rPr>
        <w:t> </w:t>
      </w:r>
      <w:r>
        <w:rPr>
          <w:color w:val="000000"/>
          <w:sz w:val="28"/>
          <w:szCs w:val="28"/>
          <w:lang w:eastAsia="en-US"/>
        </w:rPr>
        <w:t>и календарным учебным графиком основного общего образования. Формы промежуточной аттестации учебных предметов,</w:t>
      </w:r>
      <w:r>
        <w:rPr>
          <w:color w:val="000000"/>
          <w:sz w:val="28"/>
          <w:szCs w:val="28"/>
          <w:lang w:val="en-US" w:eastAsia="en-US"/>
        </w:rPr>
        <w:t> </w:t>
      </w:r>
      <w:r>
        <w:rPr>
          <w:color w:val="000000"/>
          <w:sz w:val="28"/>
          <w:szCs w:val="28"/>
          <w:lang w:eastAsia="en-US"/>
        </w:rPr>
        <w:t>учебных и внеурочных курсов представлены в таблице.</w:t>
      </w:r>
    </w:p>
    <w:p w14:paraId="7A75AE4A">
      <w:pPr>
        <w:shd w:val="clear" w:color="auto" w:fill="FFFFFF"/>
        <w:autoSpaceDE w:val="0"/>
        <w:autoSpaceDN w:val="0"/>
        <w:adjustRightInd w:val="0"/>
        <w:spacing w:line="360" w:lineRule="auto"/>
        <w:ind w:firstLine="68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Сроки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годовой промежуточной аттестации в 2024-2025 учебном году: 21.04 – 21.05.2025 г.  Без прекращения образовательной деятельности в форме диктантов, контрольных (в том числе Всероссийских проверочных работ), годовых отметок.</w:t>
      </w:r>
    </w:p>
    <w:tbl>
      <w:tblPr>
        <w:tblStyle w:val="4"/>
        <w:tblpPr w:leftFromText="180" w:rightFromText="180" w:vertAnchor="text" w:horzAnchor="margin" w:tblpX="-10" w:tblpY="320"/>
        <w:tblW w:w="94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4"/>
        <w:gridCol w:w="2835"/>
        <w:gridCol w:w="3544"/>
      </w:tblGrid>
      <w:tr w14:paraId="6F343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3114" w:type="dxa"/>
          </w:tcPr>
          <w:p w14:paraId="0FAC35C9">
            <w:pPr>
              <w:jc w:val="center"/>
              <w:outlineLvl w:val="0"/>
              <w:rPr>
                <w:b/>
                <w:sz w:val="26"/>
                <w:szCs w:val="26"/>
              </w:rPr>
            </w:pPr>
          </w:p>
          <w:p w14:paraId="5C981EE2">
            <w:pPr>
              <w:jc w:val="center"/>
              <w:outlineLvl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ПРЕДМЕТНАЯ ОБЛАСТЬ</w:t>
            </w:r>
          </w:p>
        </w:tc>
        <w:tc>
          <w:tcPr>
            <w:tcW w:w="2835" w:type="dxa"/>
            <w:vAlign w:val="center"/>
          </w:tcPr>
          <w:p w14:paraId="52E5AD26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6"/>
                <w:szCs w:val="26"/>
              </w:rPr>
            </w:pPr>
          </w:p>
          <w:p w14:paraId="50307DF8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ПРЕДМЕТЫ</w:t>
            </w:r>
          </w:p>
        </w:tc>
        <w:tc>
          <w:tcPr>
            <w:tcW w:w="3544" w:type="dxa"/>
          </w:tcPr>
          <w:p w14:paraId="6F5D73E6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ФОРМА ПРОМЕЖУТОЧНОЙ АТТЕСТАЦИИ</w:t>
            </w:r>
          </w:p>
        </w:tc>
      </w:tr>
      <w:tr w14:paraId="0B045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vMerge w:val="restart"/>
          </w:tcPr>
          <w:p w14:paraId="4080FF6F">
            <w:pPr>
              <w:outlineLvl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Русский язык и литература</w:t>
            </w:r>
          </w:p>
        </w:tc>
        <w:tc>
          <w:tcPr>
            <w:tcW w:w="2835" w:type="dxa"/>
            <w:vAlign w:val="center"/>
          </w:tcPr>
          <w:p w14:paraId="2FD41713">
            <w:pPr>
              <w:tabs>
                <w:tab w:val="center" w:pos="4677"/>
                <w:tab w:val="right" w:pos="9355"/>
              </w:tabs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Русский язык</w:t>
            </w:r>
          </w:p>
        </w:tc>
        <w:tc>
          <w:tcPr>
            <w:tcW w:w="3544" w:type="dxa"/>
          </w:tcPr>
          <w:p w14:paraId="7685EDE5">
            <w:pPr>
              <w:tabs>
                <w:tab w:val="center" w:pos="4677"/>
                <w:tab w:val="right" w:pos="9355"/>
              </w:tabs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Диктант с грамматическим заданием</w:t>
            </w:r>
          </w:p>
        </w:tc>
      </w:tr>
      <w:tr w14:paraId="70397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vMerge w:val="continue"/>
          </w:tcPr>
          <w:p w14:paraId="4116D199">
            <w:pPr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2835" w:type="dxa"/>
            <w:vAlign w:val="center"/>
          </w:tcPr>
          <w:p w14:paraId="2373AA02">
            <w:pPr>
              <w:tabs>
                <w:tab w:val="center" w:pos="4677"/>
                <w:tab w:val="right" w:pos="9355"/>
              </w:tabs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Литература</w:t>
            </w:r>
          </w:p>
        </w:tc>
        <w:tc>
          <w:tcPr>
            <w:tcW w:w="3544" w:type="dxa"/>
          </w:tcPr>
          <w:p w14:paraId="274DD6E2">
            <w:pPr>
              <w:tabs>
                <w:tab w:val="center" w:pos="4677"/>
                <w:tab w:val="right" w:pos="9355"/>
              </w:tabs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Годовая отметка</w:t>
            </w:r>
          </w:p>
        </w:tc>
      </w:tr>
      <w:tr w14:paraId="0AD57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3114" w:type="dxa"/>
            <w:vMerge w:val="restart"/>
          </w:tcPr>
          <w:p w14:paraId="66F89586">
            <w:pPr>
              <w:outlineLvl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Родной язык и родная литература</w:t>
            </w:r>
          </w:p>
        </w:tc>
        <w:tc>
          <w:tcPr>
            <w:tcW w:w="2835" w:type="dxa"/>
            <w:vAlign w:val="center"/>
          </w:tcPr>
          <w:p w14:paraId="698D1EA7">
            <w:pPr>
              <w:tabs>
                <w:tab w:val="center" w:pos="4677"/>
                <w:tab w:val="right" w:pos="9355"/>
              </w:tabs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Родной язык</w:t>
            </w:r>
          </w:p>
        </w:tc>
        <w:tc>
          <w:tcPr>
            <w:tcW w:w="3544" w:type="dxa"/>
          </w:tcPr>
          <w:p w14:paraId="65DDD8DD">
            <w:pPr>
              <w:tabs>
                <w:tab w:val="center" w:pos="4677"/>
                <w:tab w:val="right" w:pos="9355"/>
              </w:tabs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Годовая отметка</w:t>
            </w:r>
          </w:p>
        </w:tc>
      </w:tr>
      <w:tr w14:paraId="41AE3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3114" w:type="dxa"/>
            <w:vMerge w:val="continue"/>
          </w:tcPr>
          <w:p w14:paraId="3AE4BA28">
            <w:pPr>
              <w:outlineLvl w:val="0"/>
              <w:rPr>
                <w:b/>
                <w:sz w:val="26"/>
                <w:szCs w:val="26"/>
              </w:rPr>
            </w:pPr>
          </w:p>
        </w:tc>
        <w:tc>
          <w:tcPr>
            <w:tcW w:w="2835" w:type="dxa"/>
            <w:vAlign w:val="center"/>
          </w:tcPr>
          <w:p w14:paraId="73C66DD0">
            <w:pPr>
              <w:tabs>
                <w:tab w:val="center" w:pos="4677"/>
                <w:tab w:val="right" w:pos="9355"/>
              </w:tabs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Родная литература </w:t>
            </w:r>
          </w:p>
        </w:tc>
        <w:tc>
          <w:tcPr>
            <w:tcW w:w="3544" w:type="dxa"/>
          </w:tcPr>
          <w:p w14:paraId="1E6FCA3D">
            <w:pPr>
              <w:tabs>
                <w:tab w:val="center" w:pos="4677"/>
                <w:tab w:val="right" w:pos="9355"/>
              </w:tabs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Годовая отметка</w:t>
            </w:r>
          </w:p>
        </w:tc>
      </w:tr>
      <w:tr w14:paraId="45B62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3114" w:type="dxa"/>
          </w:tcPr>
          <w:p w14:paraId="542AF0C8">
            <w:pPr>
              <w:outlineLvl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Иностранные языки</w:t>
            </w:r>
          </w:p>
        </w:tc>
        <w:tc>
          <w:tcPr>
            <w:tcW w:w="2835" w:type="dxa"/>
            <w:vAlign w:val="center"/>
          </w:tcPr>
          <w:p w14:paraId="0E64123C">
            <w:pPr>
              <w:tabs>
                <w:tab w:val="center" w:pos="4677"/>
                <w:tab w:val="right" w:pos="9355"/>
              </w:tabs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Иностранный язык (английский)</w:t>
            </w:r>
          </w:p>
        </w:tc>
        <w:tc>
          <w:tcPr>
            <w:tcW w:w="3544" w:type="dxa"/>
          </w:tcPr>
          <w:p w14:paraId="301C38A7">
            <w:pPr>
              <w:tabs>
                <w:tab w:val="center" w:pos="4677"/>
                <w:tab w:val="right" w:pos="9355"/>
              </w:tabs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Контрольная работа</w:t>
            </w:r>
          </w:p>
        </w:tc>
      </w:tr>
      <w:tr w14:paraId="66F9E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</w:tcPr>
          <w:p w14:paraId="7C8BD690">
            <w:pPr>
              <w:outlineLvl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Математика и информатика</w:t>
            </w:r>
          </w:p>
        </w:tc>
        <w:tc>
          <w:tcPr>
            <w:tcW w:w="2835" w:type="dxa"/>
            <w:vAlign w:val="center"/>
          </w:tcPr>
          <w:p w14:paraId="1BB3500B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Математика</w:t>
            </w:r>
          </w:p>
        </w:tc>
        <w:tc>
          <w:tcPr>
            <w:tcW w:w="3544" w:type="dxa"/>
          </w:tcPr>
          <w:p w14:paraId="4912880B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Контрольная работа (ВПР)</w:t>
            </w:r>
          </w:p>
        </w:tc>
      </w:tr>
      <w:tr w14:paraId="17F98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</w:tcPr>
          <w:p w14:paraId="3C07FA1F">
            <w:pPr>
              <w:outlineLvl w:val="0"/>
              <w:rPr>
                <w:b/>
                <w:sz w:val="26"/>
                <w:szCs w:val="26"/>
              </w:rPr>
            </w:pPr>
          </w:p>
        </w:tc>
        <w:tc>
          <w:tcPr>
            <w:tcW w:w="2835" w:type="dxa"/>
            <w:vAlign w:val="center"/>
          </w:tcPr>
          <w:p w14:paraId="19135633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</w:t>
            </w:r>
          </w:p>
        </w:tc>
        <w:tc>
          <w:tcPr>
            <w:tcW w:w="3544" w:type="dxa"/>
          </w:tcPr>
          <w:p w14:paraId="15DE9B53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Контрольная работа (ВПР)</w:t>
            </w:r>
          </w:p>
        </w:tc>
      </w:tr>
      <w:tr w14:paraId="59A06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</w:tcPr>
          <w:p w14:paraId="51C992A7">
            <w:pPr>
              <w:outlineLvl w:val="0"/>
              <w:rPr>
                <w:b/>
                <w:sz w:val="26"/>
                <w:szCs w:val="26"/>
              </w:rPr>
            </w:pPr>
          </w:p>
        </w:tc>
        <w:tc>
          <w:tcPr>
            <w:tcW w:w="2835" w:type="dxa"/>
            <w:vAlign w:val="center"/>
          </w:tcPr>
          <w:p w14:paraId="3D0C0063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Геометрия</w:t>
            </w:r>
          </w:p>
        </w:tc>
        <w:tc>
          <w:tcPr>
            <w:tcW w:w="3544" w:type="dxa"/>
          </w:tcPr>
          <w:p w14:paraId="1077A923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Контрольная работа (ВПР)</w:t>
            </w:r>
          </w:p>
        </w:tc>
      </w:tr>
      <w:tr w14:paraId="3DFB6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</w:tcPr>
          <w:p w14:paraId="3542B621">
            <w:pPr>
              <w:outlineLvl w:val="0"/>
              <w:rPr>
                <w:b/>
                <w:sz w:val="26"/>
                <w:szCs w:val="26"/>
              </w:rPr>
            </w:pPr>
          </w:p>
        </w:tc>
        <w:tc>
          <w:tcPr>
            <w:tcW w:w="2835" w:type="dxa"/>
            <w:vAlign w:val="center"/>
          </w:tcPr>
          <w:p w14:paraId="5B51D37F">
            <w:pPr>
              <w:tabs>
                <w:tab w:val="center" w:pos="4677"/>
                <w:tab w:val="right" w:pos="9355"/>
              </w:tabs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Вероятность и статистика</w:t>
            </w:r>
          </w:p>
        </w:tc>
        <w:tc>
          <w:tcPr>
            <w:tcW w:w="3544" w:type="dxa"/>
          </w:tcPr>
          <w:p w14:paraId="6D2BA239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Контрольная работа</w:t>
            </w:r>
          </w:p>
        </w:tc>
      </w:tr>
      <w:tr w14:paraId="55151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vMerge w:val="restart"/>
          </w:tcPr>
          <w:p w14:paraId="1BA77545">
            <w:pPr>
              <w:outlineLvl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Общественно-научные предметы</w:t>
            </w:r>
          </w:p>
        </w:tc>
        <w:tc>
          <w:tcPr>
            <w:tcW w:w="2835" w:type="dxa"/>
            <w:vAlign w:val="center"/>
          </w:tcPr>
          <w:p w14:paraId="024AA5B2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</w:t>
            </w:r>
          </w:p>
        </w:tc>
        <w:tc>
          <w:tcPr>
            <w:tcW w:w="3544" w:type="dxa"/>
          </w:tcPr>
          <w:p w14:paraId="04C3580A">
            <w:pPr>
              <w:tabs>
                <w:tab w:val="center" w:pos="4677"/>
                <w:tab w:val="right" w:pos="9355"/>
              </w:tabs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Контрольная работа</w:t>
            </w:r>
          </w:p>
        </w:tc>
      </w:tr>
      <w:tr w14:paraId="7FBCC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vMerge w:val="continue"/>
          </w:tcPr>
          <w:p w14:paraId="2540FB13">
            <w:pPr>
              <w:outlineLvl w:val="0"/>
              <w:rPr>
                <w:b/>
                <w:sz w:val="26"/>
                <w:szCs w:val="26"/>
              </w:rPr>
            </w:pPr>
          </w:p>
        </w:tc>
        <w:tc>
          <w:tcPr>
            <w:tcW w:w="2835" w:type="dxa"/>
            <w:vAlign w:val="center"/>
          </w:tcPr>
          <w:p w14:paraId="48ECE03E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География </w:t>
            </w:r>
          </w:p>
        </w:tc>
        <w:tc>
          <w:tcPr>
            <w:tcW w:w="3544" w:type="dxa"/>
          </w:tcPr>
          <w:p w14:paraId="42638A48">
            <w:pPr>
              <w:tabs>
                <w:tab w:val="center" w:pos="4677"/>
                <w:tab w:val="right" w:pos="9355"/>
              </w:tabs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Годовая отметка</w:t>
            </w:r>
          </w:p>
        </w:tc>
      </w:tr>
      <w:tr w14:paraId="54767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</w:tcPr>
          <w:p w14:paraId="08CDD042">
            <w:pPr>
              <w:outlineLvl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Естественно-науч</w:t>
            </w:r>
            <w:r>
              <w:rPr>
                <w:b/>
                <w:sz w:val="26"/>
                <w:szCs w:val="26"/>
              </w:rPr>
              <w:softHyphen/>
            </w:r>
            <w:r>
              <w:rPr>
                <w:b/>
                <w:sz w:val="26"/>
                <w:szCs w:val="26"/>
              </w:rPr>
              <w:t>ные предметы</w:t>
            </w:r>
          </w:p>
        </w:tc>
        <w:tc>
          <w:tcPr>
            <w:tcW w:w="2835" w:type="dxa"/>
            <w:vAlign w:val="center"/>
          </w:tcPr>
          <w:p w14:paraId="5ABB396F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</w:t>
            </w:r>
          </w:p>
        </w:tc>
        <w:tc>
          <w:tcPr>
            <w:tcW w:w="3544" w:type="dxa"/>
          </w:tcPr>
          <w:p w14:paraId="5B973FC6">
            <w:pPr>
              <w:tabs>
                <w:tab w:val="center" w:pos="4677"/>
                <w:tab w:val="right" w:pos="9355"/>
              </w:tabs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Годовая отметка</w:t>
            </w:r>
          </w:p>
        </w:tc>
      </w:tr>
      <w:tr w14:paraId="6AE04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vMerge w:val="restart"/>
          </w:tcPr>
          <w:p w14:paraId="5ECED187">
            <w:pPr>
              <w:outlineLvl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Искусство</w:t>
            </w:r>
          </w:p>
        </w:tc>
        <w:tc>
          <w:tcPr>
            <w:tcW w:w="2835" w:type="dxa"/>
            <w:vAlign w:val="center"/>
          </w:tcPr>
          <w:p w14:paraId="3F4918F6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</w:t>
            </w:r>
          </w:p>
        </w:tc>
        <w:tc>
          <w:tcPr>
            <w:tcW w:w="3544" w:type="dxa"/>
          </w:tcPr>
          <w:p w14:paraId="724F64F0">
            <w:pPr>
              <w:tabs>
                <w:tab w:val="center" w:pos="4677"/>
                <w:tab w:val="right" w:pos="9355"/>
              </w:tabs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Годовая отметка</w:t>
            </w:r>
          </w:p>
        </w:tc>
      </w:tr>
      <w:tr w14:paraId="446FC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vMerge w:val="continue"/>
          </w:tcPr>
          <w:p w14:paraId="3929538B">
            <w:pPr>
              <w:outlineLvl w:val="0"/>
              <w:rPr>
                <w:b/>
                <w:sz w:val="26"/>
                <w:szCs w:val="26"/>
              </w:rPr>
            </w:pPr>
          </w:p>
        </w:tc>
        <w:tc>
          <w:tcPr>
            <w:tcW w:w="2835" w:type="dxa"/>
            <w:vAlign w:val="center"/>
          </w:tcPr>
          <w:p w14:paraId="0176C3CE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Изобразительное искусство</w:t>
            </w:r>
          </w:p>
        </w:tc>
        <w:tc>
          <w:tcPr>
            <w:tcW w:w="3544" w:type="dxa"/>
          </w:tcPr>
          <w:p w14:paraId="4442742D">
            <w:pPr>
              <w:tabs>
                <w:tab w:val="center" w:pos="4677"/>
                <w:tab w:val="right" w:pos="9355"/>
              </w:tabs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Годовая отметка</w:t>
            </w:r>
          </w:p>
        </w:tc>
      </w:tr>
      <w:tr w14:paraId="33160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</w:tcPr>
          <w:p w14:paraId="0E4B524D">
            <w:pPr>
              <w:outlineLvl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Технология</w:t>
            </w:r>
          </w:p>
        </w:tc>
        <w:tc>
          <w:tcPr>
            <w:tcW w:w="2835" w:type="dxa"/>
            <w:vAlign w:val="center"/>
          </w:tcPr>
          <w:p w14:paraId="7AA103C6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Технология</w:t>
            </w:r>
          </w:p>
        </w:tc>
        <w:tc>
          <w:tcPr>
            <w:tcW w:w="3544" w:type="dxa"/>
          </w:tcPr>
          <w:p w14:paraId="0E1ABECA">
            <w:pPr>
              <w:tabs>
                <w:tab w:val="center" w:pos="4677"/>
                <w:tab w:val="right" w:pos="9355"/>
              </w:tabs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Годовая отметка</w:t>
            </w:r>
          </w:p>
        </w:tc>
      </w:tr>
      <w:tr w14:paraId="76042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</w:tcPr>
          <w:p w14:paraId="6F54BEC7">
            <w:pPr>
              <w:outlineLvl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Физическая культура и ОБЖ</w:t>
            </w:r>
          </w:p>
        </w:tc>
        <w:tc>
          <w:tcPr>
            <w:tcW w:w="2835" w:type="dxa"/>
            <w:vAlign w:val="center"/>
          </w:tcPr>
          <w:p w14:paraId="2127D966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Физическая культура</w:t>
            </w:r>
          </w:p>
        </w:tc>
        <w:tc>
          <w:tcPr>
            <w:tcW w:w="3544" w:type="dxa"/>
          </w:tcPr>
          <w:p w14:paraId="10CBD056">
            <w:pPr>
              <w:tabs>
                <w:tab w:val="center" w:pos="4677"/>
                <w:tab w:val="right" w:pos="9355"/>
              </w:tabs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Годовая отметка</w:t>
            </w:r>
          </w:p>
        </w:tc>
      </w:tr>
    </w:tbl>
    <w:p w14:paraId="066FC440">
      <w:pPr>
        <w:spacing w:line="360" w:lineRule="auto"/>
        <w:outlineLvl w:val="0"/>
        <w:rPr>
          <w:b/>
        </w:rPr>
      </w:pPr>
    </w:p>
    <w:p w14:paraId="0A900112">
      <w:pPr>
        <w:spacing w:line="360" w:lineRule="auto"/>
        <w:outlineLvl w:val="0"/>
        <w:rPr>
          <w:b/>
        </w:rPr>
      </w:pPr>
    </w:p>
    <w:p w14:paraId="6913E5EC">
      <w:pPr>
        <w:spacing w:line="360" w:lineRule="auto"/>
        <w:outlineLvl w:val="0"/>
        <w:rPr>
          <w:b/>
        </w:rPr>
      </w:pPr>
    </w:p>
    <w:p w14:paraId="147FB5BB">
      <w:pPr>
        <w:spacing w:line="360" w:lineRule="auto"/>
        <w:outlineLvl w:val="0"/>
        <w:rPr>
          <w:b/>
        </w:rPr>
      </w:pPr>
    </w:p>
    <w:p w14:paraId="4F1281EA">
      <w:pPr>
        <w:spacing w:line="360" w:lineRule="auto"/>
        <w:outlineLvl w:val="0"/>
        <w:rPr>
          <w:b/>
        </w:rPr>
      </w:pPr>
    </w:p>
    <w:p w14:paraId="5AE5F964">
      <w:pPr>
        <w:spacing w:line="360" w:lineRule="auto"/>
        <w:outlineLvl w:val="0"/>
        <w:rPr>
          <w:b/>
        </w:rPr>
      </w:pPr>
    </w:p>
    <w:p w14:paraId="39C9E9D1">
      <w:pPr>
        <w:spacing w:line="360" w:lineRule="auto"/>
        <w:outlineLvl w:val="0"/>
        <w:rPr>
          <w:b/>
        </w:rPr>
      </w:pPr>
    </w:p>
    <w:p w14:paraId="19491DA9">
      <w:pPr>
        <w:spacing w:line="360" w:lineRule="auto"/>
        <w:outlineLvl w:val="0"/>
        <w:rPr>
          <w:b/>
        </w:rPr>
      </w:pPr>
    </w:p>
    <w:p w14:paraId="08986187">
      <w:pPr>
        <w:spacing w:line="360" w:lineRule="auto"/>
        <w:outlineLvl w:val="0"/>
        <w:rPr>
          <w:b/>
        </w:rPr>
      </w:pPr>
    </w:p>
    <w:p w14:paraId="709C74F5">
      <w:pPr>
        <w:spacing w:line="360" w:lineRule="auto"/>
        <w:outlineLvl w:val="0"/>
        <w:rPr>
          <w:b/>
        </w:rPr>
      </w:pPr>
    </w:p>
    <w:p w14:paraId="1E37B84C">
      <w:pPr>
        <w:spacing w:line="360" w:lineRule="auto"/>
        <w:outlineLvl w:val="0"/>
        <w:rPr>
          <w:b/>
        </w:rPr>
      </w:pPr>
    </w:p>
    <w:p w14:paraId="63DC7749">
      <w:pPr>
        <w:spacing w:line="360" w:lineRule="auto"/>
        <w:outlineLvl w:val="0"/>
        <w:rPr>
          <w:b/>
        </w:rPr>
      </w:pPr>
    </w:p>
    <w:p w14:paraId="3CA4840E">
      <w:pPr>
        <w:spacing w:line="360" w:lineRule="auto"/>
        <w:outlineLvl w:val="0"/>
        <w:rPr>
          <w:b/>
        </w:rPr>
      </w:pPr>
    </w:p>
    <w:p w14:paraId="03ADD35F">
      <w:pPr>
        <w:spacing w:line="360" w:lineRule="auto"/>
        <w:outlineLvl w:val="0"/>
        <w:rPr>
          <w:b/>
        </w:rPr>
      </w:pPr>
    </w:p>
    <w:p w14:paraId="68A02F27">
      <w:pPr>
        <w:spacing w:line="360" w:lineRule="auto"/>
        <w:outlineLvl w:val="0"/>
        <w:rPr>
          <w:b/>
        </w:rPr>
      </w:pPr>
    </w:p>
    <w:p w14:paraId="712A9A48">
      <w:pPr>
        <w:spacing w:line="360" w:lineRule="auto"/>
        <w:outlineLvl w:val="0"/>
        <w:rPr>
          <w:b/>
        </w:rPr>
      </w:pPr>
    </w:p>
    <w:tbl>
      <w:tblPr>
        <w:tblStyle w:val="4"/>
        <w:tblW w:w="10806" w:type="dxa"/>
        <w:tblInd w:w="0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65"/>
        <w:gridCol w:w="3200"/>
        <w:gridCol w:w="671"/>
        <w:gridCol w:w="630"/>
        <w:gridCol w:w="630"/>
        <w:gridCol w:w="630"/>
        <w:gridCol w:w="680"/>
        <w:gridCol w:w="1075"/>
        <w:gridCol w:w="20"/>
        <w:gridCol w:w="1005"/>
      </w:tblGrid>
      <w:tr w14:paraId="63D8414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05" w:type="dxa"/>
          <w:trHeight w:val="348" w:hRule="atLeast"/>
        </w:trPr>
        <w:tc>
          <w:tcPr>
            <w:tcW w:w="9781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742C66">
            <w:pPr>
              <w:spacing w:after="300"/>
              <w:jc w:val="center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Вариант №  4</w:t>
            </w:r>
          </w:p>
        </w:tc>
        <w:tc>
          <w:tcPr>
            <w:tcW w:w="20" w:type="dxa"/>
            <w:vMerge w:val="restart"/>
            <w:tcBorders>
              <w:top w:val="nil"/>
              <w:left w:val="single" w:color="000000" w:sz="6" w:space="0"/>
            </w:tcBorders>
            <w:shd w:val="clear" w:color="auto" w:fill="FFFFFF"/>
          </w:tcPr>
          <w:p w14:paraId="2116B7A6">
            <w:pPr>
              <w:spacing w:after="300" w:line="293" w:lineRule="atLeast"/>
              <w:jc w:val="center"/>
              <w:rPr>
                <w:b/>
                <w:bCs/>
                <w:color w:val="333333"/>
                <w:sz w:val="25"/>
                <w:szCs w:val="25"/>
              </w:rPr>
            </w:pPr>
          </w:p>
        </w:tc>
      </w:tr>
      <w:tr w14:paraId="076EBB7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05" w:type="dxa"/>
        </w:trPr>
        <w:tc>
          <w:tcPr>
            <w:tcW w:w="9781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4D6D80">
            <w:pPr>
              <w:jc w:val="center"/>
              <w:rPr>
                <w:b/>
                <w:bCs/>
                <w:color w:val="333333"/>
              </w:rPr>
            </w:pPr>
            <w:bookmarkStart w:id="0" w:name="104618"/>
            <w:bookmarkEnd w:id="0"/>
            <w:r>
              <w:rPr>
                <w:b/>
                <w:bCs/>
                <w:color w:val="333333"/>
              </w:rPr>
              <w:t>Федеральный недельный учебный план основного общего образования для 5-дневной учебной н4едели с изучением родного языка или обучением на родном языке</w:t>
            </w:r>
          </w:p>
        </w:tc>
        <w:tc>
          <w:tcPr>
            <w:tcW w:w="20" w:type="dxa"/>
            <w:vMerge w:val="continue"/>
            <w:tcBorders>
              <w:left w:val="single" w:color="000000" w:sz="6" w:space="0"/>
            </w:tcBorders>
            <w:shd w:val="clear" w:color="auto" w:fill="FFFFFF"/>
          </w:tcPr>
          <w:p w14:paraId="573761EF">
            <w:pPr>
              <w:spacing w:line="293" w:lineRule="atLeast"/>
              <w:jc w:val="center"/>
              <w:rPr>
                <w:b/>
                <w:bCs/>
                <w:color w:val="333333"/>
                <w:sz w:val="25"/>
                <w:szCs w:val="25"/>
              </w:rPr>
            </w:pPr>
          </w:p>
        </w:tc>
      </w:tr>
      <w:tr w14:paraId="3C35A381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05" w:type="dxa"/>
          <w:trHeight w:val="383" w:hRule="atLeast"/>
        </w:trPr>
        <w:tc>
          <w:tcPr>
            <w:tcW w:w="22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1B8B25">
            <w:pPr>
              <w:jc w:val="center"/>
              <w:rPr>
                <w:b/>
                <w:bCs/>
                <w:color w:val="333333"/>
              </w:rPr>
            </w:pPr>
            <w:bookmarkStart w:id="1" w:name="104619"/>
            <w:bookmarkEnd w:id="1"/>
            <w:r>
              <w:rPr>
                <w:b/>
                <w:bCs/>
                <w:color w:val="333333"/>
              </w:rPr>
              <w:t>Предметные области</w:t>
            </w:r>
          </w:p>
        </w:tc>
        <w:tc>
          <w:tcPr>
            <w:tcW w:w="3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B5D106">
            <w:pPr>
              <w:jc w:val="center"/>
              <w:rPr>
                <w:b/>
                <w:bCs/>
                <w:color w:val="333333"/>
              </w:rPr>
            </w:pPr>
            <w:bookmarkStart w:id="2" w:name="104620"/>
            <w:bookmarkEnd w:id="2"/>
            <w:r>
              <w:rPr>
                <w:b/>
                <w:bCs/>
                <w:color w:val="333333"/>
              </w:rPr>
              <w:t>Учебные предметы классы</w:t>
            </w:r>
          </w:p>
        </w:tc>
        <w:tc>
          <w:tcPr>
            <w:tcW w:w="4316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20B110">
            <w:pPr>
              <w:jc w:val="center"/>
              <w:rPr>
                <w:b/>
                <w:bCs/>
                <w:color w:val="333333"/>
              </w:rPr>
            </w:pPr>
            <w:bookmarkStart w:id="3" w:name="104621"/>
            <w:bookmarkEnd w:id="3"/>
            <w:r>
              <w:rPr>
                <w:b/>
                <w:bCs/>
                <w:color w:val="333333"/>
              </w:rPr>
              <w:t>Количество часов в неделю</w:t>
            </w:r>
          </w:p>
        </w:tc>
        <w:tc>
          <w:tcPr>
            <w:tcW w:w="20" w:type="dxa"/>
            <w:vMerge w:val="continue"/>
            <w:tcBorders>
              <w:left w:val="single" w:color="000000" w:sz="6" w:space="0"/>
              <w:bottom w:val="single" w:color="000000" w:sz="6" w:space="0"/>
            </w:tcBorders>
            <w:shd w:val="clear" w:color="auto" w:fill="FFFFFF"/>
          </w:tcPr>
          <w:p w14:paraId="75724506">
            <w:pPr>
              <w:spacing w:line="293" w:lineRule="atLeast"/>
              <w:jc w:val="center"/>
              <w:rPr>
                <w:b/>
                <w:bCs/>
                <w:color w:val="333333"/>
                <w:sz w:val="25"/>
                <w:szCs w:val="25"/>
              </w:rPr>
            </w:pPr>
          </w:p>
        </w:tc>
      </w:tr>
      <w:tr w14:paraId="5E2AF463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025" w:type="dxa"/>
        </w:trPr>
        <w:tc>
          <w:tcPr>
            <w:tcW w:w="22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CE6CE5">
            <w:pPr>
              <w:rPr>
                <w:b/>
                <w:bCs/>
                <w:color w:val="333333"/>
              </w:rPr>
            </w:pPr>
          </w:p>
        </w:tc>
        <w:tc>
          <w:tcPr>
            <w:tcW w:w="3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346FA6"/>
        </w:tc>
        <w:tc>
          <w:tcPr>
            <w:tcW w:w="6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AC00DC">
            <w:pPr>
              <w:jc w:val="center"/>
              <w:rPr>
                <w:b/>
                <w:bCs/>
                <w:color w:val="333333"/>
              </w:rPr>
            </w:pPr>
            <w:bookmarkStart w:id="4" w:name="104622"/>
            <w:bookmarkEnd w:id="4"/>
            <w:r>
              <w:rPr>
                <w:b/>
                <w:bCs/>
                <w:color w:val="333333"/>
              </w:rPr>
              <w:t>V</w:t>
            </w: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A9AB53">
            <w:pPr>
              <w:jc w:val="center"/>
              <w:rPr>
                <w:b/>
                <w:bCs/>
                <w:color w:val="333333"/>
              </w:rPr>
            </w:pPr>
            <w:bookmarkStart w:id="5" w:name="104623"/>
            <w:bookmarkEnd w:id="5"/>
            <w:r>
              <w:rPr>
                <w:b/>
                <w:bCs/>
                <w:color w:val="333333"/>
              </w:rPr>
              <w:t>VI</w:t>
            </w: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1E59DC">
            <w:pPr>
              <w:jc w:val="center"/>
              <w:rPr>
                <w:b/>
                <w:bCs/>
                <w:color w:val="333333"/>
              </w:rPr>
            </w:pPr>
            <w:bookmarkStart w:id="6" w:name="104624"/>
            <w:bookmarkEnd w:id="6"/>
            <w:r>
              <w:rPr>
                <w:b/>
                <w:bCs/>
                <w:color w:val="333333"/>
              </w:rPr>
              <w:t>VII</w:t>
            </w: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6A0411">
            <w:pPr>
              <w:jc w:val="center"/>
              <w:rPr>
                <w:b/>
                <w:bCs/>
                <w:color w:val="333333"/>
                <w:lang w:val="en-US"/>
              </w:rPr>
            </w:pPr>
            <w:bookmarkStart w:id="7" w:name="104625"/>
            <w:bookmarkEnd w:id="7"/>
            <w:bookmarkStart w:id="8" w:name="104627"/>
            <w:bookmarkEnd w:id="8"/>
            <w:r>
              <w:rPr>
                <w:b/>
                <w:bCs/>
                <w:color w:val="333333"/>
                <w:lang w:val="en-US"/>
              </w:rPr>
              <w:t>VIII</w:t>
            </w:r>
          </w:p>
        </w:tc>
        <w:tc>
          <w:tcPr>
            <w:tcW w:w="6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6F99E96A">
            <w:pPr>
              <w:jc w:val="center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  <w:lang w:val="en-US"/>
              </w:rPr>
              <w:t>IX</w:t>
            </w:r>
          </w:p>
        </w:tc>
        <w:tc>
          <w:tcPr>
            <w:tcW w:w="10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DB05662">
            <w:pPr>
              <w:jc w:val="center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Всего</w:t>
            </w:r>
          </w:p>
        </w:tc>
      </w:tr>
      <w:tr w14:paraId="5FC1C92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46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EE6F9A">
            <w:pPr>
              <w:rPr>
                <w:color w:val="000000"/>
              </w:rPr>
            </w:pPr>
            <w:bookmarkStart w:id="9" w:name="104628"/>
            <w:bookmarkEnd w:id="9"/>
            <w:r>
              <w:rPr>
                <w:color w:val="000000"/>
              </w:rPr>
              <w:t>Обязательная часть</w:t>
            </w:r>
          </w:p>
        </w:tc>
        <w:tc>
          <w:tcPr>
            <w:tcW w:w="6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3C4787">
            <w:pPr>
              <w:rPr>
                <w:color w:val="000000"/>
              </w:rPr>
            </w:pP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90E50E"/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B009D9"/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76B9C6"/>
        </w:tc>
        <w:tc>
          <w:tcPr>
            <w:tcW w:w="6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5562AA9F"/>
        </w:tc>
        <w:tc>
          <w:tcPr>
            <w:tcW w:w="10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1F8C1815"/>
        </w:tc>
        <w:tc>
          <w:tcPr>
            <w:tcW w:w="1025" w:type="dxa"/>
            <w:gridSpan w:val="2"/>
            <w:shd w:val="clear" w:color="auto" w:fill="FFFFFF"/>
            <w:vAlign w:val="center"/>
          </w:tcPr>
          <w:p w14:paraId="5B7B329A">
            <w:pPr>
              <w:rPr>
                <w:sz w:val="25"/>
                <w:szCs w:val="25"/>
              </w:rPr>
            </w:pPr>
          </w:p>
        </w:tc>
      </w:tr>
      <w:tr w14:paraId="38BEBB8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025" w:type="dxa"/>
        </w:trPr>
        <w:tc>
          <w:tcPr>
            <w:tcW w:w="22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4ED069">
            <w:pPr>
              <w:rPr>
                <w:color w:val="000000"/>
              </w:rPr>
            </w:pPr>
            <w:bookmarkStart w:id="10" w:name="104629"/>
            <w:bookmarkEnd w:id="10"/>
            <w:r>
              <w:rPr>
                <w:color w:val="000000"/>
              </w:rPr>
              <w:t>Русский язык и литература</w:t>
            </w:r>
          </w:p>
        </w:tc>
        <w:tc>
          <w:tcPr>
            <w:tcW w:w="3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9E0D8E">
            <w:pPr>
              <w:rPr>
                <w:color w:val="000000"/>
              </w:rPr>
            </w:pPr>
            <w:bookmarkStart w:id="11" w:name="104630"/>
            <w:bookmarkEnd w:id="11"/>
            <w:r>
              <w:rPr>
                <w:color w:val="000000"/>
              </w:rPr>
              <w:t>Русский язык</w:t>
            </w:r>
          </w:p>
        </w:tc>
        <w:tc>
          <w:tcPr>
            <w:tcW w:w="6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7AF061">
            <w:pPr>
              <w:jc w:val="center"/>
              <w:rPr>
                <w:b/>
                <w:bCs/>
                <w:color w:val="333333"/>
              </w:rPr>
            </w:pPr>
            <w:bookmarkStart w:id="12" w:name="104631"/>
            <w:bookmarkEnd w:id="12"/>
            <w:r>
              <w:rPr>
                <w:b/>
                <w:bCs/>
                <w:color w:val="333333"/>
              </w:rPr>
              <w:t>5</w:t>
            </w: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649360">
            <w:pPr>
              <w:jc w:val="center"/>
              <w:rPr>
                <w:b/>
                <w:bCs/>
                <w:color w:val="333333"/>
              </w:rPr>
            </w:pPr>
            <w:bookmarkStart w:id="13" w:name="104632"/>
            <w:bookmarkEnd w:id="13"/>
            <w:r>
              <w:rPr>
                <w:b/>
                <w:bCs/>
                <w:color w:val="333333"/>
              </w:rPr>
              <w:t>5</w:t>
            </w: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76B76C">
            <w:pPr>
              <w:jc w:val="center"/>
              <w:rPr>
                <w:b/>
                <w:bCs/>
                <w:color w:val="333333"/>
              </w:rPr>
            </w:pPr>
            <w:bookmarkStart w:id="14" w:name="104633"/>
            <w:bookmarkEnd w:id="14"/>
            <w:r>
              <w:rPr>
                <w:b/>
                <w:bCs/>
                <w:color w:val="333333"/>
              </w:rPr>
              <w:t>4</w:t>
            </w: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67734A">
            <w:pPr>
              <w:jc w:val="center"/>
              <w:rPr>
                <w:b/>
                <w:bCs/>
                <w:color w:val="333333"/>
              </w:rPr>
            </w:pPr>
            <w:bookmarkStart w:id="15" w:name="104634"/>
            <w:bookmarkEnd w:id="15"/>
            <w:bookmarkStart w:id="16" w:name="104636"/>
            <w:bookmarkEnd w:id="16"/>
            <w:r>
              <w:rPr>
                <w:b/>
                <w:bCs/>
                <w:color w:val="333333"/>
              </w:rPr>
              <w:t>3</w:t>
            </w:r>
          </w:p>
        </w:tc>
        <w:tc>
          <w:tcPr>
            <w:tcW w:w="6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24AA8FC1">
            <w:pPr>
              <w:jc w:val="center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3</w:t>
            </w:r>
          </w:p>
        </w:tc>
        <w:tc>
          <w:tcPr>
            <w:tcW w:w="10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698AF342">
            <w:pPr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 xml:space="preserve">     20</w:t>
            </w:r>
          </w:p>
        </w:tc>
      </w:tr>
      <w:tr w14:paraId="4DE6C9A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025" w:type="dxa"/>
        </w:trPr>
        <w:tc>
          <w:tcPr>
            <w:tcW w:w="22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2D9F49">
            <w:pPr>
              <w:rPr>
                <w:b/>
                <w:bCs/>
                <w:color w:val="333333"/>
              </w:rPr>
            </w:pPr>
          </w:p>
        </w:tc>
        <w:tc>
          <w:tcPr>
            <w:tcW w:w="3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447A8D">
            <w:pPr>
              <w:rPr>
                <w:color w:val="000000"/>
              </w:rPr>
            </w:pPr>
            <w:bookmarkStart w:id="17" w:name="104637"/>
            <w:bookmarkEnd w:id="17"/>
            <w:r>
              <w:rPr>
                <w:color w:val="000000"/>
              </w:rPr>
              <w:t>Литература</w:t>
            </w:r>
          </w:p>
        </w:tc>
        <w:tc>
          <w:tcPr>
            <w:tcW w:w="6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1E548E">
            <w:pPr>
              <w:jc w:val="center"/>
              <w:rPr>
                <w:b/>
                <w:bCs/>
                <w:color w:val="333333"/>
              </w:rPr>
            </w:pPr>
            <w:bookmarkStart w:id="18" w:name="104638"/>
            <w:bookmarkEnd w:id="18"/>
            <w:r>
              <w:rPr>
                <w:b/>
                <w:bCs/>
                <w:color w:val="333333"/>
              </w:rPr>
              <w:t>3</w:t>
            </w: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9EA38E">
            <w:pPr>
              <w:jc w:val="center"/>
              <w:rPr>
                <w:b/>
                <w:bCs/>
                <w:color w:val="333333"/>
              </w:rPr>
            </w:pPr>
            <w:bookmarkStart w:id="19" w:name="104639"/>
            <w:bookmarkEnd w:id="19"/>
            <w:r>
              <w:rPr>
                <w:b/>
                <w:bCs/>
                <w:color w:val="333333"/>
              </w:rPr>
              <w:t>3</w:t>
            </w: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F53B81">
            <w:pPr>
              <w:jc w:val="center"/>
              <w:rPr>
                <w:b/>
                <w:bCs/>
                <w:color w:val="333333"/>
              </w:rPr>
            </w:pPr>
            <w:bookmarkStart w:id="20" w:name="104640"/>
            <w:bookmarkEnd w:id="20"/>
            <w:r>
              <w:rPr>
                <w:b/>
                <w:bCs/>
                <w:color w:val="333333"/>
              </w:rPr>
              <w:t>2</w:t>
            </w: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F89131">
            <w:pPr>
              <w:jc w:val="center"/>
              <w:rPr>
                <w:b/>
                <w:bCs/>
                <w:color w:val="333333"/>
              </w:rPr>
            </w:pPr>
            <w:bookmarkStart w:id="21" w:name="104643"/>
            <w:bookmarkEnd w:id="21"/>
            <w:bookmarkStart w:id="22" w:name="104641"/>
            <w:bookmarkEnd w:id="22"/>
            <w:r>
              <w:rPr>
                <w:b/>
                <w:bCs/>
                <w:color w:val="333333"/>
              </w:rPr>
              <w:t>2</w:t>
            </w:r>
          </w:p>
        </w:tc>
        <w:tc>
          <w:tcPr>
            <w:tcW w:w="6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0D98B9AF">
            <w:pPr>
              <w:jc w:val="center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3</w:t>
            </w:r>
          </w:p>
        </w:tc>
        <w:tc>
          <w:tcPr>
            <w:tcW w:w="10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3ABEFB6">
            <w:pPr>
              <w:jc w:val="center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13</w:t>
            </w:r>
          </w:p>
        </w:tc>
      </w:tr>
      <w:tr w14:paraId="3379D75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025" w:type="dxa"/>
          <w:trHeight w:val="159" w:hRule="atLeast"/>
        </w:trPr>
        <w:tc>
          <w:tcPr>
            <w:tcW w:w="2265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D32F76">
            <w:pPr>
              <w:rPr>
                <w:color w:val="000000"/>
              </w:rPr>
            </w:pPr>
            <w:bookmarkStart w:id="23" w:name="104644"/>
            <w:bookmarkEnd w:id="23"/>
            <w:r>
              <w:rPr>
                <w:color w:val="000000"/>
              </w:rPr>
              <w:t>Родной язык и родная литература</w:t>
            </w:r>
          </w:p>
        </w:tc>
        <w:tc>
          <w:tcPr>
            <w:tcW w:w="3200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53FC07">
            <w:pPr>
              <w:contextualSpacing/>
              <w:rPr>
                <w:color w:val="000000"/>
              </w:rPr>
            </w:pPr>
            <w:bookmarkStart w:id="24" w:name="104645"/>
            <w:bookmarkEnd w:id="24"/>
            <w:r>
              <w:rPr>
                <w:color w:val="000000"/>
              </w:rPr>
              <w:t>Родной язык</w:t>
            </w:r>
          </w:p>
        </w:tc>
        <w:tc>
          <w:tcPr>
            <w:tcW w:w="671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6FEA63">
            <w:pPr>
              <w:contextualSpacing/>
              <w:jc w:val="center"/>
              <w:rPr>
                <w:b/>
                <w:bCs/>
                <w:color w:val="333333"/>
              </w:rPr>
            </w:pPr>
            <w:bookmarkStart w:id="25" w:name="104646"/>
            <w:bookmarkEnd w:id="25"/>
            <w:r>
              <w:rPr>
                <w:b/>
                <w:bCs/>
                <w:color w:val="333333"/>
              </w:rPr>
              <w:t>0,5</w:t>
            </w: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6C661B">
            <w:pPr>
              <w:contextualSpacing/>
              <w:jc w:val="center"/>
              <w:rPr>
                <w:b/>
                <w:bCs/>
                <w:color w:val="333333"/>
              </w:rPr>
            </w:pPr>
            <w:bookmarkStart w:id="26" w:name="104647"/>
            <w:bookmarkEnd w:id="26"/>
            <w:r>
              <w:rPr>
                <w:b/>
                <w:bCs/>
                <w:color w:val="333333"/>
              </w:rPr>
              <w:t>0,5</w:t>
            </w: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8B2A6E">
            <w:pPr>
              <w:contextualSpacing/>
              <w:jc w:val="center"/>
              <w:rPr>
                <w:b/>
                <w:bCs/>
                <w:color w:val="333333"/>
              </w:rPr>
            </w:pPr>
            <w:bookmarkStart w:id="27" w:name="104648"/>
            <w:bookmarkEnd w:id="27"/>
            <w:r>
              <w:rPr>
                <w:b/>
                <w:bCs/>
                <w:color w:val="333333"/>
              </w:rPr>
              <w:t>0,5</w:t>
            </w: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E7C4E9">
            <w:pPr>
              <w:contextualSpacing/>
              <w:jc w:val="center"/>
              <w:rPr>
                <w:b/>
              </w:rPr>
            </w:pPr>
            <w:bookmarkStart w:id="28" w:name="104649"/>
            <w:bookmarkEnd w:id="28"/>
            <w:bookmarkStart w:id="29" w:name="104651"/>
            <w:bookmarkEnd w:id="29"/>
            <w:r>
              <w:rPr>
                <w:b/>
              </w:rPr>
              <w:t>0,5</w:t>
            </w:r>
          </w:p>
        </w:tc>
        <w:tc>
          <w:tcPr>
            <w:tcW w:w="680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</w:tcPr>
          <w:p w14:paraId="3776F503">
            <w:pPr>
              <w:contextualSpacing/>
              <w:jc w:val="center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0,5</w:t>
            </w:r>
          </w:p>
        </w:tc>
        <w:tc>
          <w:tcPr>
            <w:tcW w:w="1075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C91B80E">
            <w:pPr>
              <w:jc w:val="center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10,5</w:t>
            </w:r>
          </w:p>
        </w:tc>
      </w:tr>
      <w:tr w14:paraId="4DDA1B7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025" w:type="dxa"/>
          <w:trHeight w:val="298" w:hRule="atLeast"/>
        </w:trPr>
        <w:tc>
          <w:tcPr>
            <w:tcW w:w="2265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3D92A3">
            <w:pPr>
              <w:rPr>
                <w:color w:val="000000"/>
              </w:rPr>
            </w:pPr>
          </w:p>
        </w:tc>
        <w:tc>
          <w:tcPr>
            <w:tcW w:w="3200" w:type="dxa"/>
            <w:tcBorders>
              <w:top w:val="single" w:color="auto" w:sz="4" w:space="0"/>
              <w:left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2F33AF">
            <w:pPr>
              <w:rPr>
                <w:color w:val="000000"/>
              </w:rPr>
            </w:pPr>
            <w:r>
              <w:rPr>
                <w:color w:val="000000"/>
              </w:rPr>
              <w:t>Родная литература</w:t>
            </w:r>
          </w:p>
        </w:tc>
        <w:tc>
          <w:tcPr>
            <w:tcW w:w="671" w:type="dxa"/>
            <w:tcBorders>
              <w:top w:val="single" w:color="auto" w:sz="4" w:space="0"/>
              <w:left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DE8A74">
            <w:pPr>
              <w:jc w:val="center"/>
              <w:rPr>
                <w:b/>
                <w:bCs/>
                <w:color w:val="333333"/>
              </w:rPr>
            </w:pPr>
            <w:r>
              <w:rPr>
                <w:b/>
                <w:color w:val="262626" w:themeColor="text1" w:themeTint="D9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0,5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7261BA">
            <w:pPr>
              <w:jc w:val="center"/>
              <w:rPr>
                <w:b/>
                <w:bCs/>
                <w:color w:val="333333"/>
              </w:rPr>
            </w:pPr>
            <w:r>
              <w:rPr>
                <w:b/>
                <w:color w:val="262626" w:themeColor="text1" w:themeTint="D9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0,5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1BF163">
            <w:pPr>
              <w:rPr>
                <w:b/>
                <w:bCs/>
                <w:color w:val="333333"/>
              </w:rPr>
            </w:pPr>
            <w:r>
              <w:rPr>
                <w:b/>
                <w:color w:val="262626" w:themeColor="text1" w:themeTint="D9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0,5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08547B">
            <w:pPr>
              <w:jc w:val="center"/>
              <w:rPr>
                <w:b/>
                <w:bCs/>
                <w:color w:val="333333"/>
              </w:rPr>
            </w:pPr>
            <w:r>
              <w:rPr>
                <w:b/>
              </w:rPr>
              <w:t>0,5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000000" w:sz="6" w:space="0"/>
              <w:right w:val="single" w:color="000000" w:sz="6" w:space="0"/>
            </w:tcBorders>
            <w:shd w:val="clear" w:color="auto" w:fill="FFFFFF"/>
          </w:tcPr>
          <w:p w14:paraId="0A9DD3A5">
            <w:pPr>
              <w:rPr>
                <w:b/>
                <w:bCs/>
                <w:color w:val="333333"/>
              </w:rPr>
            </w:pPr>
          </w:p>
        </w:tc>
        <w:tc>
          <w:tcPr>
            <w:tcW w:w="1075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3CD1637">
            <w:pPr>
              <w:jc w:val="center"/>
              <w:rPr>
                <w:b/>
                <w:bCs/>
                <w:color w:val="333333"/>
              </w:rPr>
            </w:pPr>
          </w:p>
        </w:tc>
      </w:tr>
      <w:tr w14:paraId="0A345FC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025" w:type="dxa"/>
          <w:trHeight w:val="593" w:hRule="atLeast"/>
        </w:trPr>
        <w:tc>
          <w:tcPr>
            <w:tcW w:w="2265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47F7E2">
            <w:pPr>
              <w:rPr>
                <w:b/>
                <w:bCs/>
                <w:color w:val="333333"/>
              </w:rPr>
            </w:pPr>
          </w:p>
        </w:tc>
        <w:tc>
          <w:tcPr>
            <w:tcW w:w="3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FD7590">
            <w:pPr>
              <w:rPr>
                <w:color w:val="000000"/>
              </w:rPr>
            </w:pPr>
            <w:bookmarkStart w:id="30" w:name="104652"/>
            <w:bookmarkEnd w:id="30"/>
            <w:r>
              <w:rPr>
                <w:color w:val="000000"/>
              </w:rPr>
              <w:t>Государственный (башкирский) язык Республики Российской Федерации</w:t>
            </w:r>
          </w:p>
        </w:tc>
        <w:tc>
          <w:tcPr>
            <w:tcW w:w="6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93F4B3">
            <w:pPr>
              <w:jc w:val="center"/>
              <w:rPr>
                <w:b/>
                <w:color w:val="262626" w:themeColor="text1" w:themeTint="D9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b/>
                <w:color w:val="262626" w:themeColor="text1" w:themeTint="D9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1</w:t>
            </w: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1F3344">
            <w:pPr>
              <w:jc w:val="center"/>
              <w:rPr>
                <w:b/>
                <w:color w:val="262626" w:themeColor="text1" w:themeTint="D9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b/>
                <w:color w:val="262626" w:themeColor="text1" w:themeTint="D9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1</w:t>
            </w: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FEB967">
            <w:pPr>
              <w:jc w:val="center"/>
              <w:rPr>
                <w:b/>
                <w:color w:val="262626" w:themeColor="text1" w:themeTint="D9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b/>
                <w:color w:val="262626" w:themeColor="text1" w:themeTint="D9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1</w:t>
            </w: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1B8E7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105B4EB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75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D3CD7C9">
            <w:pPr>
              <w:jc w:val="center"/>
              <w:rPr>
                <w:b/>
              </w:rPr>
            </w:pPr>
          </w:p>
        </w:tc>
      </w:tr>
      <w:tr w14:paraId="55F97B5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025" w:type="dxa"/>
        </w:trPr>
        <w:tc>
          <w:tcPr>
            <w:tcW w:w="22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4BA0F3">
            <w:pPr>
              <w:rPr>
                <w:color w:val="000000"/>
              </w:rPr>
            </w:pPr>
            <w:bookmarkStart w:id="31" w:name="104653"/>
            <w:bookmarkEnd w:id="31"/>
            <w:r>
              <w:rPr>
                <w:color w:val="000000"/>
              </w:rPr>
              <w:t>Иностранные языки</w:t>
            </w:r>
          </w:p>
        </w:tc>
        <w:tc>
          <w:tcPr>
            <w:tcW w:w="3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6A5893">
            <w:pPr>
              <w:rPr>
                <w:color w:val="000000"/>
              </w:rPr>
            </w:pPr>
            <w:bookmarkStart w:id="32" w:name="104654"/>
            <w:bookmarkEnd w:id="32"/>
            <w:r>
              <w:rPr>
                <w:color w:val="000000"/>
              </w:rPr>
              <w:t>Иностранный язык</w:t>
            </w:r>
          </w:p>
        </w:tc>
        <w:tc>
          <w:tcPr>
            <w:tcW w:w="6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D4F87E">
            <w:pPr>
              <w:jc w:val="center"/>
              <w:rPr>
                <w:b/>
                <w:bCs/>
                <w:color w:val="333333"/>
              </w:rPr>
            </w:pPr>
            <w:bookmarkStart w:id="33" w:name="104655"/>
            <w:bookmarkEnd w:id="33"/>
            <w:r>
              <w:rPr>
                <w:b/>
                <w:bCs/>
                <w:color w:val="333333"/>
              </w:rPr>
              <w:t>3</w:t>
            </w: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4D9B45">
            <w:pPr>
              <w:jc w:val="center"/>
              <w:rPr>
                <w:b/>
                <w:bCs/>
                <w:color w:val="333333"/>
              </w:rPr>
            </w:pPr>
            <w:bookmarkStart w:id="34" w:name="104656"/>
            <w:bookmarkEnd w:id="34"/>
            <w:r>
              <w:rPr>
                <w:b/>
                <w:bCs/>
                <w:color w:val="333333"/>
              </w:rPr>
              <w:t>3</w:t>
            </w: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4A60F7">
            <w:pPr>
              <w:jc w:val="center"/>
              <w:rPr>
                <w:b/>
                <w:bCs/>
                <w:color w:val="333333"/>
              </w:rPr>
            </w:pPr>
            <w:bookmarkStart w:id="35" w:name="104657"/>
            <w:bookmarkEnd w:id="35"/>
            <w:r>
              <w:rPr>
                <w:b/>
                <w:bCs/>
                <w:color w:val="333333"/>
              </w:rPr>
              <w:t>3</w:t>
            </w: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7699DC">
            <w:pPr>
              <w:jc w:val="center"/>
              <w:rPr>
                <w:b/>
                <w:bCs/>
                <w:color w:val="333333"/>
              </w:rPr>
            </w:pPr>
            <w:bookmarkStart w:id="36" w:name="104658"/>
            <w:bookmarkEnd w:id="36"/>
            <w:bookmarkStart w:id="37" w:name="104660"/>
            <w:bookmarkEnd w:id="37"/>
            <w:r>
              <w:rPr>
                <w:b/>
                <w:bCs/>
                <w:color w:val="333333"/>
              </w:rPr>
              <w:t>3</w:t>
            </w:r>
          </w:p>
        </w:tc>
        <w:tc>
          <w:tcPr>
            <w:tcW w:w="6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095EA91B">
            <w:pPr>
              <w:jc w:val="center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3</w:t>
            </w:r>
          </w:p>
        </w:tc>
        <w:tc>
          <w:tcPr>
            <w:tcW w:w="10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4084602">
            <w:pPr>
              <w:jc w:val="center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15</w:t>
            </w:r>
          </w:p>
        </w:tc>
      </w:tr>
      <w:tr w14:paraId="43888F38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025" w:type="dxa"/>
          <w:trHeight w:val="349" w:hRule="atLeast"/>
        </w:trPr>
        <w:tc>
          <w:tcPr>
            <w:tcW w:w="22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FDDD12">
            <w:pPr>
              <w:rPr>
                <w:color w:val="000000"/>
              </w:rPr>
            </w:pPr>
            <w:bookmarkStart w:id="38" w:name="104661"/>
            <w:bookmarkEnd w:id="38"/>
            <w:r>
              <w:rPr>
                <w:color w:val="000000"/>
              </w:rPr>
              <w:t>Математика и информатика</w:t>
            </w:r>
          </w:p>
        </w:tc>
        <w:tc>
          <w:tcPr>
            <w:tcW w:w="3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16F047">
            <w:pPr>
              <w:rPr>
                <w:color w:val="000000"/>
              </w:rPr>
            </w:pPr>
            <w:bookmarkStart w:id="39" w:name="104662"/>
            <w:bookmarkEnd w:id="39"/>
            <w:r>
              <w:rPr>
                <w:color w:val="000000"/>
              </w:rPr>
              <w:t>Математика</w:t>
            </w:r>
          </w:p>
        </w:tc>
        <w:tc>
          <w:tcPr>
            <w:tcW w:w="6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0CAD7C">
            <w:pPr>
              <w:jc w:val="center"/>
              <w:rPr>
                <w:b/>
                <w:bCs/>
                <w:color w:val="333333"/>
              </w:rPr>
            </w:pPr>
            <w:bookmarkStart w:id="40" w:name="104663"/>
            <w:bookmarkEnd w:id="40"/>
            <w:r>
              <w:rPr>
                <w:b/>
                <w:bCs/>
                <w:color w:val="333333"/>
              </w:rPr>
              <w:t>5</w:t>
            </w: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6831C9">
            <w:pPr>
              <w:jc w:val="center"/>
              <w:rPr>
                <w:b/>
                <w:bCs/>
                <w:color w:val="333333"/>
              </w:rPr>
            </w:pPr>
            <w:bookmarkStart w:id="41" w:name="104664"/>
            <w:bookmarkEnd w:id="41"/>
            <w:r>
              <w:rPr>
                <w:b/>
                <w:bCs/>
                <w:color w:val="333333"/>
              </w:rPr>
              <w:t>5</w:t>
            </w: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4AA74A">
            <w:pPr>
              <w:rPr>
                <w:b/>
                <w:bCs/>
                <w:color w:val="333333"/>
              </w:rPr>
            </w:pP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008F5C">
            <w:pPr>
              <w:jc w:val="center"/>
              <w:rPr>
                <w:b/>
                <w:bCs/>
                <w:color w:val="333333"/>
              </w:rPr>
            </w:pPr>
            <w:bookmarkStart w:id="42" w:name="104665"/>
            <w:bookmarkEnd w:id="42"/>
          </w:p>
        </w:tc>
        <w:tc>
          <w:tcPr>
            <w:tcW w:w="6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08522DE">
            <w:pPr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10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553B53A8">
            <w:pPr>
              <w:jc w:val="center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10</w:t>
            </w:r>
          </w:p>
        </w:tc>
      </w:tr>
      <w:tr w14:paraId="5741AF21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025" w:type="dxa"/>
        </w:trPr>
        <w:tc>
          <w:tcPr>
            <w:tcW w:w="22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EB262B">
            <w:pPr>
              <w:rPr>
                <w:b/>
                <w:bCs/>
                <w:color w:val="333333"/>
              </w:rPr>
            </w:pPr>
          </w:p>
        </w:tc>
        <w:tc>
          <w:tcPr>
            <w:tcW w:w="3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241CC2">
            <w:pPr>
              <w:rPr>
                <w:color w:val="000000"/>
              </w:rPr>
            </w:pPr>
            <w:bookmarkStart w:id="43" w:name="104666"/>
            <w:bookmarkEnd w:id="43"/>
            <w:r>
              <w:rPr>
                <w:color w:val="000000"/>
              </w:rPr>
              <w:t>Алгебра</w:t>
            </w:r>
          </w:p>
        </w:tc>
        <w:tc>
          <w:tcPr>
            <w:tcW w:w="6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700FDA">
            <w:pPr>
              <w:rPr>
                <w:color w:val="000000"/>
              </w:rPr>
            </w:pP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1CDBB5"/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25B3D4">
            <w:pPr>
              <w:jc w:val="center"/>
              <w:rPr>
                <w:b/>
                <w:bCs/>
                <w:color w:val="333333"/>
              </w:rPr>
            </w:pPr>
            <w:bookmarkStart w:id="44" w:name="104667"/>
            <w:bookmarkEnd w:id="44"/>
            <w:r>
              <w:rPr>
                <w:b/>
                <w:bCs/>
                <w:color w:val="333333"/>
              </w:rPr>
              <w:t>3</w:t>
            </w: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709646">
            <w:pPr>
              <w:jc w:val="center"/>
              <w:rPr>
                <w:b/>
                <w:bCs/>
                <w:color w:val="333333"/>
              </w:rPr>
            </w:pPr>
            <w:bookmarkStart w:id="45" w:name="104668"/>
            <w:bookmarkEnd w:id="45"/>
            <w:bookmarkStart w:id="46" w:name="104670"/>
            <w:bookmarkEnd w:id="46"/>
            <w:r>
              <w:rPr>
                <w:b/>
                <w:bCs/>
                <w:color w:val="333333"/>
              </w:rPr>
              <w:t>3</w:t>
            </w:r>
          </w:p>
        </w:tc>
        <w:tc>
          <w:tcPr>
            <w:tcW w:w="6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12D4528">
            <w:pPr>
              <w:jc w:val="center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3</w:t>
            </w:r>
          </w:p>
        </w:tc>
        <w:tc>
          <w:tcPr>
            <w:tcW w:w="10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4407FB4D">
            <w:pPr>
              <w:jc w:val="center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9</w:t>
            </w:r>
          </w:p>
        </w:tc>
      </w:tr>
      <w:tr w14:paraId="77E08BE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025" w:type="dxa"/>
        </w:trPr>
        <w:tc>
          <w:tcPr>
            <w:tcW w:w="22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E86B92">
            <w:pPr>
              <w:rPr>
                <w:b/>
                <w:bCs/>
                <w:color w:val="333333"/>
              </w:rPr>
            </w:pPr>
          </w:p>
        </w:tc>
        <w:tc>
          <w:tcPr>
            <w:tcW w:w="3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73722B">
            <w:pPr>
              <w:rPr>
                <w:color w:val="000000"/>
              </w:rPr>
            </w:pPr>
            <w:bookmarkStart w:id="47" w:name="104671"/>
            <w:bookmarkEnd w:id="47"/>
            <w:r>
              <w:rPr>
                <w:color w:val="000000"/>
              </w:rPr>
              <w:t>Геометрия</w:t>
            </w:r>
          </w:p>
        </w:tc>
        <w:tc>
          <w:tcPr>
            <w:tcW w:w="6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EFA2F3">
            <w:pPr>
              <w:rPr>
                <w:color w:val="000000"/>
              </w:rPr>
            </w:pP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4B417B"/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1BF99A">
            <w:pPr>
              <w:jc w:val="center"/>
              <w:rPr>
                <w:b/>
                <w:bCs/>
                <w:color w:val="333333"/>
              </w:rPr>
            </w:pPr>
            <w:bookmarkStart w:id="48" w:name="104672"/>
            <w:bookmarkEnd w:id="48"/>
            <w:r>
              <w:rPr>
                <w:b/>
                <w:bCs/>
                <w:color w:val="333333"/>
              </w:rPr>
              <w:t>2</w:t>
            </w: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4374B1">
            <w:pPr>
              <w:jc w:val="center"/>
              <w:rPr>
                <w:b/>
                <w:bCs/>
                <w:color w:val="333333"/>
              </w:rPr>
            </w:pPr>
            <w:bookmarkStart w:id="49" w:name="104673"/>
            <w:bookmarkEnd w:id="49"/>
            <w:bookmarkStart w:id="50" w:name="104675"/>
            <w:bookmarkEnd w:id="50"/>
            <w:r>
              <w:rPr>
                <w:b/>
                <w:bCs/>
                <w:color w:val="333333"/>
              </w:rPr>
              <w:t>2</w:t>
            </w:r>
          </w:p>
        </w:tc>
        <w:tc>
          <w:tcPr>
            <w:tcW w:w="6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E5D8BC2">
            <w:pPr>
              <w:jc w:val="center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2</w:t>
            </w:r>
          </w:p>
        </w:tc>
        <w:tc>
          <w:tcPr>
            <w:tcW w:w="10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25BA4252">
            <w:pPr>
              <w:jc w:val="center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6</w:t>
            </w:r>
          </w:p>
        </w:tc>
      </w:tr>
      <w:tr w14:paraId="63EDBD8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025" w:type="dxa"/>
        </w:trPr>
        <w:tc>
          <w:tcPr>
            <w:tcW w:w="22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651D4C">
            <w:pPr>
              <w:rPr>
                <w:b/>
                <w:bCs/>
                <w:color w:val="333333"/>
              </w:rPr>
            </w:pPr>
          </w:p>
        </w:tc>
        <w:tc>
          <w:tcPr>
            <w:tcW w:w="3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21E5EB">
            <w:pPr>
              <w:rPr>
                <w:color w:val="000000"/>
              </w:rPr>
            </w:pPr>
            <w:bookmarkStart w:id="51" w:name="104676"/>
            <w:bookmarkEnd w:id="51"/>
            <w:r>
              <w:rPr>
                <w:color w:val="000000"/>
              </w:rPr>
              <w:t>Вероятность и статистика</w:t>
            </w:r>
          </w:p>
        </w:tc>
        <w:tc>
          <w:tcPr>
            <w:tcW w:w="6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7E4536">
            <w:pPr>
              <w:rPr>
                <w:color w:val="000000"/>
              </w:rPr>
            </w:pP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31DE1D"/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22F2E7">
            <w:pPr>
              <w:jc w:val="center"/>
              <w:rPr>
                <w:b/>
                <w:bCs/>
                <w:color w:val="333333"/>
              </w:rPr>
            </w:pPr>
            <w:bookmarkStart w:id="52" w:name="104677"/>
            <w:bookmarkEnd w:id="52"/>
            <w:r>
              <w:rPr>
                <w:b/>
                <w:bCs/>
                <w:color w:val="333333"/>
              </w:rPr>
              <w:t>1</w:t>
            </w: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CD3EC4">
            <w:pPr>
              <w:jc w:val="center"/>
              <w:rPr>
                <w:b/>
                <w:bCs/>
                <w:color w:val="333333"/>
              </w:rPr>
            </w:pPr>
            <w:bookmarkStart w:id="53" w:name="104678"/>
            <w:bookmarkEnd w:id="53"/>
            <w:bookmarkStart w:id="54" w:name="104680"/>
            <w:bookmarkEnd w:id="54"/>
            <w:r>
              <w:rPr>
                <w:b/>
                <w:bCs/>
                <w:color w:val="333333"/>
              </w:rPr>
              <w:t>1</w:t>
            </w:r>
          </w:p>
        </w:tc>
        <w:tc>
          <w:tcPr>
            <w:tcW w:w="6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AF77BEE">
            <w:pPr>
              <w:jc w:val="center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1</w:t>
            </w:r>
          </w:p>
        </w:tc>
        <w:tc>
          <w:tcPr>
            <w:tcW w:w="10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0DE68CDF">
            <w:pPr>
              <w:jc w:val="center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3</w:t>
            </w:r>
          </w:p>
        </w:tc>
      </w:tr>
      <w:tr w14:paraId="55ABBBE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025" w:type="dxa"/>
        </w:trPr>
        <w:tc>
          <w:tcPr>
            <w:tcW w:w="22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8D5D41">
            <w:pPr>
              <w:rPr>
                <w:b/>
                <w:bCs/>
                <w:color w:val="333333"/>
              </w:rPr>
            </w:pPr>
          </w:p>
        </w:tc>
        <w:tc>
          <w:tcPr>
            <w:tcW w:w="3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3F65B2">
            <w:pPr>
              <w:rPr>
                <w:color w:val="000000"/>
              </w:rPr>
            </w:pPr>
            <w:bookmarkStart w:id="55" w:name="104681"/>
            <w:bookmarkEnd w:id="55"/>
            <w:r>
              <w:rPr>
                <w:color w:val="000000"/>
              </w:rPr>
              <w:t>Информатика</w:t>
            </w:r>
          </w:p>
        </w:tc>
        <w:tc>
          <w:tcPr>
            <w:tcW w:w="6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2D4AC3">
            <w:pPr>
              <w:rPr>
                <w:color w:val="000000"/>
              </w:rPr>
            </w:pP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99E04C"/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AC0E">
            <w:pPr>
              <w:jc w:val="center"/>
              <w:rPr>
                <w:b/>
                <w:bCs/>
                <w:color w:val="333333"/>
              </w:rPr>
            </w:pPr>
            <w:bookmarkStart w:id="56" w:name="104682"/>
            <w:bookmarkEnd w:id="56"/>
            <w:r>
              <w:rPr>
                <w:b/>
                <w:bCs/>
                <w:color w:val="333333"/>
              </w:rPr>
              <w:t>1</w:t>
            </w: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5B9D3C">
            <w:pPr>
              <w:jc w:val="center"/>
              <w:rPr>
                <w:b/>
                <w:bCs/>
                <w:color w:val="333333"/>
              </w:rPr>
            </w:pPr>
            <w:bookmarkStart w:id="57" w:name="104685"/>
            <w:bookmarkEnd w:id="57"/>
            <w:bookmarkStart w:id="58" w:name="104683"/>
            <w:bookmarkEnd w:id="58"/>
            <w:r>
              <w:rPr>
                <w:b/>
                <w:bCs/>
                <w:color w:val="333333"/>
              </w:rPr>
              <w:t>1</w:t>
            </w:r>
          </w:p>
        </w:tc>
        <w:tc>
          <w:tcPr>
            <w:tcW w:w="6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6DC1DBC">
            <w:pPr>
              <w:jc w:val="center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1</w:t>
            </w:r>
          </w:p>
        </w:tc>
        <w:tc>
          <w:tcPr>
            <w:tcW w:w="10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69BC7C29">
            <w:pPr>
              <w:jc w:val="center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3</w:t>
            </w:r>
          </w:p>
        </w:tc>
      </w:tr>
      <w:tr w14:paraId="788D197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025" w:type="dxa"/>
        </w:trPr>
        <w:tc>
          <w:tcPr>
            <w:tcW w:w="22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551E42">
            <w:pPr>
              <w:rPr>
                <w:color w:val="000000"/>
              </w:rPr>
            </w:pPr>
            <w:bookmarkStart w:id="59" w:name="104686"/>
            <w:bookmarkEnd w:id="59"/>
            <w:r>
              <w:rPr>
                <w:color w:val="000000"/>
              </w:rPr>
              <w:t>Общественно-научные предметы</w:t>
            </w:r>
          </w:p>
        </w:tc>
        <w:tc>
          <w:tcPr>
            <w:tcW w:w="3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76A3D1">
            <w:pPr>
              <w:rPr>
                <w:color w:val="000000"/>
              </w:rPr>
            </w:pPr>
            <w:bookmarkStart w:id="60" w:name="104687"/>
            <w:bookmarkEnd w:id="60"/>
            <w:r>
              <w:rPr>
                <w:color w:val="000000"/>
              </w:rPr>
              <w:t>История</w:t>
            </w:r>
          </w:p>
        </w:tc>
        <w:tc>
          <w:tcPr>
            <w:tcW w:w="6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775A99">
            <w:pPr>
              <w:jc w:val="center"/>
              <w:rPr>
                <w:b/>
                <w:bCs/>
                <w:color w:val="333333"/>
              </w:rPr>
            </w:pPr>
            <w:bookmarkStart w:id="61" w:name="104688"/>
            <w:bookmarkEnd w:id="61"/>
            <w:r>
              <w:rPr>
                <w:b/>
                <w:bCs/>
                <w:color w:val="333333"/>
              </w:rPr>
              <w:t>2</w:t>
            </w: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DB78F8">
            <w:pPr>
              <w:jc w:val="center"/>
              <w:rPr>
                <w:b/>
                <w:bCs/>
                <w:color w:val="333333"/>
              </w:rPr>
            </w:pPr>
            <w:bookmarkStart w:id="62" w:name="104689"/>
            <w:bookmarkEnd w:id="62"/>
            <w:r>
              <w:rPr>
                <w:b/>
                <w:bCs/>
                <w:color w:val="333333"/>
              </w:rPr>
              <w:t>2</w:t>
            </w: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BCB6AE">
            <w:pPr>
              <w:jc w:val="center"/>
              <w:rPr>
                <w:b/>
                <w:bCs/>
                <w:color w:val="333333"/>
              </w:rPr>
            </w:pPr>
            <w:bookmarkStart w:id="63" w:name="104690"/>
            <w:bookmarkEnd w:id="63"/>
            <w:r>
              <w:rPr>
                <w:b/>
                <w:bCs/>
                <w:color w:val="333333"/>
              </w:rPr>
              <w:t>2</w:t>
            </w: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B92354">
            <w:pPr>
              <w:jc w:val="center"/>
              <w:rPr>
                <w:b/>
                <w:bCs/>
                <w:color w:val="333333"/>
              </w:rPr>
            </w:pPr>
            <w:bookmarkStart w:id="64" w:name="104693"/>
            <w:bookmarkEnd w:id="64"/>
            <w:bookmarkStart w:id="65" w:name="104691"/>
            <w:bookmarkEnd w:id="65"/>
            <w:r>
              <w:rPr>
                <w:b/>
                <w:bCs/>
                <w:color w:val="333333"/>
              </w:rPr>
              <w:t>2</w:t>
            </w:r>
          </w:p>
        </w:tc>
        <w:tc>
          <w:tcPr>
            <w:tcW w:w="6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0CF4BD0">
            <w:pPr>
              <w:jc w:val="center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2</w:t>
            </w:r>
          </w:p>
        </w:tc>
        <w:tc>
          <w:tcPr>
            <w:tcW w:w="10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78F55EC9">
            <w:pPr>
              <w:jc w:val="center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10</w:t>
            </w:r>
          </w:p>
        </w:tc>
      </w:tr>
      <w:tr w14:paraId="173BC901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025" w:type="dxa"/>
        </w:trPr>
        <w:tc>
          <w:tcPr>
            <w:tcW w:w="22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17D7A8">
            <w:pPr>
              <w:rPr>
                <w:b/>
                <w:bCs/>
                <w:color w:val="333333"/>
              </w:rPr>
            </w:pPr>
          </w:p>
        </w:tc>
        <w:tc>
          <w:tcPr>
            <w:tcW w:w="3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B91CA1">
            <w:pPr>
              <w:rPr>
                <w:color w:val="000000"/>
              </w:rPr>
            </w:pPr>
            <w:bookmarkStart w:id="66" w:name="104694"/>
            <w:bookmarkEnd w:id="66"/>
            <w:r>
              <w:rPr>
                <w:color w:val="000000"/>
              </w:rPr>
              <w:t>Обществознание</w:t>
            </w:r>
          </w:p>
        </w:tc>
        <w:tc>
          <w:tcPr>
            <w:tcW w:w="6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8C02BC">
            <w:pPr>
              <w:rPr>
                <w:color w:val="000000"/>
              </w:rPr>
            </w:pP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51D39F">
            <w:pPr>
              <w:jc w:val="center"/>
              <w:rPr>
                <w:b/>
                <w:bCs/>
                <w:color w:val="333333"/>
              </w:rPr>
            </w:pPr>
            <w:bookmarkStart w:id="67" w:name="104695"/>
            <w:bookmarkEnd w:id="67"/>
            <w:r>
              <w:rPr>
                <w:b/>
                <w:bCs/>
                <w:color w:val="333333"/>
              </w:rPr>
              <w:t>1</w:t>
            </w: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302EC3">
            <w:pPr>
              <w:jc w:val="center"/>
              <w:rPr>
                <w:b/>
                <w:bCs/>
                <w:color w:val="333333"/>
              </w:rPr>
            </w:pPr>
            <w:bookmarkStart w:id="68" w:name="104696"/>
            <w:bookmarkEnd w:id="68"/>
            <w:r>
              <w:rPr>
                <w:b/>
                <w:bCs/>
                <w:color w:val="333333"/>
              </w:rPr>
              <w:t>1</w:t>
            </w: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7ECAEE">
            <w:pPr>
              <w:jc w:val="center"/>
              <w:rPr>
                <w:b/>
                <w:bCs/>
                <w:color w:val="333333"/>
              </w:rPr>
            </w:pPr>
            <w:bookmarkStart w:id="69" w:name="104699"/>
            <w:bookmarkEnd w:id="69"/>
            <w:bookmarkStart w:id="70" w:name="104697"/>
            <w:bookmarkEnd w:id="70"/>
            <w:r>
              <w:rPr>
                <w:b/>
                <w:bCs/>
                <w:color w:val="333333"/>
              </w:rPr>
              <w:t>1</w:t>
            </w:r>
          </w:p>
        </w:tc>
        <w:tc>
          <w:tcPr>
            <w:tcW w:w="6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00DEDBC">
            <w:pPr>
              <w:jc w:val="center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1</w:t>
            </w:r>
          </w:p>
        </w:tc>
        <w:tc>
          <w:tcPr>
            <w:tcW w:w="10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208BF749">
            <w:pPr>
              <w:jc w:val="center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4</w:t>
            </w:r>
          </w:p>
        </w:tc>
      </w:tr>
      <w:tr w14:paraId="7E493A4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025" w:type="dxa"/>
        </w:trPr>
        <w:tc>
          <w:tcPr>
            <w:tcW w:w="22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9AFC35">
            <w:pPr>
              <w:rPr>
                <w:b/>
                <w:bCs/>
                <w:color w:val="333333"/>
              </w:rPr>
            </w:pPr>
          </w:p>
        </w:tc>
        <w:tc>
          <w:tcPr>
            <w:tcW w:w="3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CA7D15">
            <w:pPr>
              <w:rPr>
                <w:color w:val="000000"/>
              </w:rPr>
            </w:pPr>
            <w:bookmarkStart w:id="71" w:name="104700"/>
            <w:bookmarkEnd w:id="71"/>
            <w:r>
              <w:rPr>
                <w:color w:val="000000"/>
              </w:rPr>
              <w:t>География</w:t>
            </w:r>
          </w:p>
        </w:tc>
        <w:tc>
          <w:tcPr>
            <w:tcW w:w="6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2D63F8">
            <w:pPr>
              <w:jc w:val="center"/>
              <w:rPr>
                <w:b/>
                <w:bCs/>
                <w:color w:val="333333"/>
              </w:rPr>
            </w:pPr>
            <w:bookmarkStart w:id="72" w:name="104701"/>
            <w:bookmarkEnd w:id="72"/>
            <w:r>
              <w:rPr>
                <w:b/>
                <w:bCs/>
                <w:color w:val="333333"/>
              </w:rPr>
              <w:t>1</w:t>
            </w: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611D07">
            <w:pPr>
              <w:jc w:val="center"/>
              <w:rPr>
                <w:b/>
                <w:bCs/>
                <w:color w:val="333333"/>
              </w:rPr>
            </w:pPr>
            <w:bookmarkStart w:id="73" w:name="104702"/>
            <w:bookmarkEnd w:id="73"/>
            <w:r>
              <w:rPr>
                <w:b/>
                <w:bCs/>
                <w:color w:val="333333"/>
              </w:rPr>
              <w:t>1</w:t>
            </w: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A359CE">
            <w:pPr>
              <w:jc w:val="center"/>
              <w:rPr>
                <w:b/>
                <w:bCs/>
                <w:color w:val="333333"/>
              </w:rPr>
            </w:pPr>
            <w:bookmarkStart w:id="74" w:name="104703"/>
            <w:bookmarkEnd w:id="74"/>
            <w:r>
              <w:rPr>
                <w:b/>
                <w:bCs/>
                <w:color w:val="333333"/>
              </w:rPr>
              <w:t>2</w:t>
            </w: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B8F985">
            <w:pPr>
              <w:jc w:val="center"/>
              <w:rPr>
                <w:b/>
                <w:bCs/>
                <w:color w:val="333333"/>
              </w:rPr>
            </w:pPr>
            <w:bookmarkStart w:id="75" w:name="104704"/>
            <w:bookmarkEnd w:id="75"/>
            <w:bookmarkStart w:id="76" w:name="104706"/>
            <w:bookmarkEnd w:id="76"/>
            <w:r>
              <w:rPr>
                <w:b/>
                <w:bCs/>
                <w:color w:val="333333"/>
              </w:rPr>
              <w:t>2</w:t>
            </w:r>
          </w:p>
        </w:tc>
        <w:tc>
          <w:tcPr>
            <w:tcW w:w="6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5FED0CC">
            <w:pPr>
              <w:jc w:val="center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2</w:t>
            </w:r>
          </w:p>
        </w:tc>
        <w:tc>
          <w:tcPr>
            <w:tcW w:w="10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23299811">
            <w:pPr>
              <w:jc w:val="center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8</w:t>
            </w:r>
          </w:p>
        </w:tc>
      </w:tr>
      <w:tr w14:paraId="277DDE9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025" w:type="dxa"/>
        </w:trPr>
        <w:tc>
          <w:tcPr>
            <w:tcW w:w="22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4EBE1E">
            <w:pPr>
              <w:rPr>
                <w:color w:val="000000"/>
              </w:rPr>
            </w:pPr>
            <w:bookmarkStart w:id="77" w:name="104707"/>
            <w:bookmarkEnd w:id="77"/>
            <w:r>
              <w:rPr>
                <w:color w:val="000000"/>
              </w:rPr>
              <w:t>Естественно-научные предметы</w:t>
            </w:r>
          </w:p>
        </w:tc>
        <w:tc>
          <w:tcPr>
            <w:tcW w:w="3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E06170">
            <w:pPr>
              <w:rPr>
                <w:color w:val="000000"/>
              </w:rPr>
            </w:pPr>
            <w:bookmarkStart w:id="78" w:name="104708"/>
            <w:bookmarkEnd w:id="78"/>
            <w:r>
              <w:rPr>
                <w:color w:val="000000"/>
              </w:rPr>
              <w:t>Физика</w:t>
            </w:r>
          </w:p>
        </w:tc>
        <w:tc>
          <w:tcPr>
            <w:tcW w:w="6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06C5AD">
            <w:pPr>
              <w:rPr>
                <w:color w:val="000000"/>
              </w:rPr>
            </w:pP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DA5C55"/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150498">
            <w:pPr>
              <w:jc w:val="center"/>
              <w:rPr>
                <w:b/>
                <w:bCs/>
                <w:color w:val="333333"/>
              </w:rPr>
            </w:pPr>
            <w:bookmarkStart w:id="79" w:name="104709"/>
            <w:bookmarkEnd w:id="79"/>
            <w:r>
              <w:rPr>
                <w:b/>
                <w:bCs/>
                <w:color w:val="333333"/>
              </w:rPr>
              <w:t>2</w:t>
            </w: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5DFB48">
            <w:pPr>
              <w:jc w:val="center"/>
              <w:rPr>
                <w:b/>
                <w:bCs/>
                <w:color w:val="333333"/>
              </w:rPr>
            </w:pPr>
            <w:bookmarkStart w:id="80" w:name="104710"/>
            <w:bookmarkEnd w:id="80"/>
            <w:bookmarkStart w:id="81" w:name="104712"/>
            <w:bookmarkEnd w:id="81"/>
            <w:r>
              <w:rPr>
                <w:b/>
                <w:bCs/>
                <w:color w:val="333333"/>
              </w:rPr>
              <w:t>2</w:t>
            </w:r>
          </w:p>
        </w:tc>
        <w:tc>
          <w:tcPr>
            <w:tcW w:w="6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5543327">
            <w:pPr>
              <w:jc w:val="center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3</w:t>
            </w:r>
          </w:p>
        </w:tc>
        <w:tc>
          <w:tcPr>
            <w:tcW w:w="10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EDB3174">
            <w:pPr>
              <w:jc w:val="center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7</w:t>
            </w:r>
          </w:p>
        </w:tc>
      </w:tr>
      <w:tr w14:paraId="345CE068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025" w:type="dxa"/>
        </w:trPr>
        <w:tc>
          <w:tcPr>
            <w:tcW w:w="22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D1DE44">
            <w:pPr>
              <w:rPr>
                <w:b/>
                <w:bCs/>
                <w:color w:val="333333"/>
              </w:rPr>
            </w:pPr>
          </w:p>
        </w:tc>
        <w:tc>
          <w:tcPr>
            <w:tcW w:w="3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489724">
            <w:pPr>
              <w:rPr>
                <w:color w:val="000000"/>
              </w:rPr>
            </w:pPr>
            <w:bookmarkStart w:id="82" w:name="104713"/>
            <w:bookmarkEnd w:id="82"/>
            <w:r>
              <w:rPr>
                <w:color w:val="000000"/>
              </w:rPr>
              <w:t>Химия</w:t>
            </w:r>
          </w:p>
        </w:tc>
        <w:tc>
          <w:tcPr>
            <w:tcW w:w="6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DB2202">
            <w:pPr>
              <w:rPr>
                <w:color w:val="000000"/>
              </w:rPr>
            </w:pP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B49013"/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081194"/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972B17">
            <w:pPr>
              <w:jc w:val="center"/>
              <w:rPr>
                <w:b/>
                <w:bCs/>
                <w:color w:val="333333"/>
              </w:rPr>
            </w:pPr>
            <w:bookmarkStart w:id="83" w:name="104716"/>
            <w:bookmarkEnd w:id="83"/>
            <w:bookmarkStart w:id="84" w:name="104714"/>
            <w:bookmarkEnd w:id="84"/>
            <w:r>
              <w:rPr>
                <w:b/>
                <w:bCs/>
                <w:color w:val="333333"/>
              </w:rPr>
              <w:t>2</w:t>
            </w:r>
          </w:p>
        </w:tc>
        <w:tc>
          <w:tcPr>
            <w:tcW w:w="6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16AC0D6">
            <w:pPr>
              <w:jc w:val="center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2</w:t>
            </w:r>
          </w:p>
        </w:tc>
        <w:tc>
          <w:tcPr>
            <w:tcW w:w="10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63101F0F">
            <w:pPr>
              <w:jc w:val="center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4</w:t>
            </w:r>
          </w:p>
        </w:tc>
      </w:tr>
      <w:tr w14:paraId="3452A19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025" w:type="dxa"/>
        </w:trPr>
        <w:tc>
          <w:tcPr>
            <w:tcW w:w="22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19C175">
            <w:pPr>
              <w:rPr>
                <w:b/>
                <w:bCs/>
                <w:color w:val="333333"/>
              </w:rPr>
            </w:pPr>
          </w:p>
        </w:tc>
        <w:tc>
          <w:tcPr>
            <w:tcW w:w="3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1F90DF">
            <w:pPr>
              <w:rPr>
                <w:color w:val="000000"/>
              </w:rPr>
            </w:pPr>
            <w:bookmarkStart w:id="85" w:name="104717"/>
            <w:bookmarkEnd w:id="85"/>
            <w:r>
              <w:rPr>
                <w:color w:val="000000"/>
              </w:rPr>
              <w:t>Биология</w:t>
            </w:r>
          </w:p>
        </w:tc>
        <w:tc>
          <w:tcPr>
            <w:tcW w:w="6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05C661">
            <w:pPr>
              <w:jc w:val="center"/>
              <w:rPr>
                <w:b/>
                <w:bCs/>
                <w:color w:val="333333"/>
              </w:rPr>
            </w:pPr>
            <w:bookmarkStart w:id="86" w:name="104718"/>
            <w:bookmarkEnd w:id="86"/>
            <w:r>
              <w:rPr>
                <w:b/>
                <w:bCs/>
                <w:color w:val="333333"/>
              </w:rPr>
              <w:t>1</w:t>
            </w: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984B62">
            <w:pPr>
              <w:jc w:val="center"/>
              <w:rPr>
                <w:b/>
                <w:bCs/>
                <w:color w:val="333333"/>
              </w:rPr>
            </w:pPr>
            <w:bookmarkStart w:id="87" w:name="104719"/>
            <w:bookmarkEnd w:id="87"/>
            <w:r>
              <w:rPr>
                <w:b/>
                <w:bCs/>
                <w:color w:val="333333"/>
              </w:rPr>
              <w:t>1</w:t>
            </w: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90C7C4">
            <w:pPr>
              <w:jc w:val="center"/>
              <w:rPr>
                <w:b/>
                <w:bCs/>
                <w:color w:val="333333"/>
              </w:rPr>
            </w:pPr>
            <w:bookmarkStart w:id="88" w:name="104720"/>
            <w:bookmarkEnd w:id="88"/>
            <w:r>
              <w:rPr>
                <w:b/>
                <w:bCs/>
                <w:color w:val="333333"/>
              </w:rPr>
              <w:t>1</w:t>
            </w: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4C89E4">
            <w:pPr>
              <w:jc w:val="center"/>
              <w:rPr>
                <w:b/>
                <w:bCs/>
                <w:color w:val="333333"/>
              </w:rPr>
            </w:pPr>
            <w:bookmarkStart w:id="89" w:name="104723"/>
            <w:bookmarkEnd w:id="89"/>
            <w:bookmarkStart w:id="90" w:name="104721"/>
            <w:bookmarkEnd w:id="90"/>
            <w:r>
              <w:rPr>
                <w:b/>
                <w:bCs/>
                <w:color w:val="333333"/>
              </w:rPr>
              <w:t>2</w:t>
            </w:r>
          </w:p>
        </w:tc>
        <w:tc>
          <w:tcPr>
            <w:tcW w:w="6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C1367EC">
            <w:pPr>
              <w:jc w:val="center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2</w:t>
            </w:r>
          </w:p>
        </w:tc>
        <w:tc>
          <w:tcPr>
            <w:tcW w:w="10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013941FE">
            <w:pPr>
              <w:jc w:val="center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7</w:t>
            </w:r>
          </w:p>
        </w:tc>
      </w:tr>
      <w:tr w14:paraId="0BB41B94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025" w:type="dxa"/>
        </w:trPr>
        <w:tc>
          <w:tcPr>
            <w:tcW w:w="22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0D9BFB">
            <w:pPr>
              <w:rPr>
                <w:color w:val="000000"/>
              </w:rPr>
            </w:pPr>
            <w:bookmarkStart w:id="91" w:name="104724"/>
            <w:bookmarkEnd w:id="91"/>
            <w:r>
              <w:rPr>
                <w:color w:val="000000"/>
              </w:rPr>
              <w:t>Основы духовно-нравственной культуры народов России</w:t>
            </w:r>
          </w:p>
        </w:tc>
        <w:tc>
          <w:tcPr>
            <w:tcW w:w="3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25D7A1">
            <w:pPr>
              <w:rPr>
                <w:color w:val="000000"/>
              </w:rPr>
            </w:pPr>
            <w:bookmarkStart w:id="92" w:name="104725"/>
            <w:bookmarkEnd w:id="92"/>
            <w:r>
              <w:rPr>
                <w:color w:val="000000"/>
              </w:rPr>
              <w:t>Основы духовно-нравственной культуры народов России</w:t>
            </w:r>
          </w:p>
        </w:tc>
        <w:tc>
          <w:tcPr>
            <w:tcW w:w="6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CE2775">
            <w:pPr>
              <w:jc w:val="center"/>
              <w:rPr>
                <w:b/>
                <w:bCs/>
                <w:color w:val="333333"/>
              </w:rPr>
            </w:pPr>
            <w:bookmarkStart w:id="93" w:name="104726"/>
            <w:bookmarkEnd w:id="93"/>
            <w:r>
              <w:rPr>
                <w:b/>
                <w:bCs/>
                <w:color w:val="333333"/>
              </w:rPr>
              <w:t>1</w:t>
            </w: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CCA9E4">
            <w:pPr>
              <w:jc w:val="center"/>
              <w:rPr>
                <w:b/>
                <w:bCs/>
                <w:color w:val="333333"/>
              </w:rPr>
            </w:pPr>
            <w:bookmarkStart w:id="94" w:name="104727"/>
            <w:bookmarkEnd w:id="94"/>
            <w:r>
              <w:rPr>
                <w:b/>
                <w:bCs/>
                <w:color w:val="333333"/>
              </w:rPr>
              <w:t>1</w:t>
            </w: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9E695E">
            <w:pPr>
              <w:rPr>
                <w:b/>
                <w:bCs/>
                <w:color w:val="333333"/>
              </w:rPr>
            </w:pP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3D174F">
            <w:pPr>
              <w:jc w:val="center"/>
              <w:rPr>
                <w:b/>
                <w:bCs/>
                <w:color w:val="333333"/>
              </w:rPr>
            </w:pPr>
            <w:bookmarkStart w:id="95" w:name="104728"/>
            <w:bookmarkEnd w:id="95"/>
          </w:p>
        </w:tc>
        <w:tc>
          <w:tcPr>
            <w:tcW w:w="6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B56F03C">
            <w:pPr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10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F6C3833">
            <w:pPr>
              <w:jc w:val="center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2</w:t>
            </w:r>
          </w:p>
        </w:tc>
      </w:tr>
      <w:tr w14:paraId="723E4D9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025" w:type="dxa"/>
        </w:trPr>
        <w:tc>
          <w:tcPr>
            <w:tcW w:w="22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92A322">
            <w:pPr>
              <w:rPr>
                <w:color w:val="000000"/>
              </w:rPr>
            </w:pPr>
            <w:bookmarkStart w:id="96" w:name="104729"/>
            <w:bookmarkEnd w:id="96"/>
            <w:r>
              <w:rPr>
                <w:color w:val="000000"/>
              </w:rPr>
              <w:t>Искусство</w:t>
            </w:r>
          </w:p>
        </w:tc>
        <w:tc>
          <w:tcPr>
            <w:tcW w:w="3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8902D3">
            <w:pPr>
              <w:rPr>
                <w:color w:val="000000"/>
              </w:rPr>
            </w:pPr>
            <w:bookmarkStart w:id="97" w:name="104730"/>
            <w:bookmarkEnd w:id="97"/>
            <w:r>
              <w:rPr>
                <w:color w:val="000000"/>
              </w:rPr>
              <w:t>Изобразительное искусство</w:t>
            </w:r>
          </w:p>
        </w:tc>
        <w:tc>
          <w:tcPr>
            <w:tcW w:w="6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3E50AF">
            <w:pPr>
              <w:jc w:val="center"/>
              <w:rPr>
                <w:b/>
                <w:bCs/>
                <w:color w:val="333333"/>
              </w:rPr>
            </w:pPr>
            <w:bookmarkStart w:id="98" w:name="104731"/>
            <w:bookmarkEnd w:id="98"/>
            <w:r>
              <w:rPr>
                <w:b/>
                <w:bCs/>
                <w:color w:val="333333"/>
              </w:rPr>
              <w:t>1</w:t>
            </w: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AA497A">
            <w:pPr>
              <w:jc w:val="center"/>
              <w:rPr>
                <w:b/>
                <w:bCs/>
                <w:color w:val="333333"/>
              </w:rPr>
            </w:pPr>
            <w:bookmarkStart w:id="99" w:name="104732"/>
            <w:bookmarkEnd w:id="99"/>
            <w:r>
              <w:rPr>
                <w:b/>
                <w:bCs/>
                <w:color w:val="333333"/>
              </w:rPr>
              <w:t>1</w:t>
            </w: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D1A98E">
            <w:pPr>
              <w:jc w:val="center"/>
              <w:rPr>
                <w:b/>
                <w:bCs/>
                <w:color w:val="333333"/>
              </w:rPr>
            </w:pPr>
            <w:bookmarkStart w:id="100" w:name="104733"/>
            <w:bookmarkEnd w:id="100"/>
            <w:r>
              <w:rPr>
                <w:b/>
                <w:bCs/>
                <w:color w:val="333333"/>
              </w:rPr>
              <w:t>1</w:t>
            </w: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629D6D">
            <w:pPr>
              <w:jc w:val="center"/>
              <w:rPr>
                <w:b/>
                <w:bCs/>
                <w:color w:val="333333"/>
              </w:rPr>
            </w:pPr>
            <w:bookmarkStart w:id="101" w:name="104734"/>
            <w:bookmarkEnd w:id="101"/>
          </w:p>
        </w:tc>
        <w:tc>
          <w:tcPr>
            <w:tcW w:w="6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E8924EE">
            <w:pPr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10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752D7A51">
            <w:pPr>
              <w:jc w:val="center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3</w:t>
            </w:r>
          </w:p>
        </w:tc>
      </w:tr>
      <w:tr w14:paraId="43B9E65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025" w:type="dxa"/>
        </w:trPr>
        <w:tc>
          <w:tcPr>
            <w:tcW w:w="22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328DE3">
            <w:pPr>
              <w:rPr>
                <w:b/>
                <w:bCs/>
                <w:color w:val="333333"/>
              </w:rPr>
            </w:pPr>
          </w:p>
        </w:tc>
        <w:tc>
          <w:tcPr>
            <w:tcW w:w="3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7A31FB">
            <w:pPr>
              <w:rPr>
                <w:color w:val="000000"/>
              </w:rPr>
            </w:pPr>
            <w:bookmarkStart w:id="102" w:name="104735"/>
            <w:bookmarkEnd w:id="102"/>
            <w:r>
              <w:rPr>
                <w:color w:val="000000"/>
              </w:rPr>
              <w:t>Музыка</w:t>
            </w:r>
          </w:p>
        </w:tc>
        <w:tc>
          <w:tcPr>
            <w:tcW w:w="6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DC2EF9">
            <w:pPr>
              <w:jc w:val="center"/>
              <w:rPr>
                <w:b/>
                <w:bCs/>
                <w:color w:val="333333"/>
              </w:rPr>
            </w:pPr>
            <w:bookmarkStart w:id="103" w:name="104736"/>
            <w:bookmarkEnd w:id="103"/>
            <w:r>
              <w:rPr>
                <w:b/>
                <w:bCs/>
                <w:color w:val="333333"/>
              </w:rPr>
              <w:t>1</w:t>
            </w: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02B032">
            <w:pPr>
              <w:jc w:val="center"/>
              <w:rPr>
                <w:b/>
                <w:bCs/>
                <w:color w:val="333333"/>
              </w:rPr>
            </w:pPr>
            <w:bookmarkStart w:id="104" w:name="104737"/>
            <w:bookmarkEnd w:id="104"/>
            <w:r>
              <w:rPr>
                <w:b/>
                <w:bCs/>
                <w:color w:val="333333"/>
              </w:rPr>
              <w:t>1</w:t>
            </w: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2E284F">
            <w:pPr>
              <w:jc w:val="center"/>
              <w:rPr>
                <w:b/>
                <w:bCs/>
                <w:color w:val="333333"/>
              </w:rPr>
            </w:pPr>
            <w:bookmarkStart w:id="105" w:name="104738"/>
            <w:bookmarkEnd w:id="105"/>
            <w:r>
              <w:rPr>
                <w:b/>
                <w:bCs/>
                <w:color w:val="333333"/>
              </w:rPr>
              <w:t>1</w:t>
            </w: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CD36BF">
            <w:pPr>
              <w:jc w:val="center"/>
              <w:rPr>
                <w:b/>
                <w:bCs/>
                <w:color w:val="333333"/>
              </w:rPr>
            </w:pPr>
            <w:bookmarkStart w:id="106" w:name="104739"/>
            <w:bookmarkEnd w:id="106"/>
            <w:bookmarkStart w:id="107" w:name="104740"/>
            <w:bookmarkEnd w:id="107"/>
            <w:r>
              <w:rPr>
                <w:b/>
                <w:bCs/>
                <w:color w:val="333333"/>
              </w:rPr>
              <w:t>1</w:t>
            </w:r>
          </w:p>
        </w:tc>
        <w:tc>
          <w:tcPr>
            <w:tcW w:w="6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8182B08">
            <w:pPr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10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47034176">
            <w:pPr>
              <w:jc w:val="center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4</w:t>
            </w:r>
          </w:p>
        </w:tc>
      </w:tr>
      <w:tr w14:paraId="2C3A0728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025" w:type="dxa"/>
        </w:trPr>
        <w:tc>
          <w:tcPr>
            <w:tcW w:w="22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C7B210">
            <w:pPr>
              <w:rPr>
                <w:color w:val="000000"/>
              </w:rPr>
            </w:pPr>
            <w:bookmarkStart w:id="108" w:name="104741"/>
            <w:bookmarkEnd w:id="108"/>
            <w:r>
              <w:rPr>
                <w:color w:val="000000"/>
              </w:rPr>
              <w:t>Технология</w:t>
            </w:r>
          </w:p>
        </w:tc>
        <w:tc>
          <w:tcPr>
            <w:tcW w:w="3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06EAB4">
            <w:pPr>
              <w:rPr>
                <w:color w:val="000000"/>
              </w:rPr>
            </w:pPr>
            <w:bookmarkStart w:id="109" w:name="104742"/>
            <w:bookmarkEnd w:id="109"/>
            <w:r>
              <w:rPr>
                <w:color w:val="000000"/>
              </w:rPr>
              <w:t>Труд (технология)</w:t>
            </w:r>
          </w:p>
        </w:tc>
        <w:tc>
          <w:tcPr>
            <w:tcW w:w="6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66BB89">
            <w:pPr>
              <w:jc w:val="center"/>
              <w:rPr>
                <w:b/>
                <w:bCs/>
                <w:color w:val="333333"/>
              </w:rPr>
            </w:pPr>
            <w:bookmarkStart w:id="110" w:name="104743"/>
            <w:bookmarkEnd w:id="110"/>
            <w:r>
              <w:rPr>
                <w:b/>
                <w:bCs/>
                <w:color w:val="333333"/>
              </w:rPr>
              <w:t>2</w:t>
            </w: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351677">
            <w:pPr>
              <w:jc w:val="center"/>
              <w:rPr>
                <w:b/>
                <w:bCs/>
                <w:color w:val="333333"/>
              </w:rPr>
            </w:pPr>
            <w:bookmarkStart w:id="111" w:name="104744"/>
            <w:bookmarkEnd w:id="111"/>
            <w:r>
              <w:rPr>
                <w:b/>
                <w:bCs/>
                <w:color w:val="333333"/>
              </w:rPr>
              <w:t>2</w:t>
            </w: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ABB233">
            <w:pPr>
              <w:jc w:val="center"/>
              <w:rPr>
                <w:b/>
                <w:bCs/>
                <w:color w:val="333333"/>
              </w:rPr>
            </w:pPr>
            <w:bookmarkStart w:id="112" w:name="104745"/>
            <w:bookmarkEnd w:id="112"/>
            <w:r>
              <w:rPr>
                <w:b/>
                <w:bCs/>
                <w:color w:val="333333"/>
              </w:rPr>
              <w:t>2</w:t>
            </w: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E02D63">
            <w:pPr>
              <w:jc w:val="center"/>
              <w:rPr>
                <w:b/>
                <w:bCs/>
                <w:color w:val="333333"/>
              </w:rPr>
            </w:pPr>
            <w:bookmarkStart w:id="113" w:name="104748"/>
            <w:bookmarkEnd w:id="113"/>
            <w:bookmarkStart w:id="114" w:name="104746"/>
            <w:bookmarkEnd w:id="114"/>
            <w:r>
              <w:rPr>
                <w:b/>
                <w:bCs/>
                <w:color w:val="333333"/>
              </w:rPr>
              <w:t>1</w:t>
            </w:r>
          </w:p>
        </w:tc>
        <w:tc>
          <w:tcPr>
            <w:tcW w:w="6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3FFBCD9">
            <w:pPr>
              <w:jc w:val="center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1</w:t>
            </w:r>
          </w:p>
        </w:tc>
        <w:tc>
          <w:tcPr>
            <w:tcW w:w="10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24E92334">
            <w:pPr>
              <w:jc w:val="center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8</w:t>
            </w:r>
          </w:p>
        </w:tc>
      </w:tr>
      <w:tr w14:paraId="55119C1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025" w:type="dxa"/>
        </w:trPr>
        <w:tc>
          <w:tcPr>
            <w:tcW w:w="22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315B5A">
            <w:pPr>
              <w:rPr>
                <w:color w:val="000000"/>
              </w:rPr>
            </w:pPr>
            <w:bookmarkStart w:id="115" w:name="104749"/>
            <w:bookmarkEnd w:id="115"/>
            <w:r>
              <w:rPr>
                <w:color w:val="000000"/>
              </w:rPr>
              <w:t>Физическая культура и основы</w:t>
            </w:r>
          </w:p>
        </w:tc>
        <w:tc>
          <w:tcPr>
            <w:tcW w:w="3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8A7306">
            <w:pPr>
              <w:rPr>
                <w:color w:val="000000"/>
              </w:rPr>
            </w:pPr>
            <w:bookmarkStart w:id="116" w:name="104750"/>
            <w:bookmarkEnd w:id="116"/>
            <w:r>
              <w:rPr>
                <w:color w:val="000000"/>
              </w:rPr>
              <w:t>Физическая культура</w:t>
            </w:r>
          </w:p>
        </w:tc>
        <w:tc>
          <w:tcPr>
            <w:tcW w:w="6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6B732A">
            <w:pPr>
              <w:jc w:val="center"/>
              <w:rPr>
                <w:b/>
                <w:bCs/>
                <w:color w:val="333333"/>
              </w:rPr>
            </w:pPr>
            <w:bookmarkStart w:id="117" w:name="104751"/>
            <w:bookmarkEnd w:id="117"/>
            <w:r>
              <w:rPr>
                <w:b/>
                <w:bCs/>
                <w:color w:val="333333"/>
              </w:rPr>
              <w:t>2</w:t>
            </w: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2DDEC2">
            <w:pPr>
              <w:jc w:val="center"/>
              <w:rPr>
                <w:b/>
                <w:bCs/>
                <w:color w:val="333333"/>
              </w:rPr>
            </w:pPr>
            <w:bookmarkStart w:id="118" w:name="104752"/>
            <w:bookmarkEnd w:id="118"/>
            <w:r>
              <w:rPr>
                <w:b/>
                <w:bCs/>
                <w:color w:val="333333"/>
              </w:rPr>
              <w:t>2</w:t>
            </w: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C7A3C5">
            <w:pPr>
              <w:jc w:val="center"/>
              <w:rPr>
                <w:b/>
                <w:bCs/>
                <w:color w:val="333333"/>
              </w:rPr>
            </w:pPr>
            <w:bookmarkStart w:id="119" w:name="104753"/>
            <w:bookmarkEnd w:id="119"/>
            <w:r>
              <w:rPr>
                <w:b/>
                <w:bCs/>
                <w:color w:val="333333"/>
              </w:rPr>
              <w:t>2</w:t>
            </w: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E2C0F7">
            <w:pPr>
              <w:jc w:val="center"/>
              <w:rPr>
                <w:b/>
                <w:bCs/>
                <w:color w:val="333333"/>
              </w:rPr>
            </w:pPr>
            <w:bookmarkStart w:id="120" w:name="104756"/>
            <w:bookmarkEnd w:id="120"/>
            <w:bookmarkStart w:id="121" w:name="104754"/>
            <w:bookmarkEnd w:id="121"/>
            <w:r>
              <w:rPr>
                <w:b/>
                <w:bCs/>
                <w:color w:val="333333"/>
              </w:rPr>
              <w:t>2</w:t>
            </w:r>
          </w:p>
        </w:tc>
        <w:tc>
          <w:tcPr>
            <w:tcW w:w="6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C1DFACE">
            <w:pPr>
              <w:jc w:val="center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1,5</w:t>
            </w:r>
          </w:p>
        </w:tc>
        <w:tc>
          <w:tcPr>
            <w:tcW w:w="10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6C77EEB">
            <w:pPr>
              <w:jc w:val="center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9,5</w:t>
            </w:r>
          </w:p>
        </w:tc>
      </w:tr>
      <w:tr w14:paraId="11C8A5E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025" w:type="dxa"/>
        </w:trPr>
        <w:tc>
          <w:tcPr>
            <w:tcW w:w="22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9D3E4D">
            <w:pPr>
              <w:rPr>
                <w:b/>
                <w:bCs/>
                <w:color w:val="333333"/>
              </w:rPr>
            </w:pPr>
          </w:p>
        </w:tc>
        <w:tc>
          <w:tcPr>
            <w:tcW w:w="3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6BC8B1">
            <w:pPr>
              <w:rPr>
                <w:color w:val="000000"/>
              </w:rPr>
            </w:pPr>
            <w:bookmarkStart w:id="122" w:name="104757"/>
            <w:bookmarkEnd w:id="122"/>
            <w:r>
              <w:rPr>
                <w:color w:val="000000"/>
              </w:rPr>
              <w:t>Основы безопасности и защиты Родины</w:t>
            </w:r>
          </w:p>
        </w:tc>
        <w:tc>
          <w:tcPr>
            <w:tcW w:w="6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FF1B66">
            <w:pPr>
              <w:rPr>
                <w:color w:val="000000"/>
              </w:rPr>
            </w:pP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CADD83"/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A0D30B"/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CD086A">
            <w:pPr>
              <w:jc w:val="center"/>
              <w:rPr>
                <w:b/>
                <w:bCs/>
                <w:color w:val="333333"/>
              </w:rPr>
            </w:pPr>
            <w:bookmarkStart w:id="123" w:name="104758"/>
            <w:bookmarkEnd w:id="123"/>
            <w:bookmarkStart w:id="124" w:name="104760"/>
            <w:bookmarkEnd w:id="124"/>
            <w:r>
              <w:rPr>
                <w:b/>
                <w:bCs/>
                <w:color w:val="333333"/>
              </w:rPr>
              <w:t>1</w:t>
            </w:r>
          </w:p>
        </w:tc>
        <w:tc>
          <w:tcPr>
            <w:tcW w:w="6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FB95FF2">
            <w:pPr>
              <w:jc w:val="center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1</w:t>
            </w:r>
          </w:p>
        </w:tc>
        <w:tc>
          <w:tcPr>
            <w:tcW w:w="10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BC73821">
            <w:pPr>
              <w:jc w:val="center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2</w:t>
            </w:r>
          </w:p>
        </w:tc>
      </w:tr>
      <w:tr w14:paraId="54E42841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025" w:type="dxa"/>
        </w:trPr>
        <w:tc>
          <w:tcPr>
            <w:tcW w:w="546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921949">
            <w:pPr>
              <w:rPr>
                <w:color w:val="000000"/>
              </w:rPr>
            </w:pPr>
            <w:bookmarkStart w:id="125" w:name="104761"/>
            <w:bookmarkEnd w:id="125"/>
            <w:r>
              <w:rPr>
                <w:color w:val="000000"/>
              </w:rPr>
              <w:t>Итого</w:t>
            </w:r>
          </w:p>
        </w:tc>
        <w:tc>
          <w:tcPr>
            <w:tcW w:w="6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E0FB75">
            <w:pPr>
              <w:jc w:val="center"/>
              <w:rPr>
                <w:b/>
                <w:bCs/>
                <w:color w:val="333333"/>
              </w:rPr>
            </w:pPr>
            <w:bookmarkStart w:id="126" w:name="104762"/>
            <w:bookmarkEnd w:id="126"/>
            <w:r>
              <w:rPr>
                <w:b/>
                <w:bCs/>
                <w:color w:val="333333"/>
              </w:rPr>
              <w:t>29</w:t>
            </w: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1B8D98">
            <w:pPr>
              <w:jc w:val="center"/>
              <w:rPr>
                <w:b/>
                <w:bCs/>
                <w:color w:val="333333"/>
              </w:rPr>
            </w:pPr>
            <w:bookmarkStart w:id="127" w:name="104763"/>
            <w:bookmarkEnd w:id="127"/>
            <w:r>
              <w:rPr>
                <w:b/>
                <w:bCs/>
                <w:color w:val="333333"/>
              </w:rPr>
              <w:t>30</w:t>
            </w: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13F51B">
            <w:pPr>
              <w:jc w:val="center"/>
              <w:rPr>
                <w:b/>
                <w:bCs/>
                <w:color w:val="333333"/>
              </w:rPr>
            </w:pPr>
            <w:bookmarkStart w:id="128" w:name="104764"/>
            <w:bookmarkEnd w:id="128"/>
            <w:r>
              <w:rPr>
                <w:b/>
                <w:bCs/>
                <w:color w:val="333333"/>
              </w:rPr>
              <w:t>32</w:t>
            </w: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AEF46F">
            <w:pPr>
              <w:jc w:val="center"/>
              <w:rPr>
                <w:b/>
                <w:bCs/>
                <w:color w:val="333333"/>
              </w:rPr>
            </w:pPr>
            <w:bookmarkStart w:id="129" w:name="104767"/>
            <w:bookmarkEnd w:id="129"/>
            <w:bookmarkStart w:id="130" w:name="104765"/>
            <w:bookmarkEnd w:id="130"/>
            <w:r>
              <w:rPr>
                <w:b/>
                <w:bCs/>
                <w:color w:val="333333"/>
              </w:rPr>
              <w:t>33</w:t>
            </w:r>
          </w:p>
        </w:tc>
        <w:tc>
          <w:tcPr>
            <w:tcW w:w="6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B84F7B6">
            <w:pPr>
              <w:jc w:val="center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33</w:t>
            </w:r>
          </w:p>
        </w:tc>
        <w:tc>
          <w:tcPr>
            <w:tcW w:w="10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15A712CB">
            <w:pPr>
              <w:jc w:val="center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170</w:t>
            </w:r>
          </w:p>
        </w:tc>
      </w:tr>
      <w:tr w14:paraId="6ACF5D0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025" w:type="dxa"/>
        </w:trPr>
        <w:tc>
          <w:tcPr>
            <w:tcW w:w="546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E92EF6">
            <w:pPr>
              <w:rPr>
                <w:color w:val="000000"/>
              </w:rPr>
            </w:pPr>
            <w:bookmarkStart w:id="131" w:name="104768"/>
            <w:bookmarkEnd w:id="131"/>
            <w:r>
              <w:rPr>
                <w:color w:val="000000"/>
              </w:rPr>
              <w:t>Часть, формируемая участниками образовательных отношений</w:t>
            </w:r>
          </w:p>
        </w:tc>
        <w:tc>
          <w:tcPr>
            <w:tcW w:w="6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BB7C0B">
            <w:pPr>
              <w:jc w:val="center"/>
              <w:rPr>
                <w:b/>
                <w:bCs/>
                <w:color w:val="333333"/>
              </w:rPr>
            </w:pPr>
            <w:bookmarkStart w:id="132" w:name="104769"/>
            <w:bookmarkEnd w:id="132"/>
            <w:r>
              <w:rPr>
                <w:b/>
                <w:bCs/>
                <w:color w:val="333333"/>
              </w:rPr>
              <w:t>0</w:t>
            </w: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928252">
            <w:pPr>
              <w:jc w:val="center"/>
              <w:rPr>
                <w:b/>
                <w:bCs/>
                <w:color w:val="333333"/>
              </w:rPr>
            </w:pPr>
            <w:bookmarkStart w:id="133" w:name="104770"/>
            <w:bookmarkEnd w:id="133"/>
            <w:r>
              <w:rPr>
                <w:b/>
                <w:bCs/>
                <w:color w:val="333333"/>
              </w:rPr>
              <w:t>0</w:t>
            </w: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9E52D8">
            <w:pPr>
              <w:jc w:val="center"/>
              <w:rPr>
                <w:b/>
                <w:bCs/>
                <w:color w:val="333333"/>
              </w:rPr>
            </w:pPr>
            <w:bookmarkStart w:id="134" w:name="104771"/>
            <w:bookmarkEnd w:id="134"/>
            <w:r>
              <w:rPr>
                <w:b/>
                <w:bCs/>
                <w:color w:val="333333"/>
              </w:rPr>
              <w:t>0</w:t>
            </w: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DCCDC9">
            <w:pPr>
              <w:jc w:val="center"/>
              <w:rPr>
                <w:b/>
                <w:bCs/>
                <w:color w:val="333333"/>
              </w:rPr>
            </w:pPr>
            <w:bookmarkStart w:id="135" w:name="104774"/>
            <w:bookmarkEnd w:id="135"/>
            <w:bookmarkStart w:id="136" w:name="104772"/>
            <w:bookmarkEnd w:id="136"/>
            <w:r>
              <w:rPr>
                <w:b/>
                <w:bCs/>
                <w:color w:val="333333"/>
              </w:rPr>
              <w:t>0</w:t>
            </w:r>
          </w:p>
        </w:tc>
        <w:tc>
          <w:tcPr>
            <w:tcW w:w="6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606E0E6">
            <w:pPr>
              <w:jc w:val="center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0</w:t>
            </w:r>
          </w:p>
        </w:tc>
        <w:tc>
          <w:tcPr>
            <w:tcW w:w="10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7E1D518">
            <w:pPr>
              <w:jc w:val="center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0</w:t>
            </w:r>
          </w:p>
        </w:tc>
      </w:tr>
      <w:tr w14:paraId="755B3BC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025" w:type="dxa"/>
        </w:trPr>
        <w:tc>
          <w:tcPr>
            <w:tcW w:w="546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30BA8C">
            <w:pPr>
              <w:rPr>
                <w:color w:val="000000"/>
              </w:rPr>
            </w:pPr>
            <w:bookmarkStart w:id="137" w:name="104775"/>
            <w:bookmarkEnd w:id="137"/>
            <w:r>
              <w:rPr>
                <w:color w:val="000000"/>
              </w:rPr>
              <w:t>Учебные недели</w:t>
            </w:r>
          </w:p>
        </w:tc>
        <w:tc>
          <w:tcPr>
            <w:tcW w:w="6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716101">
            <w:pPr>
              <w:jc w:val="center"/>
              <w:rPr>
                <w:b/>
                <w:bCs/>
                <w:color w:val="333333"/>
              </w:rPr>
            </w:pPr>
            <w:bookmarkStart w:id="138" w:name="104776"/>
            <w:bookmarkEnd w:id="138"/>
            <w:r>
              <w:rPr>
                <w:b/>
                <w:bCs/>
                <w:color w:val="333333"/>
              </w:rPr>
              <w:t>34</w:t>
            </w: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A33C88">
            <w:pPr>
              <w:jc w:val="center"/>
              <w:rPr>
                <w:b/>
                <w:bCs/>
                <w:color w:val="333333"/>
              </w:rPr>
            </w:pPr>
            <w:bookmarkStart w:id="139" w:name="104777"/>
            <w:bookmarkEnd w:id="139"/>
            <w:r>
              <w:rPr>
                <w:b/>
                <w:bCs/>
                <w:color w:val="333333"/>
              </w:rPr>
              <w:t>34</w:t>
            </w: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55E6BA">
            <w:pPr>
              <w:jc w:val="center"/>
              <w:rPr>
                <w:b/>
                <w:bCs/>
                <w:color w:val="333333"/>
              </w:rPr>
            </w:pPr>
            <w:bookmarkStart w:id="140" w:name="104778"/>
            <w:bookmarkEnd w:id="140"/>
            <w:r>
              <w:rPr>
                <w:b/>
                <w:bCs/>
                <w:color w:val="333333"/>
              </w:rPr>
              <w:t>34</w:t>
            </w: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8145B0">
            <w:pPr>
              <w:jc w:val="center"/>
              <w:rPr>
                <w:b/>
                <w:bCs/>
                <w:color w:val="333333"/>
              </w:rPr>
            </w:pPr>
            <w:bookmarkStart w:id="141" w:name="104781"/>
            <w:bookmarkEnd w:id="141"/>
            <w:bookmarkStart w:id="142" w:name="104779"/>
            <w:bookmarkEnd w:id="142"/>
            <w:r>
              <w:rPr>
                <w:b/>
                <w:bCs/>
                <w:color w:val="333333"/>
              </w:rPr>
              <w:t>34</w:t>
            </w:r>
          </w:p>
        </w:tc>
        <w:tc>
          <w:tcPr>
            <w:tcW w:w="6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51ECCC48">
            <w:pPr>
              <w:jc w:val="center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34</w:t>
            </w:r>
          </w:p>
        </w:tc>
        <w:tc>
          <w:tcPr>
            <w:tcW w:w="10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5559D4FA">
            <w:pPr>
              <w:jc w:val="center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170</w:t>
            </w:r>
          </w:p>
        </w:tc>
      </w:tr>
      <w:tr w14:paraId="20ED958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025" w:type="dxa"/>
          <w:trHeight w:val="561" w:hRule="atLeast"/>
        </w:trPr>
        <w:tc>
          <w:tcPr>
            <w:tcW w:w="546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119FD4">
            <w:pPr>
              <w:rPr>
                <w:color w:val="000000"/>
              </w:rPr>
            </w:pPr>
            <w:bookmarkStart w:id="143" w:name="104782"/>
            <w:bookmarkEnd w:id="143"/>
            <w:r>
              <w:rPr>
                <w:color w:val="000000"/>
              </w:rPr>
              <w:t>Всего часов</w:t>
            </w:r>
          </w:p>
        </w:tc>
        <w:tc>
          <w:tcPr>
            <w:tcW w:w="6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2D7423">
            <w:pPr>
              <w:jc w:val="center"/>
              <w:rPr>
                <w:b/>
                <w:bCs/>
                <w:color w:val="333333"/>
              </w:rPr>
            </w:pPr>
            <w:bookmarkStart w:id="144" w:name="104783"/>
            <w:bookmarkEnd w:id="144"/>
            <w:r>
              <w:rPr>
                <w:b/>
                <w:bCs/>
                <w:color w:val="333333"/>
              </w:rPr>
              <w:t>986</w:t>
            </w: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CD40AD">
            <w:pPr>
              <w:jc w:val="center"/>
              <w:rPr>
                <w:b/>
                <w:bCs/>
                <w:color w:val="333333"/>
              </w:rPr>
            </w:pPr>
            <w:bookmarkStart w:id="145" w:name="104784"/>
            <w:bookmarkEnd w:id="145"/>
            <w:r>
              <w:rPr>
                <w:b/>
                <w:bCs/>
                <w:color w:val="333333"/>
              </w:rPr>
              <w:t>1020</w:t>
            </w: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36FE25">
            <w:pPr>
              <w:jc w:val="center"/>
              <w:rPr>
                <w:b/>
                <w:bCs/>
                <w:color w:val="333333"/>
              </w:rPr>
            </w:pPr>
            <w:bookmarkStart w:id="146" w:name="104785"/>
            <w:bookmarkEnd w:id="146"/>
            <w:r>
              <w:rPr>
                <w:b/>
                <w:bCs/>
                <w:color w:val="333333"/>
              </w:rPr>
              <w:t>1088</w:t>
            </w: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C0AE5A">
            <w:pPr>
              <w:jc w:val="center"/>
              <w:rPr>
                <w:b/>
                <w:bCs/>
                <w:color w:val="333333"/>
              </w:rPr>
            </w:pPr>
            <w:bookmarkStart w:id="147" w:name="104786"/>
            <w:bookmarkEnd w:id="147"/>
            <w:bookmarkStart w:id="148" w:name="104788"/>
            <w:bookmarkEnd w:id="148"/>
            <w:r>
              <w:rPr>
                <w:b/>
                <w:bCs/>
                <w:color w:val="333333"/>
              </w:rPr>
              <w:t>1122</w:t>
            </w:r>
          </w:p>
        </w:tc>
        <w:tc>
          <w:tcPr>
            <w:tcW w:w="6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143AB9F">
            <w:pPr>
              <w:jc w:val="center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1122</w:t>
            </w:r>
          </w:p>
        </w:tc>
        <w:tc>
          <w:tcPr>
            <w:tcW w:w="10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4D74EE2">
            <w:pPr>
              <w:jc w:val="center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5338</w:t>
            </w:r>
          </w:p>
        </w:tc>
      </w:tr>
      <w:tr w14:paraId="461C242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025" w:type="dxa"/>
        </w:trPr>
        <w:tc>
          <w:tcPr>
            <w:tcW w:w="546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8E25EC">
            <w:pPr>
              <w:rPr>
                <w:color w:val="000000"/>
              </w:rPr>
            </w:pPr>
            <w:bookmarkStart w:id="149" w:name="104789"/>
            <w:bookmarkEnd w:id="149"/>
            <w:r>
              <w:rPr>
                <w:color w:val="000000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6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51AC52">
            <w:pPr>
              <w:jc w:val="center"/>
              <w:rPr>
                <w:b/>
                <w:bCs/>
                <w:color w:val="333333"/>
              </w:rPr>
            </w:pPr>
            <w:bookmarkStart w:id="150" w:name="104790"/>
            <w:bookmarkEnd w:id="150"/>
            <w:r>
              <w:rPr>
                <w:b/>
                <w:bCs/>
                <w:color w:val="333333"/>
              </w:rPr>
              <w:t>29</w:t>
            </w: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4C9A9B">
            <w:pPr>
              <w:jc w:val="center"/>
              <w:rPr>
                <w:b/>
                <w:bCs/>
                <w:color w:val="333333"/>
              </w:rPr>
            </w:pPr>
            <w:bookmarkStart w:id="151" w:name="104791"/>
            <w:bookmarkEnd w:id="151"/>
            <w:r>
              <w:rPr>
                <w:b/>
                <w:bCs/>
                <w:color w:val="333333"/>
              </w:rPr>
              <w:t>30</w:t>
            </w: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D41DD3">
            <w:pPr>
              <w:jc w:val="center"/>
              <w:rPr>
                <w:b/>
                <w:bCs/>
                <w:color w:val="333333"/>
              </w:rPr>
            </w:pPr>
            <w:bookmarkStart w:id="152" w:name="104792"/>
            <w:bookmarkEnd w:id="152"/>
            <w:r>
              <w:rPr>
                <w:b/>
                <w:bCs/>
                <w:color w:val="333333"/>
              </w:rPr>
              <w:t>32</w:t>
            </w: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89089D">
            <w:pPr>
              <w:jc w:val="center"/>
              <w:rPr>
                <w:b/>
                <w:bCs/>
                <w:color w:val="333333"/>
              </w:rPr>
            </w:pPr>
            <w:bookmarkStart w:id="153" w:name="104793"/>
            <w:bookmarkEnd w:id="153"/>
            <w:bookmarkStart w:id="154" w:name="104795"/>
            <w:bookmarkEnd w:id="154"/>
            <w:r>
              <w:rPr>
                <w:b/>
                <w:bCs/>
                <w:color w:val="333333"/>
              </w:rPr>
              <w:t>33</w:t>
            </w:r>
          </w:p>
        </w:tc>
        <w:tc>
          <w:tcPr>
            <w:tcW w:w="6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55EF542">
            <w:pPr>
              <w:jc w:val="center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33</w:t>
            </w:r>
          </w:p>
        </w:tc>
        <w:tc>
          <w:tcPr>
            <w:tcW w:w="10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52B2B1B9">
            <w:pPr>
              <w:jc w:val="center"/>
              <w:rPr>
                <w:b/>
                <w:bCs/>
                <w:color w:val="333333"/>
              </w:rPr>
            </w:pPr>
          </w:p>
        </w:tc>
      </w:tr>
    </w:tbl>
    <w:p w14:paraId="6D333188">
      <w:pPr>
        <w:rPr>
          <w:b/>
          <w:bCs/>
          <w:color w:val="000000"/>
          <w:sz w:val="26"/>
          <w:szCs w:val="26"/>
        </w:rPr>
        <w:sectPr>
          <w:footerReference r:id="rId3" w:type="default"/>
          <w:pgSz w:w="11906" w:h="16838"/>
          <w:pgMar w:top="1134" w:right="850" w:bottom="1134" w:left="1701" w:header="708" w:footer="708" w:gutter="0"/>
          <w:pgNumType w:start="0"/>
          <w:cols w:space="708" w:num="1"/>
          <w:titlePg/>
          <w:docGrid w:linePitch="360" w:charSpace="0"/>
        </w:sectPr>
      </w:pPr>
    </w:p>
    <w:p w14:paraId="600016EE">
      <w:pPr>
        <w:rPr>
          <w:b/>
          <w:sz w:val="28"/>
          <w:szCs w:val="28"/>
        </w:rPr>
      </w:pPr>
    </w:p>
    <w:sectPr>
      <w:footerReference r:id="rId4" w:type="default"/>
      <w:pgSz w:w="11906" w:h="16838"/>
      <w:pgMar w:top="1134" w:right="850" w:bottom="1134" w:left="1701" w:header="708" w:footer="708" w:gutter="0"/>
      <w:pgNumType w:start="0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NewtonCSanPin">
    <w:altName w:val="Segoe Print"/>
    <w:panose1 w:val="00000000000000000000"/>
    <w:charset w:val="CC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43805435"/>
      <w:docPartObj>
        <w:docPartGallery w:val="AutoText"/>
      </w:docPartObj>
    </w:sdtPr>
    <w:sdtContent>
      <w:p w14:paraId="340D6577">
        <w:pPr>
          <w:pStyle w:val="14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8</w:t>
        </w:r>
        <w:r>
          <w:fldChar w:fldCharType="end"/>
        </w:r>
      </w:p>
    </w:sdtContent>
  </w:sdt>
  <w:p w14:paraId="00FA4B05">
    <w:pPr>
      <w:pStyle w:val="6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60882656"/>
      <w:docPartObj>
        <w:docPartGallery w:val="AutoText"/>
      </w:docPartObj>
    </w:sdtPr>
    <w:sdtContent>
      <w:p w14:paraId="6F7B09BB">
        <w:pPr>
          <w:pStyle w:val="14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5E312E79">
    <w:pPr>
      <w:pStyle w:val="6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943639"/>
    <w:multiLevelType w:val="multilevel"/>
    <w:tmpl w:val="09943639"/>
    <w:lvl w:ilvl="0" w:tentative="0">
      <w:start w:val="1"/>
      <w:numFmt w:val="bullet"/>
      <w:lvlText w:val=""/>
      <w:lvlJc w:val="left"/>
      <w:pPr>
        <w:tabs>
          <w:tab w:val="left" w:pos="928"/>
        </w:tabs>
        <w:ind w:left="928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3E6E4680"/>
    <w:multiLevelType w:val="multilevel"/>
    <w:tmpl w:val="3E6E4680"/>
    <w:lvl w:ilvl="0" w:tentative="0">
      <w:start w:val="1"/>
      <w:numFmt w:val="bullet"/>
      <w:lvlText w:val="•"/>
      <w:lvlJc w:val="left"/>
      <w:rPr>
        <w:rFonts w:ascii="Times New Roman" w:hAnsi="Times New Roman" w:eastAsia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 w:tentative="0">
      <w:start w:val="0"/>
      <w:numFmt w:val="decimal"/>
      <w:lvlText w:val=""/>
      <w:lvlJc w:val="left"/>
      <w:rPr>
        <w:rFonts w:cs="Times New Roman"/>
      </w:rPr>
    </w:lvl>
    <w:lvl w:ilvl="2" w:tentative="0">
      <w:start w:val="0"/>
      <w:numFmt w:val="decimal"/>
      <w:lvlText w:val=""/>
      <w:lvlJc w:val="left"/>
      <w:rPr>
        <w:rFonts w:cs="Times New Roman"/>
      </w:rPr>
    </w:lvl>
    <w:lvl w:ilvl="3" w:tentative="0">
      <w:start w:val="0"/>
      <w:numFmt w:val="decimal"/>
      <w:lvlText w:val=""/>
      <w:lvlJc w:val="left"/>
      <w:rPr>
        <w:rFonts w:cs="Times New Roman"/>
      </w:rPr>
    </w:lvl>
    <w:lvl w:ilvl="4" w:tentative="0">
      <w:start w:val="0"/>
      <w:numFmt w:val="decimal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abstractNum w:abstractNumId="2">
    <w:nsid w:val="57AF2339"/>
    <w:multiLevelType w:val="multilevel"/>
    <w:tmpl w:val="57AF2339"/>
    <w:lvl w:ilvl="0" w:tentative="0">
      <w:start w:val="1"/>
      <w:numFmt w:val="bullet"/>
      <w:lvlText w:val="•"/>
      <w:lvlJc w:val="left"/>
      <w:rPr>
        <w:rFonts w:ascii="Times New Roman" w:hAnsi="Times New Roman" w:eastAsia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 w:tentative="0">
      <w:start w:val="0"/>
      <w:numFmt w:val="decimal"/>
      <w:lvlText w:val=""/>
      <w:lvlJc w:val="left"/>
      <w:rPr>
        <w:rFonts w:cs="Times New Roman"/>
      </w:rPr>
    </w:lvl>
    <w:lvl w:ilvl="2" w:tentative="0">
      <w:start w:val="0"/>
      <w:numFmt w:val="decimal"/>
      <w:lvlText w:val=""/>
      <w:lvlJc w:val="left"/>
      <w:rPr>
        <w:rFonts w:cs="Times New Roman"/>
      </w:rPr>
    </w:lvl>
    <w:lvl w:ilvl="3" w:tentative="0">
      <w:start w:val="0"/>
      <w:numFmt w:val="decimal"/>
      <w:lvlText w:val=""/>
      <w:lvlJc w:val="left"/>
      <w:rPr>
        <w:rFonts w:cs="Times New Roman"/>
      </w:rPr>
    </w:lvl>
    <w:lvl w:ilvl="4" w:tentative="0">
      <w:start w:val="0"/>
      <w:numFmt w:val="decimal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564"/>
    <w:rsid w:val="00000AB5"/>
    <w:rsid w:val="0000451E"/>
    <w:rsid w:val="00006E10"/>
    <w:rsid w:val="0001096C"/>
    <w:rsid w:val="00012599"/>
    <w:rsid w:val="00015005"/>
    <w:rsid w:val="00015F93"/>
    <w:rsid w:val="00016B7A"/>
    <w:rsid w:val="0002492C"/>
    <w:rsid w:val="0003174D"/>
    <w:rsid w:val="000325F8"/>
    <w:rsid w:val="00032C90"/>
    <w:rsid w:val="000357F9"/>
    <w:rsid w:val="00036B62"/>
    <w:rsid w:val="00041BC9"/>
    <w:rsid w:val="000420D6"/>
    <w:rsid w:val="0004243A"/>
    <w:rsid w:val="00045E5D"/>
    <w:rsid w:val="000506F1"/>
    <w:rsid w:val="00050795"/>
    <w:rsid w:val="00054ABF"/>
    <w:rsid w:val="00060EA9"/>
    <w:rsid w:val="00061A06"/>
    <w:rsid w:val="00061C1B"/>
    <w:rsid w:val="00066F4A"/>
    <w:rsid w:val="00077AB8"/>
    <w:rsid w:val="00082B16"/>
    <w:rsid w:val="0008318A"/>
    <w:rsid w:val="000864A7"/>
    <w:rsid w:val="00086F5A"/>
    <w:rsid w:val="000879D3"/>
    <w:rsid w:val="0009093B"/>
    <w:rsid w:val="00091C9C"/>
    <w:rsid w:val="00092719"/>
    <w:rsid w:val="00092908"/>
    <w:rsid w:val="00092ABC"/>
    <w:rsid w:val="00096678"/>
    <w:rsid w:val="000A056D"/>
    <w:rsid w:val="000A1575"/>
    <w:rsid w:val="000A3E17"/>
    <w:rsid w:val="000A4A17"/>
    <w:rsid w:val="000B1F3A"/>
    <w:rsid w:val="000B2C6D"/>
    <w:rsid w:val="000C19E5"/>
    <w:rsid w:val="000C1A66"/>
    <w:rsid w:val="000C1CA5"/>
    <w:rsid w:val="000C1CD5"/>
    <w:rsid w:val="000D0B20"/>
    <w:rsid w:val="000F191F"/>
    <w:rsid w:val="000F23BF"/>
    <w:rsid w:val="000F3518"/>
    <w:rsid w:val="00114D97"/>
    <w:rsid w:val="00120118"/>
    <w:rsid w:val="00124AA6"/>
    <w:rsid w:val="00125770"/>
    <w:rsid w:val="00125EE9"/>
    <w:rsid w:val="00127402"/>
    <w:rsid w:val="00127A37"/>
    <w:rsid w:val="001326E2"/>
    <w:rsid w:val="00132DA1"/>
    <w:rsid w:val="00134741"/>
    <w:rsid w:val="00140126"/>
    <w:rsid w:val="00141FC5"/>
    <w:rsid w:val="0014352F"/>
    <w:rsid w:val="0014362B"/>
    <w:rsid w:val="00144B84"/>
    <w:rsid w:val="00152236"/>
    <w:rsid w:val="00152B3A"/>
    <w:rsid w:val="001546E9"/>
    <w:rsid w:val="00156A46"/>
    <w:rsid w:val="00157AEA"/>
    <w:rsid w:val="00160B1E"/>
    <w:rsid w:val="001612AD"/>
    <w:rsid w:val="001650D7"/>
    <w:rsid w:val="001708EB"/>
    <w:rsid w:val="00173824"/>
    <w:rsid w:val="001741BE"/>
    <w:rsid w:val="0017468A"/>
    <w:rsid w:val="00181750"/>
    <w:rsid w:val="00182594"/>
    <w:rsid w:val="00183FEE"/>
    <w:rsid w:val="001857A0"/>
    <w:rsid w:val="001919EB"/>
    <w:rsid w:val="001A2A18"/>
    <w:rsid w:val="001A69D6"/>
    <w:rsid w:val="001A7139"/>
    <w:rsid w:val="001B0960"/>
    <w:rsid w:val="001B21F8"/>
    <w:rsid w:val="001B6B78"/>
    <w:rsid w:val="001B6EBF"/>
    <w:rsid w:val="001C1FD7"/>
    <w:rsid w:val="001C39C8"/>
    <w:rsid w:val="001C7363"/>
    <w:rsid w:val="001C7F3C"/>
    <w:rsid w:val="001D7D74"/>
    <w:rsid w:val="001D7DFC"/>
    <w:rsid w:val="001E0089"/>
    <w:rsid w:val="001E2D1E"/>
    <w:rsid w:val="001E3ECE"/>
    <w:rsid w:val="001E4477"/>
    <w:rsid w:val="001E69AC"/>
    <w:rsid w:val="001E727D"/>
    <w:rsid w:val="001F0171"/>
    <w:rsid w:val="001F1101"/>
    <w:rsid w:val="001F1F3A"/>
    <w:rsid w:val="001F2558"/>
    <w:rsid w:val="001F624D"/>
    <w:rsid w:val="001F6D0C"/>
    <w:rsid w:val="00203704"/>
    <w:rsid w:val="00203BDF"/>
    <w:rsid w:val="00204E82"/>
    <w:rsid w:val="00205E0B"/>
    <w:rsid w:val="00206CEA"/>
    <w:rsid w:val="0020762C"/>
    <w:rsid w:val="00207824"/>
    <w:rsid w:val="002133E5"/>
    <w:rsid w:val="00214A17"/>
    <w:rsid w:val="0022305C"/>
    <w:rsid w:val="00223E6D"/>
    <w:rsid w:val="00234631"/>
    <w:rsid w:val="00235127"/>
    <w:rsid w:val="00236DF5"/>
    <w:rsid w:val="00240AEB"/>
    <w:rsid w:val="00240F59"/>
    <w:rsid w:val="002458D3"/>
    <w:rsid w:val="00247CE7"/>
    <w:rsid w:val="00253E97"/>
    <w:rsid w:val="0025631F"/>
    <w:rsid w:val="0025664C"/>
    <w:rsid w:val="0025748C"/>
    <w:rsid w:val="0026332C"/>
    <w:rsid w:val="00274485"/>
    <w:rsid w:val="00280306"/>
    <w:rsid w:val="00282658"/>
    <w:rsid w:val="00283E3E"/>
    <w:rsid w:val="00285678"/>
    <w:rsid w:val="00294832"/>
    <w:rsid w:val="0029763D"/>
    <w:rsid w:val="002A17C3"/>
    <w:rsid w:val="002A3507"/>
    <w:rsid w:val="002A4B6C"/>
    <w:rsid w:val="002A7C10"/>
    <w:rsid w:val="002A7D4F"/>
    <w:rsid w:val="002B2C37"/>
    <w:rsid w:val="002B418F"/>
    <w:rsid w:val="002B467F"/>
    <w:rsid w:val="002B4D86"/>
    <w:rsid w:val="002B4E3F"/>
    <w:rsid w:val="002B6164"/>
    <w:rsid w:val="002C06CB"/>
    <w:rsid w:val="002C0C94"/>
    <w:rsid w:val="002C2312"/>
    <w:rsid w:val="002C49F0"/>
    <w:rsid w:val="002C5F15"/>
    <w:rsid w:val="002C6CCC"/>
    <w:rsid w:val="002C6D19"/>
    <w:rsid w:val="002D022F"/>
    <w:rsid w:val="002D0ADC"/>
    <w:rsid w:val="002D0D91"/>
    <w:rsid w:val="002D5D22"/>
    <w:rsid w:val="002D65DF"/>
    <w:rsid w:val="002D77E0"/>
    <w:rsid w:val="002E21A2"/>
    <w:rsid w:val="003014FA"/>
    <w:rsid w:val="00301544"/>
    <w:rsid w:val="00301A78"/>
    <w:rsid w:val="00311E9E"/>
    <w:rsid w:val="003127B3"/>
    <w:rsid w:val="00312871"/>
    <w:rsid w:val="00315811"/>
    <w:rsid w:val="00315F29"/>
    <w:rsid w:val="00315F73"/>
    <w:rsid w:val="00323175"/>
    <w:rsid w:val="0032528A"/>
    <w:rsid w:val="00327106"/>
    <w:rsid w:val="00331644"/>
    <w:rsid w:val="00331650"/>
    <w:rsid w:val="0033622F"/>
    <w:rsid w:val="00336390"/>
    <w:rsid w:val="00340A41"/>
    <w:rsid w:val="003412BF"/>
    <w:rsid w:val="0034157D"/>
    <w:rsid w:val="003440AA"/>
    <w:rsid w:val="0034756F"/>
    <w:rsid w:val="00351D84"/>
    <w:rsid w:val="003534D5"/>
    <w:rsid w:val="003535B7"/>
    <w:rsid w:val="00354451"/>
    <w:rsid w:val="0035452A"/>
    <w:rsid w:val="00362921"/>
    <w:rsid w:val="00362AC2"/>
    <w:rsid w:val="003634C6"/>
    <w:rsid w:val="00364651"/>
    <w:rsid w:val="0036530D"/>
    <w:rsid w:val="003679A0"/>
    <w:rsid w:val="00370895"/>
    <w:rsid w:val="0037098F"/>
    <w:rsid w:val="0037160A"/>
    <w:rsid w:val="00372472"/>
    <w:rsid w:val="00380D0E"/>
    <w:rsid w:val="003862B4"/>
    <w:rsid w:val="00391112"/>
    <w:rsid w:val="0039690D"/>
    <w:rsid w:val="0039705D"/>
    <w:rsid w:val="0039731A"/>
    <w:rsid w:val="003A0F46"/>
    <w:rsid w:val="003A6EAF"/>
    <w:rsid w:val="003B128E"/>
    <w:rsid w:val="003B32BF"/>
    <w:rsid w:val="003B3AF1"/>
    <w:rsid w:val="003B4B47"/>
    <w:rsid w:val="003B7993"/>
    <w:rsid w:val="003C016F"/>
    <w:rsid w:val="003C272C"/>
    <w:rsid w:val="003C284B"/>
    <w:rsid w:val="003C7A9A"/>
    <w:rsid w:val="003D3241"/>
    <w:rsid w:val="003D5CDF"/>
    <w:rsid w:val="003E0396"/>
    <w:rsid w:val="003E2749"/>
    <w:rsid w:val="003E4435"/>
    <w:rsid w:val="003F5922"/>
    <w:rsid w:val="003F7247"/>
    <w:rsid w:val="00400663"/>
    <w:rsid w:val="00400813"/>
    <w:rsid w:val="00405349"/>
    <w:rsid w:val="00405D79"/>
    <w:rsid w:val="00405EE0"/>
    <w:rsid w:val="0040654B"/>
    <w:rsid w:val="0040762A"/>
    <w:rsid w:val="00417421"/>
    <w:rsid w:val="004201CB"/>
    <w:rsid w:val="00427AB0"/>
    <w:rsid w:val="00443C9B"/>
    <w:rsid w:val="00446E01"/>
    <w:rsid w:val="00453C68"/>
    <w:rsid w:val="0045434F"/>
    <w:rsid w:val="00454821"/>
    <w:rsid w:val="0045519B"/>
    <w:rsid w:val="004557E3"/>
    <w:rsid w:val="004617F8"/>
    <w:rsid w:val="00461AD1"/>
    <w:rsid w:val="004623B4"/>
    <w:rsid w:val="00462794"/>
    <w:rsid w:val="00462CCD"/>
    <w:rsid w:val="004637F4"/>
    <w:rsid w:val="0046508C"/>
    <w:rsid w:val="00465377"/>
    <w:rsid w:val="00465A9E"/>
    <w:rsid w:val="00477152"/>
    <w:rsid w:val="004779D3"/>
    <w:rsid w:val="00482500"/>
    <w:rsid w:val="00497CA3"/>
    <w:rsid w:val="004A13DD"/>
    <w:rsid w:val="004A75E5"/>
    <w:rsid w:val="004B3FC1"/>
    <w:rsid w:val="004B47F4"/>
    <w:rsid w:val="004B4A36"/>
    <w:rsid w:val="004C0079"/>
    <w:rsid w:val="004C0ABD"/>
    <w:rsid w:val="004C263A"/>
    <w:rsid w:val="004C412A"/>
    <w:rsid w:val="004C43E5"/>
    <w:rsid w:val="004D21A0"/>
    <w:rsid w:val="004D34D2"/>
    <w:rsid w:val="004D3F69"/>
    <w:rsid w:val="004D49CB"/>
    <w:rsid w:val="004D512F"/>
    <w:rsid w:val="004E1B24"/>
    <w:rsid w:val="004E3936"/>
    <w:rsid w:val="004E3BBB"/>
    <w:rsid w:val="004E3EFF"/>
    <w:rsid w:val="004E4783"/>
    <w:rsid w:val="004E557C"/>
    <w:rsid w:val="004E62CA"/>
    <w:rsid w:val="004E78BB"/>
    <w:rsid w:val="004F1ACD"/>
    <w:rsid w:val="004F530B"/>
    <w:rsid w:val="004F58D3"/>
    <w:rsid w:val="004F5D1E"/>
    <w:rsid w:val="004F706E"/>
    <w:rsid w:val="004F7F49"/>
    <w:rsid w:val="004F7F5F"/>
    <w:rsid w:val="00500DC2"/>
    <w:rsid w:val="00501065"/>
    <w:rsid w:val="00501B57"/>
    <w:rsid w:val="00504B47"/>
    <w:rsid w:val="00504FE5"/>
    <w:rsid w:val="00505488"/>
    <w:rsid w:val="00506F84"/>
    <w:rsid w:val="00513B64"/>
    <w:rsid w:val="005152AB"/>
    <w:rsid w:val="005213AF"/>
    <w:rsid w:val="005223BE"/>
    <w:rsid w:val="00525A69"/>
    <w:rsid w:val="00525D33"/>
    <w:rsid w:val="005270DA"/>
    <w:rsid w:val="005378C8"/>
    <w:rsid w:val="005429AD"/>
    <w:rsid w:val="0054431F"/>
    <w:rsid w:val="005449BD"/>
    <w:rsid w:val="0054554D"/>
    <w:rsid w:val="005508A8"/>
    <w:rsid w:val="00551D4B"/>
    <w:rsid w:val="00553567"/>
    <w:rsid w:val="0055480F"/>
    <w:rsid w:val="00554F94"/>
    <w:rsid w:val="0056197D"/>
    <w:rsid w:val="00562F75"/>
    <w:rsid w:val="00563981"/>
    <w:rsid w:val="00564925"/>
    <w:rsid w:val="005650DC"/>
    <w:rsid w:val="00565B29"/>
    <w:rsid w:val="00566C07"/>
    <w:rsid w:val="0057698E"/>
    <w:rsid w:val="00577270"/>
    <w:rsid w:val="00577482"/>
    <w:rsid w:val="00581E64"/>
    <w:rsid w:val="00584D49"/>
    <w:rsid w:val="00590C4D"/>
    <w:rsid w:val="00592FB7"/>
    <w:rsid w:val="00593035"/>
    <w:rsid w:val="0059322B"/>
    <w:rsid w:val="0059440C"/>
    <w:rsid w:val="00596FA5"/>
    <w:rsid w:val="00597FA9"/>
    <w:rsid w:val="005A2669"/>
    <w:rsid w:val="005A6270"/>
    <w:rsid w:val="005A6ADE"/>
    <w:rsid w:val="005A70AE"/>
    <w:rsid w:val="005A7402"/>
    <w:rsid w:val="005B4529"/>
    <w:rsid w:val="005B4CF1"/>
    <w:rsid w:val="005B5783"/>
    <w:rsid w:val="005B6579"/>
    <w:rsid w:val="005B760C"/>
    <w:rsid w:val="005C03CD"/>
    <w:rsid w:val="005C1F7C"/>
    <w:rsid w:val="005C7EF3"/>
    <w:rsid w:val="005D2A11"/>
    <w:rsid w:val="005D346F"/>
    <w:rsid w:val="005E0C60"/>
    <w:rsid w:val="005E78DF"/>
    <w:rsid w:val="005F0587"/>
    <w:rsid w:val="005F3879"/>
    <w:rsid w:val="005F6054"/>
    <w:rsid w:val="0060285B"/>
    <w:rsid w:val="00602BFE"/>
    <w:rsid w:val="00604020"/>
    <w:rsid w:val="00605BC4"/>
    <w:rsid w:val="00606621"/>
    <w:rsid w:val="006072C5"/>
    <w:rsid w:val="0060730E"/>
    <w:rsid w:val="006079C4"/>
    <w:rsid w:val="00607EE2"/>
    <w:rsid w:val="006105CF"/>
    <w:rsid w:val="00610718"/>
    <w:rsid w:val="0061093C"/>
    <w:rsid w:val="0061395F"/>
    <w:rsid w:val="00614B08"/>
    <w:rsid w:val="0061582E"/>
    <w:rsid w:val="0061695F"/>
    <w:rsid w:val="006206E0"/>
    <w:rsid w:val="006225B7"/>
    <w:rsid w:val="00622D1D"/>
    <w:rsid w:val="00623BFA"/>
    <w:rsid w:val="00623D70"/>
    <w:rsid w:val="0062512F"/>
    <w:rsid w:val="00625A76"/>
    <w:rsid w:val="006316E6"/>
    <w:rsid w:val="006371D4"/>
    <w:rsid w:val="00644DB7"/>
    <w:rsid w:val="00650756"/>
    <w:rsid w:val="0065384B"/>
    <w:rsid w:val="00653A1D"/>
    <w:rsid w:val="00653B65"/>
    <w:rsid w:val="006620A5"/>
    <w:rsid w:val="00662FBE"/>
    <w:rsid w:val="00677CB5"/>
    <w:rsid w:val="00683B81"/>
    <w:rsid w:val="00686C85"/>
    <w:rsid w:val="00693ECC"/>
    <w:rsid w:val="006949B8"/>
    <w:rsid w:val="00695BC7"/>
    <w:rsid w:val="00697990"/>
    <w:rsid w:val="006A0E46"/>
    <w:rsid w:val="006A216D"/>
    <w:rsid w:val="006A32FE"/>
    <w:rsid w:val="006A51DA"/>
    <w:rsid w:val="006A6686"/>
    <w:rsid w:val="006A77CF"/>
    <w:rsid w:val="006B31BD"/>
    <w:rsid w:val="006B3EB0"/>
    <w:rsid w:val="006B493D"/>
    <w:rsid w:val="006B7554"/>
    <w:rsid w:val="006C1B17"/>
    <w:rsid w:val="006C3E0E"/>
    <w:rsid w:val="006C5E91"/>
    <w:rsid w:val="006C7D4A"/>
    <w:rsid w:val="006D1931"/>
    <w:rsid w:val="006D50C3"/>
    <w:rsid w:val="006D609B"/>
    <w:rsid w:val="006D654B"/>
    <w:rsid w:val="006E05F1"/>
    <w:rsid w:val="006E16A9"/>
    <w:rsid w:val="006E20C7"/>
    <w:rsid w:val="006E3D64"/>
    <w:rsid w:val="006E76F5"/>
    <w:rsid w:val="006F0868"/>
    <w:rsid w:val="006F224C"/>
    <w:rsid w:val="006F27AF"/>
    <w:rsid w:val="006F4C16"/>
    <w:rsid w:val="006F6AE8"/>
    <w:rsid w:val="00701376"/>
    <w:rsid w:val="00701898"/>
    <w:rsid w:val="00702DA0"/>
    <w:rsid w:val="0070356B"/>
    <w:rsid w:val="00703FA5"/>
    <w:rsid w:val="00713AE4"/>
    <w:rsid w:val="00714CBC"/>
    <w:rsid w:val="00716A9C"/>
    <w:rsid w:val="007207FE"/>
    <w:rsid w:val="0072144C"/>
    <w:rsid w:val="00721914"/>
    <w:rsid w:val="00724176"/>
    <w:rsid w:val="0072701A"/>
    <w:rsid w:val="00727C6A"/>
    <w:rsid w:val="00735923"/>
    <w:rsid w:val="007363BC"/>
    <w:rsid w:val="00740661"/>
    <w:rsid w:val="00746948"/>
    <w:rsid w:val="007469AA"/>
    <w:rsid w:val="00750DE9"/>
    <w:rsid w:val="00751E06"/>
    <w:rsid w:val="00751F2D"/>
    <w:rsid w:val="00752960"/>
    <w:rsid w:val="007540E7"/>
    <w:rsid w:val="0075457D"/>
    <w:rsid w:val="007550AA"/>
    <w:rsid w:val="007601F7"/>
    <w:rsid w:val="00762911"/>
    <w:rsid w:val="00763EB7"/>
    <w:rsid w:val="00764A3B"/>
    <w:rsid w:val="0076699C"/>
    <w:rsid w:val="0077326A"/>
    <w:rsid w:val="00780AB8"/>
    <w:rsid w:val="0078691A"/>
    <w:rsid w:val="00797EA8"/>
    <w:rsid w:val="007A148A"/>
    <w:rsid w:val="007A1FEB"/>
    <w:rsid w:val="007A57EC"/>
    <w:rsid w:val="007A6744"/>
    <w:rsid w:val="007B06F4"/>
    <w:rsid w:val="007B326C"/>
    <w:rsid w:val="007B3836"/>
    <w:rsid w:val="007B4170"/>
    <w:rsid w:val="007C0ED0"/>
    <w:rsid w:val="007C2F9B"/>
    <w:rsid w:val="007D2B3C"/>
    <w:rsid w:val="007E27AF"/>
    <w:rsid w:val="007E2BC4"/>
    <w:rsid w:val="007E34C6"/>
    <w:rsid w:val="007F31D9"/>
    <w:rsid w:val="008042FE"/>
    <w:rsid w:val="00807172"/>
    <w:rsid w:val="008109A8"/>
    <w:rsid w:val="00811AF3"/>
    <w:rsid w:val="00812F93"/>
    <w:rsid w:val="0081467C"/>
    <w:rsid w:val="008214A4"/>
    <w:rsid w:val="0082175D"/>
    <w:rsid w:val="00822869"/>
    <w:rsid w:val="008237A2"/>
    <w:rsid w:val="00825CEE"/>
    <w:rsid w:val="00825DE1"/>
    <w:rsid w:val="00834241"/>
    <w:rsid w:val="00836211"/>
    <w:rsid w:val="00837FB8"/>
    <w:rsid w:val="00844E33"/>
    <w:rsid w:val="00845176"/>
    <w:rsid w:val="00845B03"/>
    <w:rsid w:val="00847ABA"/>
    <w:rsid w:val="00851844"/>
    <w:rsid w:val="00854226"/>
    <w:rsid w:val="00857323"/>
    <w:rsid w:val="00860D39"/>
    <w:rsid w:val="0086490A"/>
    <w:rsid w:val="008668DC"/>
    <w:rsid w:val="00866E70"/>
    <w:rsid w:val="00867528"/>
    <w:rsid w:val="00870707"/>
    <w:rsid w:val="00871A16"/>
    <w:rsid w:val="00875041"/>
    <w:rsid w:val="0087564F"/>
    <w:rsid w:val="00883303"/>
    <w:rsid w:val="0088638C"/>
    <w:rsid w:val="008874F4"/>
    <w:rsid w:val="00890B7B"/>
    <w:rsid w:val="00896C96"/>
    <w:rsid w:val="00896D5D"/>
    <w:rsid w:val="008971BE"/>
    <w:rsid w:val="00897369"/>
    <w:rsid w:val="008A0C68"/>
    <w:rsid w:val="008A2084"/>
    <w:rsid w:val="008A5518"/>
    <w:rsid w:val="008B1255"/>
    <w:rsid w:val="008B6A59"/>
    <w:rsid w:val="008C45CC"/>
    <w:rsid w:val="008C4C0E"/>
    <w:rsid w:val="008C54F8"/>
    <w:rsid w:val="008D0632"/>
    <w:rsid w:val="008D073E"/>
    <w:rsid w:val="008D0FA1"/>
    <w:rsid w:val="008D3941"/>
    <w:rsid w:val="008D55BE"/>
    <w:rsid w:val="008E1A25"/>
    <w:rsid w:val="008E2BB2"/>
    <w:rsid w:val="008E6634"/>
    <w:rsid w:val="008F2054"/>
    <w:rsid w:val="008F59E8"/>
    <w:rsid w:val="008F6C06"/>
    <w:rsid w:val="008F6EE6"/>
    <w:rsid w:val="0090037E"/>
    <w:rsid w:val="009044DC"/>
    <w:rsid w:val="00904B75"/>
    <w:rsid w:val="009119F0"/>
    <w:rsid w:val="00916A32"/>
    <w:rsid w:val="00916E68"/>
    <w:rsid w:val="0092575C"/>
    <w:rsid w:val="00926B4C"/>
    <w:rsid w:val="00930CFB"/>
    <w:rsid w:val="00935395"/>
    <w:rsid w:val="00936DF9"/>
    <w:rsid w:val="00937F6E"/>
    <w:rsid w:val="009409CD"/>
    <w:rsid w:val="00940E9C"/>
    <w:rsid w:val="009410B3"/>
    <w:rsid w:val="00942F33"/>
    <w:rsid w:val="00944F45"/>
    <w:rsid w:val="00945128"/>
    <w:rsid w:val="00950375"/>
    <w:rsid w:val="00950F1B"/>
    <w:rsid w:val="00953AE5"/>
    <w:rsid w:val="00955671"/>
    <w:rsid w:val="00956D7F"/>
    <w:rsid w:val="0096003F"/>
    <w:rsid w:val="00962053"/>
    <w:rsid w:val="00976E9E"/>
    <w:rsid w:val="009771BB"/>
    <w:rsid w:val="00977F67"/>
    <w:rsid w:val="00981FEA"/>
    <w:rsid w:val="00984649"/>
    <w:rsid w:val="00985039"/>
    <w:rsid w:val="009852DD"/>
    <w:rsid w:val="00990926"/>
    <w:rsid w:val="00993564"/>
    <w:rsid w:val="0099635B"/>
    <w:rsid w:val="009A0F14"/>
    <w:rsid w:val="009A0F55"/>
    <w:rsid w:val="009A222A"/>
    <w:rsid w:val="009B020D"/>
    <w:rsid w:val="009B29D0"/>
    <w:rsid w:val="009B3E83"/>
    <w:rsid w:val="009B4CE9"/>
    <w:rsid w:val="009B532E"/>
    <w:rsid w:val="009C275A"/>
    <w:rsid w:val="009C2C92"/>
    <w:rsid w:val="009C2CDA"/>
    <w:rsid w:val="009C4054"/>
    <w:rsid w:val="009C4943"/>
    <w:rsid w:val="009C6A5B"/>
    <w:rsid w:val="009D0D0A"/>
    <w:rsid w:val="009D2C48"/>
    <w:rsid w:val="009D365B"/>
    <w:rsid w:val="009D5138"/>
    <w:rsid w:val="009E108A"/>
    <w:rsid w:val="009E5767"/>
    <w:rsid w:val="009F0275"/>
    <w:rsid w:val="009F3984"/>
    <w:rsid w:val="009F5743"/>
    <w:rsid w:val="009F581E"/>
    <w:rsid w:val="009F5833"/>
    <w:rsid w:val="00A017FA"/>
    <w:rsid w:val="00A01A93"/>
    <w:rsid w:val="00A04662"/>
    <w:rsid w:val="00A0466F"/>
    <w:rsid w:val="00A05221"/>
    <w:rsid w:val="00A0680D"/>
    <w:rsid w:val="00A07CCF"/>
    <w:rsid w:val="00A10CE8"/>
    <w:rsid w:val="00A11860"/>
    <w:rsid w:val="00A121F3"/>
    <w:rsid w:val="00A17045"/>
    <w:rsid w:val="00A244B1"/>
    <w:rsid w:val="00A30679"/>
    <w:rsid w:val="00A3691F"/>
    <w:rsid w:val="00A372FA"/>
    <w:rsid w:val="00A37F3F"/>
    <w:rsid w:val="00A409BF"/>
    <w:rsid w:val="00A41072"/>
    <w:rsid w:val="00A41398"/>
    <w:rsid w:val="00A44BA5"/>
    <w:rsid w:val="00A45540"/>
    <w:rsid w:val="00A50474"/>
    <w:rsid w:val="00A505A4"/>
    <w:rsid w:val="00A55AAA"/>
    <w:rsid w:val="00A61721"/>
    <w:rsid w:val="00A6375F"/>
    <w:rsid w:val="00A657D8"/>
    <w:rsid w:val="00A663F9"/>
    <w:rsid w:val="00A8144F"/>
    <w:rsid w:val="00A83C5C"/>
    <w:rsid w:val="00A86316"/>
    <w:rsid w:val="00A87968"/>
    <w:rsid w:val="00A95CF8"/>
    <w:rsid w:val="00AA0174"/>
    <w:rsid w:val="00AA0F67"/>
    <w:rsid w:val="00AA20C9"/>
    <w:rsid w:val="00AA2767"/>
    <w:rsid w:val="00AA64EB"/>
    <w:rsid w:val="00AB28F2"/>
    <w:rsid w:val="00AB296F"/>
    <w:rsid w:val="00AB2B82"/>
    <w:rsid w:val="00AB2E9D"/>
    <w:rsid w:val="00AB38A5"/>
    <w:rsid w:val="00AB56BE"/>
    <w:rsid w:val="00AB5AC0"/>
    <w:rsid w:val="00AC063D"/>
    <w:rsid w:val="00AC090F"/>
    <w:rsid w:val="00AC118F"/>
    <w:rsid w:val="00AC23B0"/>
    <w:rsid w:val="00AC319F"/>
    <w:rsid w:val="00AC45F5"/>
    <w:rsid w:val="00AC681D"/>
    <w:rsid w:val="00AD04D3"/>
    <w:rsid w:val="00AD3E8B"/>
    <w:rsid w:val="00AD6012"/>
    <w:rsid w:val="00AD76EC"/>
    <w:rsid w:val="00AE1966"/>
    <w:rsid w:val="00AE2827"/>
    <w:rsid w:val="00AE3CAB"/>
    <w:rsid w:val="00AF2613"/>
    <w:rsid w:val="00AF3365"/>
    <w:rsid w:val="00AF3A22"/>
    <w:rsid w:val="00AF3AB8"/>
    <w:rsid w:val="00AF4687"/>
    <w:rsid w:val="00B02F58"/>
    <w:rsid w:val="00B03B2F"/>
    <w:rsid w:val="00B056CF"/>
    <w:rsid w:val="00B05829"/>
    <w:rsid w:val="00B10260"/>
    <w:rsid w:val="00B13B22"/>
    <w:rsid w:val="00B16251"/>
    <w:rsid w:val="00B17FE8"/>
    <w:rsid w:val="00B2037C"/>
    <w:rsid w:val="00B214A0"/>
    <w:rsid w:val="00B23306"/>
    <w:rsid w:val="00B24D56"/>
    <w:rsid w:val="00B30FF4"/>
    <w:rsid w:val="00B31B65"/>
    <w:rsid w:val="00B373B0"/>
    <w:rsid w:val="00B418D1"/>
    <w:rsid w:val="00B41B60"/>
    <w:rsid w:val="00B42D32"/>
    <w:rsid w:val="00B450CA"/>
    <w:rsid w:val="00B45EA7"/>
    <w:rsid w:val="00B4668F"/>
    <w:rsid w:val="00B475E8"/>
    <w:rsid w:val="00B47EF6"/>
    <w:rsid w:val="00B54398"/>
    <w:rsid w:val="00B54A99"/>
    <w:rsid w:val="00B55F07"/>
    <w:rsid w:val="00B564DB"/>
    <w:rsid w:val="00B57545"/>
    <w:rsid w:val="00B604E7"/>
    <w:rsid w:val="00B60C94"/>
    <w:rsid w:val="00B6207B"/>
    <w:rsid w:val="00B65F36"/>
    <w:rsid w:val="00B66191"/>
    <w:rsid w:val="00B662E5"/>
    <w:rsid w:val="00B67C16"/>
    <w:rsid w:val="00B720A0"/>
    <w:rsid w:val="00B74503"/>
    <w:rsid w:val="00B769B4"/>
    <w:rsid w:val="00B81F2C"/>
    <w:rsid w:val="00B87ABF"/>
    <w:rsid w:val="00B9165F"/>
    <w:rsid w:val="00B93B84"/>
    <w:rsid w:val="00B954B7"/>
    <w:rsid w:val="00BA36F3"/>
    <w:rsid w:val="00BA37EE"/>
    <w:rsid w:val="00BB178B"/>
    <w:rsid w:val="00BB2504"/>
    <w:rsid w:val="00BC2EEE"/>
    <w:rsid w:val="00BC6E3F"/>
    <w:rsid w:val="00BD3910"/>
    <w:rsid w:val="00BD47A1"/>
    <w:rsid w:val="00BD5C4E"/>
    <w:rsid w:val="00BD5FE5"/>
    <w:rsid w:val="00BE316F"/>
    <w:rsid w:val="00BE3B06"/>
    <w:rsid w:val="00BE3B69"/>
    <w:rsid w:val="00BE58C0"/>
    <w:rsid w:val="00BF1E2A"/>
    <w:rsid w:val="00BF25C5"/>
    <w:rsid w:val="00BF76C1"/>
    <w:rsid w:val="00C04351"/>
    <w:rsid w:val="00C057ED"/>
    <w:rsid w:val="00C05E8A"/>
    <w:rsid w:val="00C10EF1"/>
    <w:rsid w:val="00C111F6"/>
    <w:rsid w:val="00C11DE4"/>
    <w:rsid w:val="00C12364"/>
    <w:rsid w:val="00C150DF"/>
    <w:rsid w:val="00C16830"/>
    <w:rsid w:val="00C2252D"/>
    <w:rsid w:val="00C22D02"/>
    <w:rsid w:val="00C24397"/>
    <w:rsid w:val="00C30134"/>
    <w:rsid w:val="00C316AB"/>
    <w:rsid w:val="00C33EEF"/>
    <w:rsid w:val="00C365E3"/>
    <w:rsid w:val="00C36AE8"/>
    <w:rsid w:val="00C42602"/>
    <w:rsid w:val="00C462D5"/>
    <w:rsid w:val="00C46819"/>
    <w:rsid w:val="00C47D19"/>
    <w:rsid w:val="00C47FB6"/>
    <w:rsid w:val="00C56814"/>
    <w:rsid w:val="00C57493"/>
    <w:rsid w:val="00C61313"/>
    <w:rsid w:val="00C63DC6"/>
    <w:rsid w:val="00C737B9"/>
    <w:rsid w:val="00C754FC"/>
    <w:rsid w:val="00C809FA"/>
    <w:rsid w:val="00C80B65"/>
    <w:rsid w:val="00C826E4"/>
    <w:rsid w:val="00C83B48"/>
    <w:rsid w:val="00C94323"/>
    <w:rsid w:val="00CA1221"/>
    <w:rsid w:val="00CA12CB"/>
    <w:rsid w:val="00CA2B46"/>
    <w:rsid w:val="00CA2DB5"/>
    <w:rsid w:val="00CA4A3B"/>
    <w:rsid w:val="00CA4C63"/>
    <w:rsid w:val="00CA692C"/>
    <w:rsid w:val="00CA705B"/>
    <w:rsid w:val="00CB478B"/>
    <w:rsid w:val="00CB7C36"/>
    <w:rsid w:val="00CC0C93"/>
    <w:rsid w:val="00CC0DEB"/>
    <w:rsid w:val="00CC3E36"/>
    <w:rsid w:val="00CC6634"/>
    <w:rsid w:val="00CC6B9B"/>
    <w:rsid w:val="00CD22BF"/>
    <w:rsid w:val="00CD465D"/>
    <w:rsid w:val="00CE0C94"/>
    <w:rsid w:val="00CE1F1A"/>
    <w:rsid w:val="00CE1F4D"/>
    <w:rsid w:val="00CE3492"/>
    <w:rsid w:val="00CE5198"/>
    <w:rsid w:val="00CE5B8E"/>
    <w:rsid w:val="00CE7C1D"/>
    <w:rsid w:val="00CF30A6"/>
    <w:rsid w:val="00CF5E38"/>
    <w:rsid w:val="00CF78AC"/>
    <w:rsid w:val="00D01BEE"/>
    <w:rsid w:val="00D02290"/>
    <w:rsid w:val="00D03AA1"/>
    <w:rsid w:val="00D06EDC"/>
    <w:rsid w:val="00D12AA7"/>
    <w:rsid w:val="00D13CA6"/>
    <w:rsid w:val="00D2210C"/>
    <w:rsid w:val="00D27AE7"/>
    <w:rsid w:val="00D348BF"/>
    <w:rsid w:val="00D34D51"/>
    <w:rsid w:val="00D415A3"/>
    <w:rsid w:val="00D448B7"/>
    <w:rsid w:val="00D47CF9"/>
    <w:rsid w:val="00D5185F"/>
    <w:rsid w:val="00D51F31"/>
    <w:rsid w:val="00D54EFB"/>
    <w:rsid w:val="00D5566A"/>
    <w:rsid w:val="00D55771"/>
    <w:rsid w:val="00D56363"/>
    <w:rsid w:val="00D56A36"/>
    <w:rsid w:val="00D5787F"/>
    <w:rsid w:val="00D62A9B"/>
    <w:rsid w:val="00D63089"/>
    <w:rsid w:val="00D64A8A"/>
    <w:rsid w:val="00D70110"/>
    <w:rsid w:val="00D7078E"/>
    <w:rsid w:val="00D73119"/>
    <w:rsid w:val="00D73BEA"/>
    <w:rsid w:val="00D818EF"/>
    <w:rsid w:val="00D85262"/>
    <w:rsid w:val="00D86699"/>
    <w:rsid w:val="00D90F35"/>
    <w:rsid w:val="00D92C9C"/>
    <w:rsid w:val="00D931EC"/>
    <w:rsid w:val="00D94323"/>
    <w:rsid w:val="00D94DED"/>
    <w:rsid w:val="00D9576F"/>
    <w:rsid w:val="00D95C57"/>
    <w:rsid w:val="00D95E29"/>
    <w:rsid w:val="00DA58CB"/>
    <w:rsid w:val="00DB41DF"/>
    <w:rsid w:val="00DB4C6C"/>
    <w:rsid w:val="00DB559C"/>
    <w:rsid w:val="00DB59A0"/>
    <w:rsid w:val="00DC4E45"/>
    <w:rsid w:val="00DC4E48"/>
    <w:rsid w:val="00DC7250"/>
    <w:rsid w:val="00DC7B80"/>
    <w:rsid w:val="00DC7F7E"/>
    <w:rsid w:val="00DD4F26"/>
    <w:rsid w:val="00DE124A"/>
    <w:rsid w:val="00DE3AFB"/>
    <w:rsid w:val="00DE4A2A"/>
    <w:rsid w:val="00DE5198"/>
    <w:rsid w:val="00DE5E5C"/>
    <w:rsid w:val="00DF025A"/>
    <w:rsid w:val="00DF0A76"/>
    <w:rsid w:val="00DF244B"/>
    <w:rsid w:val="00DF4A31"/>
    <w:rsid w:val="00DF56EA"/>
    <w:rsid w:val="00DF5E05"/>
    <w:rsid w:val="00DF6485"/>
    <w:rsid w:val="00E13B32"/>
    <w:rsid w:val="00E13D1E"/>
    <w:rsid w:val="00E16CC4"/>
    <w:rsid w:val="00E2504A"/>
    <w:rsid w:val="00E251B6"/>
    <w:rsid w:val="00E25EA4"/>
    <w:rsid w:val="00E274C1"/>
    <w:rsid w:val="00E307EA"/>
    <w:rsid w:val="00E32120"/>
    <w:rsid w:val="00E328C0"/>
    <w:rsid w:val="00E32BB3"/>
    <w:rsid w:val="00E32F7F"/>
    <w:rsid w:val="00E33F8F"/>
    <w:rsid w:val="00E353CF"/>
    <w:rsid w:val="00E41565"/>
    <w:rsid w:val="00E4213C"/>
    <w:rsid w:val="00E424BC"/>
    <w:rsid w:val="00E4392E"/>
    <w:rsid w:val="00E47498"/>
    <w:rsid w:val="00E47956"/>
    <w:rsid w:val="00E52DCC"/>
    <w:rsid w:val="00E53250"/>
    <w:rsid w:val="00E534E7"/>
    <w:rsid w:val="00E54725"/>
    <w:rsid w:val="00E6210F"/>
    <w:rsid w:val="00E65EE2"/>
    <w:rsid w:val="00E66734"/>
    <w:rsid w:val="00E66B84"/>
    <w:rsid w:val="00E70CE3"/>
    <w:rsid w:val="00E71A20"/>
    <w:rsid w:val="00E72443"/>
    <w:rsid w:val="00E74351"/>
    <w:rsid w:val="00E7566A"/>
    <w:rsid w:val="00E7592B"/>
    <w:rsid w:val="00E76084"/>
    <w:rsid w:val="00E7759B"/>
    <w:rsid w:val="00E840F8"/>
    <w:rsid w:val="00E84A28"/>
    <w:rsid w:val="00E87177"/>
    <w:rsid w:val="00E91F8C"/>
    <w:rsid w:val="00E95582"/>
    <w:rsid w:val="00EA138A"/>
    <w:rsid w:val="00EA48ED"/>
    <w:rsid w:val="00EA49ED"/>
    <w:rsid w:val="00EA543B"/>
    <w:rsid w:val="00EB39FD"/>
    <w:rsid w:val="00EB455C"/>
    <w:rsid w:val="00EB4A6A"/>
    <w:rsid w:val="00EB4EA3"/>
    <w:rsid w:val="00EB532E"/>
    <w:rsid w:val="00EB6E26"/>
    <w:rsid w:val="00EB78E3"/>
    <w:rsid w:val="00EB7FF2"/>
    <w:rsid w:val="00ED0649"/>
    <w:rsid w:val="00ED0821"/>
    <w:rsid w:val="00ED1E33"/>
    <w:rsid w:val="00ED4265"/>
    <w:rsid w:val="00ED42FC"/>
    <w:rsid w:val="00EF0010"/>
    <w:rsid w:val="00EF0AAB"/>
    <w:rsid w:val="00EF4783"/>
    <w:rsid w:val="00EF56C7"/>
    <w:rsid w:val="00EF6700"/>
    <w:rsid w:val="00EF7F27"/>
    <w:rsid w:val="00F05FF0"/>
    <w:rsid w:val="00F135F4"/>
    <w:rsid w:val="00F13993"/>
    <w:rsid w:val="00F13E08"/>
    <w:rsid w:val="00F167E7"/>
    <w:rsid w:val="00F1782D"/>
    <w:rsid w:val="00F23C05"/>
    <w:rsid w:val="00F267E0"/>
    <w:rsid w:val="00F27ACB"/>
    <w:rsid w:val="00F3322C"/>
    <w:rsid w:val="00F3350E"/>
    <w:rsid w:val="00F3496F"/>
    <w:rsid w:val="00F35B2E"/>
    <w:rsid w:val="00F3646B"/>
    <w:rsid w:val="00F36AD4"/>
    <w:rsid w:val="00F4072B"/>
    <w:rsid w:val="00F407FA"/>
    <w:rsid w:val="00F47172"/>
    <w:rsid w:val="00F52997"/>
    <w:rsid w:val="00F55596"/>
    <w:rsid w:val="00F56A5E"/>
    <w:rsid w:val="00F577B3"/>
    <w:rsid w:val="00F60B41"/>
    <w:rsid w:val="00F61408"/>
    <w:rsid w:val="00F70F60"/>
    <w:rsid w:val="00F74025"/>
    <w:rsid w:val="00F8343F"/>
    <w:rsid w:val="00F87311"/>
    <w:rsid w:val="00F91B38"/>
    <w:rsid w:val="00F91D13"/>
    <w:rsid w:val="00F92F36"/>
    <w:rsid w:val="00F965A6"/>
    <w:rsid w:val="00F970F6"/>
    <w:rsid w:val="00FA1B41"/>
    <w:rsid w:val="00FA2610"/>
    <w:rsid w:val="00FA29D6"/>
    <w:rsid w:val="00FA34C4"/>
    <w:rsid w:val="00FA3971"/>
    <w:rsid w:val="00FB394C"/>
    <w:rsid w:val="00FB3E0D"/>
    <w:rsid w:val="00FC0B60"/>
    <w:rsid w:val="00FC3340"/>
    <w:rsid w:val="00FC3D55"/>
    <w:rsid w:val="00FC6C5D"/>
    <w:rsid w:val="00FD10D3"/>
    <w:rsid w:val="00FD3469"/>
    <w:rsid w:val="00FD3FF7"/>
    <w:rsid w:val="00FD50DC"/>
    <w:rsid w:val="00FD7BB8"/>
    <w:rsid w:val="00FE4D96"/>
    <w:rsid w:val="00FE5BF8"/>
    <w:rsid w:val="00FE7EF6"/>
    <w:rsid w:val="00FF4D8E"/>
    <w:rsid w:val="0A7B1A2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nhideWhenUsed="0" w:uiPriority="0" w:semiHidden="0" w:name="Body Text Indent 2"/>
    <w:lsdException w:uiPriority="99" w:name="Body Text Indent 3"/>
    <w:lsdException w:unhideWhenUsed="0" w:uiPriority="0" w:semiHidden="0" w:name="Block Text"/>
    <w:lsdException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next w:val="1"/>
    <w:link w:val="71"/>
    <w:qFormat/>
    <w:uiPriority w:val="9"/>
    <w:pPr>
      <w:keepNext/>
      <w:keepLines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18" w:line="271" w:lineRule="auto"/>
      <w:ind w:left="1324" w:right="1723" w:hanging="10"/>
      <w:jc w:val="center"/>
      <w:outlineLvl w:val="0"/>
    </w:pPr>
    <w:rPr>
      <w:rFonts w:ascii="Times New Roman" w:hAnsi="Times New Roman" w:eastAsia="Times New Roman" w:cs="Times New Roman"/>
      <w:b/>
      <w:color w:val="000000"/>
      <w:sz w:val="48"/>
      <w:szCs w:val="22"/>
      <w:lang w:val="ru-RU" w:eastAsia="ru-RU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otnote reference"/>
    <w:basedOn w:val="3"/>
    <w:semiHidden/>
    <w:unhideWhenUsed/>
    <w:uiPriority w:val="99"/>
    <w:rPr>
      <w:vertAlign w:val="superscript"/>
    </w:rPr>
  </w:style>
  <w:style w:type="character" w:styleId="6">
    <w:name w:val="Hyperlink"/>
    <w:basedOn w:val="3"/>
    <w:uiPriority w:val="0"/>
    <w:rPr>
      <w:color w:val="0000FF"/>
      <w:u w:val="single"/>
    </w:rPr>
  </w:style>
  <w:style w:type="character" w:styleId="7">
    <w:name w:val="Strong"/>
    <w:basedOn w:val="3"/>
    <w:qFormat/>
    <w:uiPriority w:val="0"/>
    <w:rPr>
      <w:b/>
      <w:bCs/>
    </w:rPr>
  </w:style>
  <w:style w:type="paragraph" w:styleId="8">
    <w:name w:val="Balloon Text"/>
    <w:basedOn w:val="1"/>
    <w:uiPriority w:val="0"/>
    <w:rPr>
      <w:rFonts w:ascii="Tahoma" w:hAnsi="Tahoma" w:cs="Tahoma"/>
      <w:sz w:val="16"/>
      <w:szCs w:val="16"/>
    </w:rPr>
  </w:style>
  <w:style w:type="paragraph" w:styleId="9">
    <w:name w:val="footnote text"/>
    <w:basedOn w:val="1"/>
    <w:link w:val="82"/>
    <w:semiHidden/>
    <w:unhideWhenUsed/>
    <w:uiPriority w:val="99"/>
    <w:rPr>
      <w:sz w:val="20"/>
    </w:rPr>
  </w:style>
  <w:style w:type="paragraph" w:styleId="10">
    <w:name w:val="header"/>
    <w:basedOn w:val="1"/>
    <w:link w:val="66"/>
    <w:unhideWhenUsed/>
    <w:uiPriority w:val="99"/>
    <w:pPr>
      <w:tabs>
        <w:tab w:val="center" w:pos="4677"/>
        <w:tab w:val="right" w:pos="9355"/>
      </w:tabs>
    </w:pPr>
  </w:style>
  <w:style w:type="paragraph" w:styleId="11">
    <w:name w:val="Body Text"/>
    <w:basedOn w:val="1"/>
    <w:link w:val="69"/>
    <w:semiHidden/>
    <w:unhideWhenUsed/>
    <w:uiPriority w:val="99"/>
    <w:pPr>
      <w:spacing w:after="120"/>
    </w:pPr>
  </w:style>
  <w:style w:type="paragraph" w:styleId="12">
    <w:name w:val="Body Text First Indent"/>
    <w:basedOn w:val="11"/>
    <w:link w:val="70"/>
    <w:semiHidden/>
    <w:unhideWhenUsed/>
    <w:uiPriority w:val="99"/>
    <w:pPr>
      <w:spacing w:after="0"/>
      <w:ind w:firstLine="360"/>
    </w:pPr>
  </w:style>
  <w:style w:type="paragraph" w:styleId="13">
    <w:name w:val="Title"/>
    <w:basedOn w:val="1"/>
    <w:next w:val="1"/>
    <w:link w:val="78"/>
    <w:qFormat/>
    <w:uiPriority w:val="10"/>
    <w:pPr>
      <w:pBdr>
        <w:bottom w:val="single" w:color="000000" w:sz="24" w:space="0"/>
      </w:pBdr>
      <w:spacing w:before="300" w:after="80"/>
    </w:pPr>
    <w:rPr>
      <w:b/>
      <w:color w:val="000000"/>
      <w:sz w:val="72"/>
    </w:rPr>
  </w:style>
  <w:style w:type="paragraph" w:styleId="14">
    <w:name w:val="footer"/>
    <w:basedOn w:val="1"/>
    <w:link w:val="67"/>
    <w:unhideWhenUsed/>
    <w:uiPriority w:val="99"/>
    <w:pPr>
      <w:tabs>
        <w:tab w:val="center" w:pos="4677"/>
        <w:tab w:val="right" w:pos="9355"/>
      </w:tabs>
    </w:pPr>
  </w:style>
  <w:style w:type="paragraph" w:styleId="15">
    <w:name w:val="Normal (Web)"/>
    <w:basedOn w:val="1"/>
    <w:unhideWhenUsed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</w:style>
  <w:style w:type="paragraph" w:styleId="16">
    <w:name w:val="Body Text Indent 2"/>
    <w:basedOn w:val="1"/>
    <w:uiPriority w:val="0"/>
    <w:pPr>
      <w:spacing w:after="120" w:line="480" w:lineRule="auto"/>
      <w:ind w:left="283"/>
    </w:pPr>
  </w:style>
  <w:style w:type="paragraph" w:styleId="17">
    <w:name w:val="Subtitle"/>
    <w:basedOn w:val="1"/>
    <w:next w:val="1"/>
    <w:link w:val="79"/>
    <w:qFormat/>
    <w:uiPriority w:val="11"/>
    <w:rPr>
      <w:i/>
      <w:color w:val="444444"/>
      <w:sz w:val="52"/>
    </w:rPr>
  </w:style>
  <w:style w:type="paragraph" w:styleId="18">
    <w:name w:val="Block Text"/>
    <w:basedOn w:val="1"/>
    <w:uiPriority w:val="0"/>
    <w:pPr>
      <w:ind w:left="2992" w:right="2981"/>
      <w:jc w:val="both"/>
    </w:pPr>
    <w:rPr>
      <w:rFonts w:ascii="Arial" w:hAnsi="Arial"/>
      <w:sz w:val="18"/>
    </w:rPr>
  </w:style>
  <w:style w:type="table" w:styleId="19">
    <w:name w:val="Table Grid"/>
    <w:basedOn w:val="4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20">
    <w:name w:val="Заголовок 11"/>
    <w:basedOn w:val="1"/>
    <w:next w:val="1"/>
    <w:qFormat/>
    <w:uiPriority w:val="9"/>
    <w:pPr>
      <w:keepNext/>
      <w:keepLines/>
      <w:spacing w:before="480"/>
    </w:pPr>
    <w:rPr>
      <w:rFonts w:ascii="Arial" w:hAnsi="Arial" w:eastAsia="Arial" w:cs="Arial"/>
      <w:b/>
      <w:bCs/>
      <w:color w:val="000000" w:themeColor="text1"/>
      <w:sz w:val="48"/>
      <w:szCs w:val="48"/>
      <w14:textFill>
        <w14:solidFill>
          <w14:schemeClr w14:val="tx1"/>
        </w14:solidFill>
      </w14:textFill>
    </w:rPr>
  </w:style>
  <w:style w:type="paragraph" w:customStyle="1" w:styleId="21">
    <w:name w:val="Заголовок 31"/>
    <w:basedOn w:val="1"/>
    <w:next w:val="1"/>
    <w:unhideWhenUsed/>
    <w:qFormat/>
    <w:uiPriority w:val="9"/>
    <w:pPr>
      <w:keepNext/>
      <w:keepLines/>
      <w:spacing w:before="200"/>
    </w:pPr>
    <w:rPr>
      <w:rFonts w:ascii="Arial" w:hAnsi="Arial" w:eastAsia="Arial" w:cs="Arial"/>
      <w:b/>
      <w:bCs/>
      <w:i/>
      <w:iCs/>
      <w:color w:val="000000" w:themeColor="text1"/>
      <w:sz w:val="36"/>
      <w:szCs w:val="36"/>
      <w14:textFill>
        <w14:solidFill>
          <w14:schemeClr w14:val="tx1"/>
        </w14:solidFill>
      </w14:textFill>
    </w:rPr>
  </w:style>
  <w:style w:type="paragraph" w:customStyle="1" w:styleId="22">
    <w:name w:val="Заголовок 41"/>
    <w:basedOn w:val="1"/>
    <w:next w:val="1"/>
    <w:unhideWhenUsed/>
    <w:qFormat/>
    <w:uiPriority w:val="9"/>
    <w:pPr>
      <w:keepNext/>
      <w:keepLines/>
      <w:spacing w:before="200"/>
    </w:pPr>
    <w:rPr>
      <w:rFonts w:ascii="Arial" w:hAnsi="Arial" w:eastAsia="Arial" w:cs="Arial"/>
      <w:color w:val="232323"/>
      <w:sz w:val="32"/>
      <w:szCs w:val="32"/>
    </w:rPr>
  </w:style>
  <w:style w:type="paragraph" w:customStyle="1" w:styleId="23">
    <w:name w:val="Заголовок 51"/>
    <w:basedOn w:val="1"/>
    <w:next w:val="1"/>
    <w:unhideWhenUsed/>
    <w:qFormat/>
    <w:uiPriority w:val="9"/>
    <w:pPr>
      <w:keepNext/>
      <w:keepLines/>
      <w:spacing w:before="200"/>
    </w:pPr>
    <w:rPr>
      <w:rFonts w:ascii="Arial" w:hAnsi="Arial" w:eastAsia="Arial" w:cs="Arial"/>
      <w:b/>
      <w:bCs/>
      <w:color w:val="444444"/>
      <w:sz w:val="28"/>
      <w:szCs w:val="28"/>
    </w:rPr>
  </w:style>
  <w:style w:type="paragraph" w:customStyle="1" w:styleId="24">
    <w:name w:val="Заголовок 61"/>
    <w:basedOn w:val="1"/>
    <w:next w:val="1"/>
    <w:unhideWhenUsed/>
    <w:qFormat/>
    <w:uiPriority w:val="9"/>
    <w:pPr>
      <w:keepNext/>
      <w:keepLines/>
      <w:spacing w:before="200"/>
    </w:pPr>
    <w:rPr>
      <w:rFonts w:ascii="Arial" w:hAnsi="Arial" w:eastAsia="Arial" w:cs="Arial"/>
      <w:i/>
      <w:iCs/>
      <w:color w:val="232323"/>
      <w:sz w:val="28"/>
      <w:szCs w:val="28"/>
    </w:rPr>
  </w:style>
  <w:style w:type="paragraph" w:customStyle="1" w:styleId="25">
    <w:name w:val="Заголовок 71"/>
    <w:basedOn w:val="1"/>
    <w:next w:val="1"/>
    <w:unhideWhenUsed/>
    <w:qFormat/>
    <w:uiPriority w:val="9"/>
    <w:pPr>
      <w:keepNext/>
      <w:keepLines/>
      <w:spacing w:before="200"/>
    </w:pPr>
    <w:rPr>
      <w:rFonts w:ascii="Arial" w:hAnsi="Arial" w:eastAsia="Arial" w:cs="Arial"/>
      <w:b/>
      <w:bCs/>
      <w:color w:val="606060"/>
    </w:rPr>
  </w:style>
  <w:style w:type="paragraph" w:customStyle="1" w:styleId="26">
    <w:name w:val="Заголовок 81"/>
    <w:basedOn w:val="1"/>
    <w:next w:val="1"/>
    <w:unhideWhenUsed/>
    <w:qFormat/>
    <w:uiPriority w:val="9"/>
    <w:pPr>
      <w:keepNext/>
      <w:keepLines/>
      <w:spacing w:before="200"/>
    </w:pPr>
    <w:rPr>
      <w:rFonts w:ascii="Arial" w:hAnsi="Arial" w:eastAsia="Arial" w:cs="Arial"/>
      <w:color w:val="444444"/>
    </w:rPr>
  </w:style>
  <w:style w:type="paragraph" w:customStyle="1" w:styleId="27">
    <w:name w:val="Заголовок 91"/>
    <w:basedOn w:val="1"/>
    <w:next w:val="1"/>
    <w:unhideWhenUsed/>
    <w:qFormat/>
    <w:uiPriority w:val="9"/>
    <w:pPr>
      <w:keepNext/>
      <w:keepLines/>
      <w:spacing w:before="200"/>
    </w:pPr>
    <w:rPr>
      <w:rFonts w:ascii="Arial" w:hAnsi="Arial" w:eastAsia="Arial" w:cs="Arial"/>
      <w:i/>
      <w:iCs/>
      <w:color w:val="444444"/>
      <w:sz w:val="23"/>
      <w:szCs w:val="23"/>
    </w:rPr>
  </w:style>
  <w:style w:type="paragraph" w:styleId="28">
    <w:name w:val="Quote"/>
    <w:basedOn w:val="1"/>
    <w:next w:val="1"/>
    <w:link w:val="80"/>
    <w:qFormat/>
    <w:uiPriority w:val="29"/>
    <w:pPr>
      <w:pBdr>
        <w:left w:val="single" w:color="A6A6A6" w:sz="12" w:space="11"/>
        <w:bottom w:val="single" w:color="A6A6A6" w:sz="12" w:space="3"/>
      </w:pBdr>
      <w:ind w:left="3402"/>
    </w:pPr>
    <w:rPr>
      <w:i/>
      <w:color w:val="373737"/>
      <w:sz w:val="18"/>
    </w:rPr>
  </w:style>
  <w:style w:type="paragraph" w:styleId="29">
    <w:name w:val="Intense Quote"/>
    <w:basedOn w:val="1"/>
    <w:next w:val="1"/>
    <w:link w:val="81"/>
    <w:qFormat/>
    <w:uiPriority w:val="30"/>
    <w:pPr>
      <w:pBdr>
        <w:top w:val="single" w:color="808080" w:sz="4" w:space="3"/>
        <w:left w:val="single" w:color="808080" w:sz="4" w:space="11"/>
        <w:bottom w:val="single" w:color="808080" w:sz="4" w:space="3"/>
        <w:right w:val="single" w:color="808080" w:sz="4" w:space="11"/>
      </w:pBdr>
      <w:shd w:val="clear" w:color="auto" w:fill="D9D9D9"/>
      <w:ind w:left="567" w:right="567"/>
    </w:pPr>
    <w:rPr>
      <w:i/>
      <w:color w:val="606060"/>
      <w:sz w:val="19"/>
    </w:rPr>
  </w:style>
  <w:style w:type="table" w:customStyle="1" w:styleId="30">
    <w:name w:val="Lined"/>
    <w:basedOn w:val="4"/>
    <w:uiPriority w:val="99"/>
    <w:rPr>
      <w:color w:val="404040"/>
      <w:szCs w:val="2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</w:style>
  <w:style w:type="table" w:customStyle="1" w:styleId="31">
    <w:name w:val="Lined - Accent 1"/>
    <w:basedOn w:val="4"/>
    <w:uiPriority w:val="99"/>
    <w:rPr>
      <w:color w:val="404040"/>
      <w:szCs w:val="2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</w:style>
  <w:style w:type="table" w:customStyle="1" w:styleId="32">
    <w:name w:val="Lined - Accent 2"/>
    <w:basedOn w:val="4"/>
    <w:uiPriority w:val="99"/>
    <w:rPr>
      <w:color w:val="404040"/>
      <w:szCs w:val="2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</w:style>
  <w:style w:type="table" w:customStyle="1" w:styleId="33">
    <w:name w:val="Lined - Accent 3"/>
    <w:basedOn w:val="4"/>
    <w:uiPriority w:val="99"/>
    <w:rPr>
      <w:color w:val="404040"/>
      <w:szCs w:val="2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</w:style>
  <w:style w:type="table" w:customStyle="1" w:styleId="34">
    <w:name w:val="Lined - Accent 4"/>
    <w:basedOn w:val="4"/>
    <w:uiPriority w:val="99"/>
    <w:rPr>
      <w:color w:val="404040"/>
      <w:szCs w:val="2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</w:style>
  <w:style w:type="table" w:customStyle="1" w:styleId="35">
    <w:name w:val="Lined - Accent 5"/>
    <w:basedOn w:val="4"/>
    <w:uiPriority w:val="99"/>
    <w:rPr>
      <w:color w:val="404040"/>
      <w:szCs w:val="2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</w:style>
  <w:style w:type="table" w:customStyle="1" w:styleId="36">
    <w:name w:val="Lined - Accent 6"/>
    <w:basedOn w:val="4"/>
    <w:uiPriority w:val="99"/>
    <w:rPr>
      <w:color w:val="404040"/>
      <w:szCs w:val="2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</w:style>
  <w:style w:type="table" w:customStyle="1" w:styleId="37">
    <w:name w:val="Bordered"/>
    <w:basedOn w:val="4"/>
    <w:uiPriority w:val="99"/>
    <w:tblPr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</w:style>
  <w:style w:type="table" w:customStyle="1" w:styleId="38">
    <w:name w:val="Bordered - Accent 1"/>
    <w:basedOn w:val="4"/>
    <w:uiPriority w:val="99"/>
    <w:tblPr>
      <w:tblBorders>
        <w:top w:val="single" w:color="B8CCE4" w:sz="4" w:space="0"/>
        <w:left w:val="single" w:color="B8CCE4" w:sz="4" w:space="0"/>
        <w:bottom w:val="single" w:color="B8CCE4" w:sz="4" w:space="0"/>
        <w:right w:val="single" w:color="B8CCE4" w:sz="4" w:space="0"/>
        <w:insideH w:val="single" w:color="B8CCE4" w:sz="4" w:space="0"/>
        <w:insideV w:val="single" w:color="B8CCE4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8CCE4" w:sz="4" w:space="0"/>
          <w:left w:val="single" w:color="B8CCE4" w:sz="4" w:space="0"/>
          <w:bottom w:val="single" w:color="B8CCE4" w:sz="4" w:space="0"/>
          <w:right w:val="single" w:color="B8CCE4" w:sz="4" w:space="0"/>
        </w:tcBorders>
      </w:tcPr>
    </w:tblStylePr>
  </w:style>
  <w:style w:type="table" w:customStyle="1" w:styleId="39">
    <w:name w:val="Bordered - Accent 2"/>
    <w:basedOn w:val="4"/>
    <w:uiPriority w:val="99"/>
    <w:tblPr>
      <w:tblBorders>
        <w:top w:val="single" w:color="E5B8B7" w:sz="4" w:space="0"/>
        <w:left w:val="single" w:color="E5B8B7" w:sz="4" w:space="0"/>
        <w:bottom w:val="single" w:color="E5B8B7" w:sz="4" w:space="0"/>
        <w:right w:val="single" w:color="E5B8B7" w:sz="4" w:space="0"/>
        <w:insideH w:val="single" w:color="E5B8B7" w:sz="4" w:space="0"/>
        <w:insideV w:val="single" w:color="E5B8B7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594" w:sz="12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594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sz="4" w:space="0"/>
          <w:left w:val="single" w:color="E5B8B7" w:sz="4" w:space="0"/>
          <w:bottom w:val="single" w:color="E5B8B7" w:sz="4" w:space="0"/>
          <w:right w:val="single" w:color="E5B8B7" w:sz="4" w:space="0"/>
        </w:tcBorders>
      </w:tcPr>
    </w:tblStylePr>
  </w:style>
  <w:style w:type="table" w:customStyle="1" w:styleId="40">
    <w:name w:val="Bordered - Accent 3"/>
    <w:basedOn w:val="4"/>
    <w:uiPriority w:val="99"/>
    <w:tblPr>
      <w:tblBorders>
        <w:top w:val="single" w:color="D6E3BC" w:sz="4" w:space="0"/>
        <w:left w:val="single" w:color="D6E3BC" w:sz="4" w:space="0"/>
        <w:bottom w:val="single" w:color="D6E3BC" w:sz="4" w:space="0"/>
        <w:right w:val="single" w:color="D6E3BC" w:sz="4" w:space="0"/>
        <w:insideH w:val="single" w:color="D6E3BC" w:sz="4" w:space="0"/>
        <w:insideV w:val="single" w:color="D6E3BC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2D69B" w:sz="12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2D69B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C" w:sz="4" w:space="0"/>
          <w:left w:val="single" w:color="D6E3BC" w:sz="4" w:space="0"/>
          <w:bottom w:val="single" w:color="D6E3BC" w:sz="4" w:space="0"/>
          <w:right w:val="single" w:color="D6E3BC" w:sz="4" w:space="0"/>
        </w:tcBorders>
      </w:tcPr>
    </w:tblStylePr>
  </w:style>
  <w:style w:type="table" w:customStyle="1" w:styleId="41">
    <w:name w:val="Bordered - Accent 4"/>
    <w:basedOn w:val="4"/>
    <w:uiPriority w:val="99"/>
    <w:tblPr>
      <w:tblBorders>
        <w:top w:val="single" w:color="CCC0D9" w:sz="4" w:space="0"/>
        <w:left w:val="single" w:color="CCC0D9" w:sz="4" w:space="0"/>
        <w:bottom w:val="single" w:color="CCC0D9" w:sz="4" w:space="0"/>
        <w:right w:val="single" w:color="CCC0D9" w:sz="4" w:space="0"/>
        <w:insideH w:val="single" w:color="CCC0D9" w:sz="4" w:space="0"/>
        <w:insideV w:val="single" w:color="CCC0D9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7" w:sz="12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CC0D9" w:sz="4" w:space="0"/>
          <w:left w:val="single" w:color="CCC0D9" w:sz="4" w:space="0"/>
          <w:bottom w:val="single" w:color="CCC0D9" w:sz="4" w:space="0"/>
          <w:right w:val="single" w:color="CCC0D9" w:sz="4" w:space="0"/>
        </w:tcBorders>
      </w:tcPr>
    </w:tblStylePr>
  </w:style>
  <w:style w:type="table" w:customStyle="1" w:styleId="42">
    <w:name w:val="Bordered - Accent 5"/>
    <w:basedOn w:val="4"/>
    <w:uiPriority w:val="99"/>
    <w:tblPr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DDC" w:sz="12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DDC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</w:style>
  <w:style w:type="table" w:customStyle="1" w:styleId="43">
    <w:name w:val="Bordered - Accent 6"/>
    <w:basedOn w:val="4"/>
    <w:uiPriority w:val="99"/>
    <w:tblPr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BF8F" w:sz="12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BF8F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</w:style>
  <w:style w:type="table" w:customStyle="1" w:styleId="44">
    <w:name w:val="Bordered &amp; Lined"/>
    <w:basedOn w:val="4"/>
    <w:uiPriority w:val="99"/>
    <w:rPr>
      <w:color w:val="404040"/>
      <w:szCs w:val="20"/>
    </w:rPr>
    <w:tblPr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</w:style>
  <w:style w:type="table" w:customStyle="1" w:styleId="45">
    <w:name w:val="Bordered &amp; Lined - Accent 1"/>
    <w:basedOn w:val="4"/>
    <w:uiPriority w:val="99"/>
    <w:rPr>
      <w:color w:val="404040"/>
      <w:szCs w:val="20"/>
    </w:rPr>
    <w:tblPr>
      <w:tblBorders>
        <w:top w:val="single" w:color="1F497D" w:sz="4" w:space="0"/>
        <w:left w:val="single" w:color="1F497D" w:sz="4" w:space="0"/>
        <w:bottom w:val="single" w:color="1F497D" w:sz="4" w:space="0"/>
        <w:right w:val="single" w:color="1F497D" w:sz="4" w:space="0"/>
        <w:insideH w:val="single" w:color="1F497D" w:sz="4" w:space="0"/>
        <w:insideV w:val="single" w:color="1F497D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</w:style>
  <w:style w:type="table" w:customStyle="1" w:styleId="46">
    <w:name w:val="Bordered &amp; Lined - Accent 2"/>
    <w:basedOn w:val="4"/>
    <w:uiPriority w:val="99"/>
    <w:rPr>
      <w:color w:val="404040"/>
      <w:szCs w:val="20"/>
    </w:rPr>
    <w:tblPr>
      <w:tblBorders>
        <w:top w:val="single" w:color="C0504D" w:sz="4" w:space="0"/>
        <w:left w:val="single" w:color="C0504D" w:sz="4" w:space="0"/>
        <w:bottom w:val="single" w:color="C0504D" w:sz="4" w:space="0"/>
        <w:right w:val="single" w:color="C0504D" w:sz="4" w:space="0"/>
        <w:insideH w:val="single" w:color="C0504D" w:sz="4" w:space="0"/>
        <w:insideV w:val="single" w:color="C0504D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</w:style>
  <w:style w:type="table" w:customStyle="1" w:styleId="47">
    <w:name w:val="Bordered &amp; Lined - Accent 3"/>
    <w:basedOn w:val="4"/>
    <w:uiPriority w:val="99"/>
    <w:rPr>
      <w:color w:val="404040"/>
      <w:szCs w:val="20"/>
    </w:rPr>
    <w:tblPr>
      <w:tblBorders>
        <w:top w:val="single" w:color="76923C" w:sz="4" w:space="0"/>
        <w:left w:val="single" w:color="76923C" w:sz="4" w:space="0"/>
        <w:bottom w:val="single" w:color="76923C" w:sz="4" w:space="0"/>
        <w:right w:val="single" w:color="76923C" w:sz="4" w:space="0"/>
        <w:insideH w:val="single" w:color="76923C" w:sz="4" w:space="0"/>
        <w:insideV w:val="single" w:color="76923C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</w:style>
  <w:style w:type="table" w:customStyle="1" w:styleId="48">
    <w:name w:val="Bordered &amp; Lined - Accent 4"/>
    <w:basedOn w:val="4"/>
    <w:uiPriority w:val="99"/>
    <w:rPr>
      <w:color w:val="404040"/>
      <w:szCs w:val="20"/>
    </w:rPr>
    <w:tblPr>
      <w:tblBorders>
        <w:top w:val="single" w:color="8064A2" w:sz="4" w:space="0"/>
        <w:left w:val="single" w:color="8064A2" w:sz="4" w:space="0"/>
        <w:bottom w:val="single" w:color="8064A2" w:sz="4" w:space="0"/>
        <w:right w:val="single" w:color="8064A2" w:sz="4" w:space="0"/>
        <w:insideH w:val="single" w:color="8064A2" w:sz="4" w:space="0"/>
        <w:insideV w:val="single" w:color="8064A2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</w:style>
  <w:style w:type="table" w:customStyle="1" w:styleId="49">
    <w:name w:val="Bordered &amp; Lined - Accent 5"/>
    <w:basedOn w:val="4"/>
    <w:uiPriority w:val="99"/>
    <w:rPr>
      <w:color w:val="404040"/>
      <w:szCs w:val="20"/>
    </w:rPr>
    <w:tblPr>
      <w:tblBorders>
        <w:top w:val="single" w:color="31849B" w:sz="4" w:space="0"/>
        <w:left w:val="single" w:color="31849B" w:sz="4" w:space="0"/>
        <w:bottom w:val="single" w:color="31849B" w:sz="4" w:space="0"/>
        <w:right w:val="single" w:color="31849B" w:sz="4" w:space="0"/>
        <w:insideH w:val="single" w:color="31849B" w:sz="4" w:space="0"/>
        <w:insideV w:val="single" w:color="31849B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</w:style>
  <w:style w:type="table" w:customStyle="1" w:styleId="50">
    <w:name w:val="Bordered &amp; Lined - Accent 6"/>
    <w:basedOn w:val="4"/>
    <w:uiPriority w:val="99"/>
    <w:rPr>
      <w:color w:val="404040"/>
      <w:szCs w:val="20"/>
    </w:rPr>
    <w:tblPr>
      <w:tblBorders>
        <w:top w:val="single" w:color="E36C0A" w:sz="4" w:space="0"/>
        <w:left w:val="single" w:color="E36C0A" w:sz="4" w:space="0"/>
        <w:bottom w:val="single" w:color="E36C0A" w:sz="4" w:space="0"/>
        <w:right w:val="single" w:color="E36C0A" w:sz="4" w:space="0"/>
        <w:insideH w:val="single" w:color="E36C0A" w:sz="4" w:space="0"/>
        <w:insideV w:val="single" w:color="E36C0A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</w:style>
  <w:style w:type="character" w:customStyle="1" w:styleId="51">
    <w:name w:val="Footnote Text Char"/>
    <w:basedOn w:val="3"/>
    <w:semiHidden/>
    <w:uiPriority w:val="99"/>
    <w:rPr>
      <w:sz w:val="20"/>
    </w:rPr>
  </w:style>
  <w:style w:type="paragraph" w:customStyle="1" w:styleId="52">
    <w:name w:val="Заголовок 21"/>
    <w:basedOn w:val="1"/>
    <w:next w:val="1"/>
    <w:qFormat/>
    <w:uiPriority w:val="0"/>
    <w:pPr>
      <w:keepNext/>
      <w:ind w:left="-188" w:right="-26"/>
      <w:jc w:val="both"/>
    </w:pPr>
    <w:rPr>
      <w:b/>
      <w:bCs/>
      <w:color w:val="000000"/>
      <w:sz w:val="20"/>
      <w:szCs w:val="20"/>
    </w:rPr>
  </w:style>
  <w:style w:type="paragraph" w:customStyle="1" w:styleId="53">
    <w:name w:val="Знак"/>
    <w:basedOn w:val="1"/>
    <w:uiPriority w:val="0"/>
    <w:pPr>
      <w:tabs>
        <w:tab w:val="left" w:pos="720"/>
      </w:tabs>
      <w:spacing w:after="160" w:line="240" w:lineRule="exact"/>
      <w:ind w:left="720" w:hanging="719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54">
    <w:name w:val="Default"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paragraph" w:styleId="55">
    <w:name w:val="No Spacing"/>
    <w:qFormat/>
    <w:uiPriority w:val="1"/>
    <w:pPr>
      <w:widowControl w:val="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Cs w:val="22"/>
      <w:lang w:val="ru-RU" w:eastAsia="ru-RU" w:bidi="ar-SA"/>
    </w:rPr>
  </w:style>
  <w:style w:type="character" w:customStyle="1" w:styleId="56">
    <w:name w:val="apple-style-span"/>
    <w:basedOn w:val="3"/>
    <w:uiPriority w:val="0"/>
  </w:style>
  <w:style w:type="character" w:customStyle="1" w:styleId="57">
    <w:name w:val="apple-converted-space"/>
    <w:basedOn w:val="3"/>
    <w:uiPriority w:val="0"/>
  </w:style>
  <w:style w:type="character" w:customStyle="1" w:styleId="58">
    <w:name w:val="Основной текст с отступом 2 Знак"/>
    <w:basedOn w:val="3"/>
    <w:qFormat/>
    <w:uiPriority w:val="0"/>
    <w:rPr>
      <w:sz w:val="24"/>
      <w:szCs w:val="24"/>
    </w:rPr>
  </w:style>
  <w:style w:type="paragraph" w:customStyle="1" w:styleId="59">
    <w:name w:val="Основной"/>
    <w:basedOn w:val="1"/>
    <w:uiPriority w:val="0"/>
    <w:pPr>
      <w:spacing w:line="214" w:lineRule="atLeast"/>
      <w:ind w:firstLine="283"/>
      <w:jc w:val="both"/>
    </w:pPr>
    <w:rPr>
      <w:rFonts w:ascii="NewtonCSanPin" w:hAnsi="NewtonCSanPin" w:cs="NewtonCSanPin"/>
      <w:color w:val="000000"/>
      <w:sz w:val="21"/>
      <w:szCs w:val="21"/>
    </w:rPr>
  </w:style>
  <w:style w:type="paragraph" w:customStyle="1" w:styleId="60">
    <w:name w:val="Верхний колонтитул1"/>
    <w:basedOn w:val="1"/>
    <w:uiPriority w:val="0"/>
    <w:pPr>
      <w:tabs>
        <w:tab w:val="center" w:pos="4677"/>
        <w:tab w:val="right" w:pos="9355"/>
      </w:tabs>
    </w:pPr>
  </w:style>
  <w:style w:type="character" w:customStyle="1" w:styleId="61">
    <w:name w:val="Верхний колонтитул Знак"/>
    <w:basedOn w:val="3"/>
    <w:uiPriority w:val="0"/>
    <w:rPr>
      <w:sz w:val="24"/>
      <w:szCs w:val="24"/>
    </w:rPr>
  </w:style>
  <w:style w:type="paragraph" w:customStyle="1" w:styleId="62">
    <w:name w:val="Нижний колонтитул1"/>
    <w:basedOn w:val="1"/>
    <w:uiPriority w:val="99"/>
    <w:pPr>
      <w:tabs>
        <w:tab w:val="center" w:pos="4677"/>
        <w:tab w:val="right" w:pos="9355"/>
      </w:tabs>
    </w:pPr>
  </w:style>
  <w:style w:type="character" w:customStyle="1" w:styleId="63">
    <w:name w:val="Нижний колонтитул Знак"/>
    <w:basedOn w:val="3"/>
    <w:uiPriority w:val="99"/>
    <w:rPr>
      <w:sz w:val="24"/>
      <w:szCs w:val="24"/>
    </w:rPr>
  </w:style>
  <w:style w:type="paragraph" w:styleId="64">
    <w:name w:val="List Paragraph"/>
    <w:basedOn w:val="1"/>
    <w:qFormat/>
    <w:uiPriority w:val="34"/>
    <w:pPr>
      <w:ind w:left="720"/>
      <w:contextualSpacing/>
    </w:pPr>
  </w:style>
  <w:style w:type="character" w:customStyle="1" w:styleId="65">
    <w:name w:val="Текст выноски Знак"/>
    <w:basedOn w:val="3"/>
    <w:uiPriority w:val="0"/>
    <w:rPr>
      <w:rFonts w:ascii="Tahoma" w:hAnsi="Tahoma" w:cs="Tahoma"/>
      <w:sz w:val="16"/>
      <w:szCs w:val="16"/>
    </w:rPr>
  </w:style>
  <w:style w:type="character" w:customStyle="1" w:styleId="66">
    <w:name w:val="Верхний колонтитул Знак1"/>
    <w:basedOn w:val="3"/>
    <w:link w:val="10"/>
    <w:uiPriority w:val="99"/>
    <w:rPr>
      <w:sz w:val="24"/>
      <w:szCs w:val="24"/>
    </w:rPr>
  </w:style>
  <w:style w:type="character" w:customStyle="1" w:styleId="67">
    <w:name w:val="Нижний колонтитул Знак1"/>
    <w:basedOn w:val="3"/>
    <w:link w:val="14"/>
    <w:uiPriority w:val="99"/>
    <w:rPr>
      <w:sz w:val="24"/>
      <w:szCs w:val="24"/>
    </w:rPr>
  </w:style>
  <w:style w:type="character" w:customStyle="1" w:styleId="68">
    <w:name w:val="Font Style39"/>
    <w:basedOn w:val="3"/>
    <w:uiPriority w:val="0"/>
    <w:rPr>
      <w:rFonts w:hint="default" w:ascii="Times New Roman" w:hAnsi="Times New Roman" w:cs="Times New Roman"/>
      <w:b/>
      <w:bCs/>
      <w:sz w:val="26"/>
      <w:szCs w:val="26"/>
    </w:rPr>
  </w:style>
  <w:style w:type="character" w:customStyle="1" w:styleId="69">
    <w:name w:val="Основной текст Знак"/>
    <w:basedOn w:val="3"/>
    <w:link w:val="11"/>
    <w:semiHidden/>
    <w:uiPriority w:val="99"/>
    <w:rPr>
      <w:sz w:val="24"/>
      <w:szCs w:val="24"/>
    </w:rPr>
  </w:style>
  <w:style w:type="character" w:customStyle="1" w:styleId="70">
    <w:name w:val="Красная строка Знак"/>
    <w:basedOn w:val="69"/>
    <w:link w:val="12"/>
    <w:semiHidden/>
    <w:uiPriority w:val="99"/>
    <w:rPr>
      <w:sz w:val="24"/>
      <w:szCs w:val="24"/>
    </w:rPr>
  </w:style>
  <w:style w:type="character" w:customStyle="1" w:styleId="71">
    <w:name w:val="Заголовок 1 Знак"/>
    <w:basedOn w:val="3"/>
    <w:link w:val="2"/>
    <w:uiPriority w:val="9"/>
    <w:rPr>
      <w:b/>
      <w:color w:val="000000"/>
      <w:sz w:val="48"/>
    </w:rPr>
  </w:style>
  <w:style w:type="table" w:customStyle="1" w:styleId="72">
    <w:name w:val="TableGrid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Theme="minorHAnsi" w:hAnsiTheme="minorHAnsi" w:eastAsiaTheme="minorEastAsia" w:cstheme="minorBid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3">
    <w:name w:val="Основной текст_"/>
    <w:link w:val="74"/>
    <w:locked/>
    <w:uiPriority w:val="99"/>
    <w:rPr>
      <w:shd w:val="clear" w:color="auto" w:fill="FFFFFF"/>
    </w:rPr>
  </w:style>
  <w:style w:type="paragraph" w:customStyle="1" w:styleId="74">
    <w:name w:val="Основной текст2"/>
    <w:basedOn w:val="1"/>
    <w:link w:val="73"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FFFFFF"/>
      <w:spacing w:after="120" w:line="279" w:lineRule="exact"/>
    </w:pPr>
    <w:rPr>
      <w:sz w:val="20"/>
      <w:szCs w:val="22"/>
    </w:rPr>
  </w:style>
  <w:style w:type="character" w:customStyle="1" w:styleId="75">
    <w:name w:val="Основной текст + Полужирный"/>
    <w:uiPriority w:val="0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76">
    <w:name w:val="Основной текст1"/>
    <w:uiPriority w:val="0"/>
    <w:rPr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77">
    <w:name w:val="Table Paragraph"/>
    <w:basedOn w:val="1"/>
    <w:qFormat/>
    <w:uiPriority w:val="1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autoSpaceDE w:val="0"/>
      <w:autoSpaceDN w:val="0"/>
    </w:pPr>
    <w:rPr>
      <w:sz w:val="22"/>
      <w:szCs w:val="22"/>
      <w:lang w:bidi="ru-RU"/>
    </w:rPr>
  </w:style>
  <w:style w:type="character" w:customStyle="1" w:styleId="78">
    <w:name w:val="Заголовок Знак"/>
    <w:basedOn w:val="3"/>
    <w:link w:val="13"/>
    <w:uiPriority w:val="10"/>
    <w:rPr>
      <w:b/>
      <w:color w:val="000000"/>
      <w:sz w:val="72"/>
      <w:szCs w:val="24"/>
    </w:rPr>
  </w:style>
  <w:style w:type="character" w:customStyle="1" w:styleId="79">
    <w:name w:val="Подзаголовок Знак"/>
    <w:basedOn w:val="3"/>
    <w:link w:val="17"/>
    <w:uiPriority w:val="11"/>
    <w:rPr>
      <w:i/>
      <w:color w:val="444444"/>
      <w:sz w:val="52"/>
      <w:szCs w:val="24"/>
    </w:rPr>
  </w:style>
  <w:style w:type="character" w:customStyle="1" w:styleId="80">
    <w:name w:val="Цитата 2 Знак"/>
    <w:basedOn w:val="3"/>
    <w:link w:val="28"/>
    <w:uiPriority w:val="29"/>
    <w:rPr>
      <w:i/>
      <w:color w:val="373737"/>
      <w:sz w:val="18"/>
      <w:szCs w:val="24"/>
    </w:rPr>
  </w:style>
  <w:style w:type="character" w:customStyle="1" w:styleId="81">
    <w:name w:val="Выделенная цитата Знак"/>
    <w:basedOn w:val="3"/>
    <w:link w:val="29"/>
    <w:uiPriority w:val="30"/>
    <w:rPr>
      <w:i/>
      <w:color w:val="606060"/>
      <w:sz w:val="19"/>
      <w:szCs w:val="24"/>
      <w:shd w:val="clear" w:color="auto" w:fill="D9D9D9"/>
    </w:rPr>
  </w:style>
  <w:style w:type="character" w:customStyle="1" w:styleId="82">
    <w:name w:val="Текст сноски Знак"/>
    <w:basedOn w:val="3"/>
    <w:link w:val="9"/>
    <w:semiHidden/>
    <w:uiPriority w:val="99"/>
    <w:rPr>
      <w:szCs w:val="24"/>
    </w:rPr>
  </w:style>
  <w:style w:type="character" w:customStyle="1" w:styleId="83">
    <w:name w:val="Текст сноски Знак1"/>
    <w:basedOn w:val="3"/>
    <w:semiHidden/>
    <w:uiPriority w:val="99"/>
    <w:rPr>
      <w:rFonts w:ascii="Times New Roman" w:hAnsi="Times New Roman" w:cs="Times New Roman"/>
      <w:sz w:val="20"/>
      <w:szCs w:val="20"/>
    </w:rPr>
  </w:style>
  <w:style w:type="character" w:customStyle="1" w:styleId="84">
    <w:name w:val="Красная строка Знак1"/>
    <w:basedOn w:val="69"/>
    <w:semiHidden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85">
    <w:name w:val="Основной текст4"/>
    <w:basedOn w:val="1"/>
    <w:uiPriority w:val="99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FFFFFF"/>
      <w:spacing w:line="277" w:lineRule="exact"/>
      <w:ind w:hanging="380"/>
    </w:pPr>
    <w:rPr>
      <w:rFonts w:asciiTheme="minorHAnsi" w:hAnsiTheme="minorHAnsi" w:eastAsiaTheme="minorHAnsi" w:cstheme="minorBidi"/>
      <w:sz w:val="23"/>
      <w:szCs w:val="23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5B749C-6825-4297-8C68-85D37D6AE80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130</Company>
  <Pages>10</Pages>
  <Words>1652</Words>
  <Characters>9423</Characters>
  <Lines>78</Lines>
  <Paragraphs>22</Paragraphs>
  <TotalTime>0</TotalTime>
  <ScaleCrop>false</ScaleCrop>
  <LinksUpToDate>false</LinksUpToDate>
  <CharactersWithSpaces>11053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2024-08-15T18:03:00Z</dcterms:created>
  <dc:creator>Я</dc:creator>
  <cp:lastModifiedBy>Азиф</cp:lastModifiedBy>
  <cp:lastPrinted>2024-09-10T09:17:00Z</cp:lastPrinted>
  <dcterms:modified xsi:type="dcterms:W3CDTF">2025-09-08T10:06:04Z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B3D838A3B696473890FC7C4F8891DB06_13</vt:lpwstr>
  </property>
</Properties>
</file>