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3BFCD" w14:textId="77777777" w:rsidR="006B5A51" w:rsidRPr="00951EBE" w:rsidRDefault="006B5A51" w:rsidP="006B5A5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51EBE">
        <w:rPr>
          <w:rFonts w:ascii="Times New Roman" w:hAnsi="Times New Roman"/>
          <w:b/>
          <w:sz w:val="24"/>
          <w:szCs w:val="24"/>
        </w:rPr>
        <w:t>Приложение №1 к ООП ООО,</w:t>
      </w:r>
    </w:p>
    <w:p w14:paraId="56E1EF2B" w14:textId="77777777" w:rsidR="006B5A51" w:rsidRPr="00951EBE" w:rsidRDefault="006B5A51" w:rsidP="006B5A5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51EBE">
        <w:rPr>
          <w:rFonts w:ascii="Times New Roman" w:hAnsi="Times New Roman"/>
          <w:b/>
          <w:sz w:val="24"/>
          <w:szCs w:val="24"/>
        </w:rPr>
        <w:t>утвержденной приказом №______ от «___» _____________ ______г.</w:t>
      </w:r>
    </w:p>
    <w:p w14:paraId="34A11A57" w14:textId="77777777" w:rsidR="006B5A51" w:rsidRPr="00951EBE" w:rsidRDefault="006B5A51" w:rsidP="00A773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37C4DA7" w14:textId="77777777" w:rsidR="00A77329" w:rsidRPr="00951EBE" w:rsidRDefault="00A77329" w:rsidP="00A773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Муниципальное общеобразовательное бюджетное учреждение</w:t>
      </w:r>
    </w:p>
    <w:p w14:paraId="72BBD588" w14:textId="77777777" w:rsidR="00A77329" w:rsidRPr="00951EBE" w:rsidRDefault="00A77329" w:rsidP="00A7732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 xml:space="preserve">средняя общеобразовательная школа села Верхний </w:t>
      </w:r>
      <w:proofErr w:type="spellStart"/>
      <w:r w:rsidRPr="00951EBE">
        <w:rPr>
          <w:rFonts w:ascii="Times New Roman" w:hAnsi="Times New Roman"/>
          <w:sz w:val="24"/>
          <w:szCs w:val="24"/>
        </w:rPr>
        <w:t>Изяк</w:t>
      </w:r>
      <w:proofErr w:type="spellEnd"/>
      <w:r w:rsidRPr="00951EBE">
        <w:rPr>
          <w:rFonts w:ascii="Times New Roman" w:hAnsi="Times New Roman"/>
          <w:sz w:val="24"/>
          <w:szCs w:val="24"/>
        </w:rPr>
        <w:t xml:space="preserve"> муниципального района Благовещенский район РБ</w:t>
      </w:r>
    </w:p>
    <w:p w14:paraId="2AFBC8C1" w14:textId="77777777" w:rsidR="00A77329" w:rsidRPr="00951EBE" w:rsidRDefault="00A77329" w:rsidP="00A773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5161D1" w14:textId="77777777" w:rsidR="00A77329" w:rsidRPr="00951EBE" w:rsidRDefault="00A77329" w:rsidP="00A773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033" w:type="dxa"/>
        <w:tblInd w:w="817" w:type="dxa"/>
        <w:tblLook w:val="01E0" w:firstRow="1" w:lastRow="1" w:firstColumn="1" w:lastColumn="1" w:noHBand="0" w:noVBand="0"/>
      </w:tblPr>
      <w:tblGrid>
        <w:gridCol w:w="5670"/>
        <w:gridCol w:w="3260"/>
        <w:gridCol w:w="5103"/>
      </w:tblGrid>
      <w:tr w:rsidR="00A77329" w:rsidRPr="00951EBE" w14:paraId="13E24A8C" w14:textId="77777777" w:rsidTr="00206360">
        <w:tc>
          <w:tcPr>
            <w:tcW w:w="5670" w:type="dxa"/>
          </w:tcPr>
          <w:p w14:paraId="05225044" w14:textId="77777777" w:rsidR="00A77329" w:rsidRPr="00951EBE" w:rsidRDefault="00A77329" w:rsidP="00A773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1EBE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  </w:t>
            </w:r>
          </w:p>
          <w:p w14:paraId="106E032B" w14:textId="77777777" w:rsidR="00A77329" w:rsidRPr="00951EBE" w:rsidRDefault="00A77329" w:rsidP="00A77329">
            <w:pPr>
              <w:spacing w:after="0" w:line="240" w:lineRule="auto"/>
              <w:ind w:right="743"/>
              <w:rPr>
                <w:rFonts w:ascii="Times New Roman" w:hAnsi="Times New Roman"/>
                <w:sz w:val="24"/>
                <w:szCs w:val="24"/>
              </w:rPr>
            </w:pPr>
            <w:r w:rsidRPr="00951EBE">
              <w:rPr>
                <w:rFonts w:ascii="Times New Roman" w:hAnsi="Times New Roman"/>
                <w:sz w:val="24"/>
                <w:szCs w:val="24"/>
              </w:rPr>
              <w:t>Заместитель директора    по УВР</w:t>
            </w:r>
          </w:p>
          <w:p w14:paraId="677C4084" w14:textId="77777777" w:rsidR="00A77329" w:rsidRPr="00951EBE" w:rsidRDefault="00A77329" w:rsidP="00A77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EBE">
              <w:rPr>
                <w:rFonts w:ascii="Times New Roman" w:hAnsi="Times New Roman"/>
                <w:sz w:val="24"/>
                <w:szCs w:val="24"/>
              </w:rPr>
              <w:t>_________/</w:t>
            </w:r>
            <w:r w:rsidRPr="00951EBE">
              <w:rPr>
                <w:rFonts w:ascii="Times New Roman" w:hAnsi="Times New Roman"/>
                <w:sz w:val="24"/>
                <w:szCs w:val="24"/>
                <w:u w:val="single"/>
              </w:rPr>
              <w:t>О.М.  Леонтьева</w:t>
            </w:r>
            <w:r w:rsidRPr="00951EBE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14:paraId="24C3F520" w14:textId="74C77C59" w:rsidR="00A77329" w:rsidRPr="00951EBE" w:rsidRDefault="00A77329" w:rsidP="00A77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EBE">
              <w:rPr>
                <w:rFonts w:ascii="Times New Roman" w:hAnsi="Times New Roman"/>
                <w:sz w:val="24"/>
                <w:szCs w:val="24"/>
              </w:rPr>
              <w:t>«</w:t>
            </w:r>
            <w:r w:rsidR="00F75EA6">
              <w:rPr>
                <w:rFonts w:ascii="Times New Roman" w:hAnsi="Times New Roman"/>
                <w:sz w:val="24"/>
                <w:szCs w:val="24"/>
              </w:rPr>
              <w:t>29</w:t>
            </w:r>
            <w:r w:rsidRPr="00951EBE">
              <w:rPr>
                <w:rFonts w:ascii="Times New Roman" w:hAnsi="Times New Roman"/>
                <w:sz w:val="24"/>
                <w:szCs w:val="24"/>
              </w:rPr>
              <w:t>» _</w:t>
            </w:r>
            <w:r w:rsidR="00F75EA6">
              <w:rPr>
                <w:rFonts w:ascii="Times New Roman" w:hAnsi="Times New Roman"/>
                <w:sz w:val="24"/>
                <w:szCs w:val="24"/>
              </w:rPr>
              <w:t>августа</w:t>
            </w:r>
            <w:r w:rsidRPr="00951EBE">
              <w:rPr>
                <w:rFonts w:ascii="Times New Roman" w:hAnsi="Times New Roman"/>
                <w:sz w:val="24"/>
                <w:szCs w:val="24"/>
              </w:rPr>
              <w:t>_ 20</w:t>
            </w:r>
            <w:r w:rsidR="00206360">
              <w:rPr>
                <w:rFonts w:ascii="Times New Roman" w:hAnsi="Times New Roman"/>
                <w:sz w:val="24"/>
                <w:szCs w:val="24"/>
              </w:rPr>
              <w:t>2</w:t>
            </w:r>
            <w:r w:rsidR="00F75EA6">
              <w:rPr>
                <w:rFonts w:ascii="Times New Roman" w:hAnsi="Times New Roman"/>
                <w:sz w:val="24"/>
                <w:szCs w:val="24"/>
              </w:rPr>
              <w:t>3</w:t>
            </w:r>
            <w:r w:rsidRPr="00951EB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0C9F990E" w14:textId="77777777" w:rsidR="00A77329" w:rsidRPr="00951EBE" w:rsidRDefault="00A77329" w:rsidP="00A77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1BF6C0D" w14:textId="77777777" w:rsidR="00A77329" w:rsidRPr="00951EBE" w:rsidRDefault="00A77329" w:rsidP="00A77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A110E2" w14:textId="77777777" w:rsidR="00A77329" w:rsidRPr="00951EBE" w:rsidRDefault="00A77329" w:rsidP="00A77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9115FA1" w14:textId="77777777" w:rsidR="00A77329" w:rsidRPr="00951EBE" w:rsidRDefault="00A77329" w:rsidP="00A773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1EBE">
              <w:rPr>
                <w:rFonts w:ascii="Times New Roman" w:hAnsi="Times New Roman"/>
                <w:b/>
                <w:sz w:val="24"/>
                <w:szCs w:val="24"/>
              </w:rPr>
              <w:t xml:space="preserve">         Утверждаю</w:t>
            </w:r>
          </w:p>
          <w:p w14:paraId="3A8E7FCD" w14:textId="1C1C61D9" w:rsidR="00A77329" w:rsidRPr="00951EBE" w:rsidRDefault="00F75EA6" w:rsidP="00A773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A77329" w:rsidRPr="00951EBE">
              <w:rPr>
                <w:rFonts w:ascii="Times New Roman" w:hAnsi="Times New Roman"/>
                <w:sz w:val="24"/>
                <w:szCs w:val="24"/>
              </w:rPr>
              <w:t xml:space="preserve">иректор МОБУ СОШ с. Верхний </w:t>
            </w:r>
            <w:proofErr w:type="spellStart"/>
            <w:r w:rsidR="00A77329" w:rsidRPr="00951EBE">
              <w:rPr>
                <w:rFonts w:ascii="Times New Roman" w:hAnsi="Times New Roman"/>
                <w:sz w:val="24"/>
                <w:szCs w:val="24"/>
              </w:rPr>
              <w:t>Изяк</w:t>
            </w:r>
            <w:proofErr w:type="spellEnd"/>
            <w:r w:rsidR="00A77329" w:rsidRPr="00951EBE">
              <w:rPr>
                <w:rFonts w:ascii="Times New Roman" w:hAnsi="Times New Roman"/>
                <w:sz w:val="24"/>
                <w:szCs w:val="24"/>
              </w:rPr>
              <w:t xml:space="preserve"> МР Благовещенский район РБ</w:t>
            </w:r>
          </w:p>
          <w:p w14:paraId="07C9ACEC" w14:textId="77777777" w:rsidR="00A77329" w:rsidRPr="00951EBE" w:rsidRDefault="00A77329" w:rsidP="00A77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EBE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14:paraId="5EFB9E38" w14:textId="681EF07C" w:rsidR="00A77329" w:rsidRPr="00951EBE" w:rsidRDefault="00A77329" w:rsidP="00A77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EBE">
              <w:rPr>
                <w:rFonts w:ascii="Times New Roman" w:hAnsi="Times New Roman"/>
                <w:sz w:val="24"/>
                <w:szCs w:val="24"/>
              </w:rPr>
              <w:t xml:space="preserve"> _________/</w:t>
            </w:r>
            <w:r w:rsidR="00206360">
              <w:rPr>
                <w:rFonts w:ascii="Times New Roman" w:hAnsi="Times New Roman"/>
                <w:sz w:val="24"/>
                <w:szCs w:val="24"/>
                <w:u w:val="single"/>
              </w:rPr>
              <w:t>Н.В. Васина</w:t>
            </w:r>
            <w:r w:rsidRPr="00951EBE">
              <w:rPr>
                <w:rFonts w:ascii="Times New Roman" w:hAnsi="Times New Roman"/>
                <w:sz w:val="24"/>
                <w:szCs w:val="24"/>
              </w:rPr>
              <w:t xml:space="preserve"> /             </w:t>
            </w:r>
          </w:p>
          <w:p w14:paraId="75F1A4EE" w14:textId="7D0D579C" w:rsidR="00A77329" w:rsidRPr="00951EBE" w:rsidRDefault="00A77329" w:rsidP="00A77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EBE">
              <w:rPr>
                <w:rFonts w:ascii="Times New Roman" w:hAnsi="Times New Roman"/>
                <w:sz w:val="24"/>
                <w:szCs w:val="24"/>
              </w:rPr>
              <w:t xml:space="preserve"> Приказ №</w:t>
            </w:r>
            <w:r w:rsidR="00F75EA6">
              <w:rPr>
                <w:rFonts w:ascii="Times New Roman" w:hAnsi="Times New Roman"/>
                <w:sz w:val="24"/>
                <w:szCs w:val="24"/>
              </w:rPr>
              <w:t>248</w:t>
            </w:r>
          </w:p>
          <w:p w14:paraId="52512F74" w14:textId="5E6618A5" w:rsidR="00A77329" w:rsidRPr="00951EBE" w:rsidRDefault="00A77329" w:rsidP="00A77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EB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F75EA6">
              <w:rPr>
                <w:rFonts w:ascii="Times New Roman" w:hAnsi="Times New Roman"/>
                <w:sz w:val="24"/>
                <w:szCs w:val="24"/>
              </w:rPr>
              <w:t>31</w:t>
            </w:r>
            <w:r w:rsidRPr="00951EB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F75EA6">
              <w:rPr>
                <w:rFonts w:ascii="Times New Roman" w:hAnsi="Times New Roman"/>
                <w:sz w:val="24"/>
                <w:szCs w:val="24"/>
              </w:rPr>
              <w:t xml:space="preserve">августа </w:t>
            </w:r>
            <w:r w:rsidRPr="00951EBE">
              <w:rPr>
                <w:rFonts w:ascii="Times New Roman" w:hAnsi="Times New Roman"/>
                <w:sz w:val="24"/>
                <w:szCs w:val="24"/>
              </w:rPr>
              <w:t>20</w:t>
            </w:r>
            <w:r w:rsidR="00206360">
              <w:rPr>
                <w:rFonts w:ascii="Times New Roman" w:hAnsi="Times New Roman"/>
                <w:sz w:val="24"/>
                <w:szCs w:val="24"/>
              </w:rPr>
              <w:t>2</w:t>
            </w:r>
            <w:r w:rsidR="00F75EA6">
              <w:rPr>
                <w:rFonts w:ascii="Times New Roman" w:hAnsi="Times New Roman"/>
                <w:sz w:val="24"/>
                <w:szCs w:val="24"/>
              </w:rPr>
              <w:t>3</w:t>
            </w:r>
            <w:r w:rsidR="006B5A51" w:rsidRPr="00951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1EB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0F964BB0" w14:textId="77777777" w:rsidR="00A77329" w:rsidRPr="00951EBE" w:rsidRDefault="00A77329" w:rsidP="00A77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52ABC2" w14:textId="77777777" w:rsidR="00A77329" w:rsidRPr="00951EBE" w:rsidRDefault="00A77329" w:rsidP="00A77329">
      <w:pPr>
        <w:pStyle w:val="Default"/>
        <w:jc w:val="center"/>
        <w:rPr>
          <w:bCs/>
        </w:rPr>
      </w:pPr>
    </w:p>
    <w:p w14:paraId="5D941594" w14:textId="77777777" w:rsidR="00A77329" w:rsidRPr="00951EBE" w:rsidRDefault="00A77329" w:rsidP="00A773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1EBE">
        <w:rPr>
          <w:rFonts w:ascii="Times New Roman" w:hAnsi="Times New Roman"/>
          <w:b/>
          <w:sz w:val="24"/>
          <w:szCs w:val="24"/>
        </w:rPr>
        <w:t>РАБОЧАЯ ПРОГРАММА</w:t>
      </w:r>
    </w:p>
    <w:p w14:paraId="150CC262" w14:textId="77777777" w:rsidR="00A77329" w:rsidRPr="00951EBE" w:rsidRDefault="00A77329" w:rsidP="00A773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589E77F" w14:textId="77777777" w:rsidR="00A77329" w:rsidRPr="00951EBE" w:rsidRDefault="00A77329" w:rsidP="00A83BD6">
      <w:pPr>
        <w:shd w:val="clear" w:color="auto" w:fill="FFFFFF"/>
        <w:tabs>
          <w:tab w:val="left" w:pos="57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51EBE">
        <w:rPr>
          <w:rFonts w:ascii="Times New Roman" w:hAnsi="Times New Roman"/>
          <w:sz w:val="24"/>
          <w:szCs w:val="24"/>
          <w:u w:val="single"/>
        </w:rPr>
        <w:t>по биологии</w:t>
      </w:r>
    </w:p>
    <w:p w14:paraId="3682A7F6" w14:textId="3361D0F9" w:rsidR="00A77329" w:rsidRPr="00951EBE" w:rsidRDefault="00A77329" w:rsidP="00A773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уровень реализации программы: основное общее образование (</w:t>
      </w:r>
      <w:r w:rsidR="004D7928">
        <w:rPr>
          <w:rFonts w:ascii="Times New Roman" w:hAnsi="Times New Roman"/>
          <w:sz w:val="24"/>
          <w:szCs w:val="24"/>
        </w:rPr>
        <w:t>7</w:t>
      </w:r>
      <w:r w:rsidRPr="00951EBE">
        <w:rPr>
          <w:rFonts w:ascii="Times New Roman" w:hAnsi="Times New Roman"/>
          <w:sz w:val="24"/>
          <w:szCs w:val="24"/>
        </w:rPr>
        <w:t>-9 класс)</w:t>
      </w:r>
    </w:p>
    <w:p w14:paraId="4D726461" w14:textId="77777777" w:rsidR="00A77329" w:rsidRPr="00951EBE" w:rsidRDefault="00A77329" w:rsidP="00A773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81B92D" w14:textId="0361B135" w:rsidR="00A77329" w:rsidRPr="00951EBE" w:rsidRDefault="00A77329" w:rsidP="00A77329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51EBE">
        <w:rPr>
          <w:rFonts w:ascii="Times New Roman" w:hAnsi="Times New Roman"/>
          <w:sz w:val="24"/>
          <w:szCs w:val="24"/>
        </w:rPr>
        <w:t xml:space="preserve">период реализации: </w:t>
      </w:r>
      <w:r w:rsidR="00951EBE">
        <w:rPr>
          <w:rFonts w:ascii="Times New Roman" w:hAnsi="Times New Roman"/>
          <w:sz w:val="24"/>
          <w:szCs w:val="24"/>
          <w:u w:val="single"/>
        </w:rPr>
        <w:t>20</w:t>
      </w:r>
      <w:r w:rsidR="00206360">
        <w:rPr>
          <w:rFonts w:ascii="Times New Roman" w:hAnsi="Times New Roman"/>
          <w:sz w:val="24"/>
          <w:szCs w:val="24"/>
          <w:u w:val="single"/>
        </w:rPr>
        <w:t>2</w:t>
      </w:r>
      <w:r w:rsidR="00F75EA6">
        <w:rPr>
          <w:rFonts w:ascii="Times New Roman" w:hAnsi="Times New Roman"/>
          <w:sz w:val="24"/>
          <w:szCs w:val="24"/>
          <w:u w:val="single"/>
        </w:rPr>
        <w:t>3</w:t>
      </w:r>
      <w:r w:rsidR="00951EBE">
        <w:rPr>
          <w:rFonts w:ascii="Times New Roman" w:hAnsi="Times New Roman"/>
          <w:sz w:val="24"/>
          <w:szCs w:val="24"/>
          <w:u w:val="single"/>
        </w:rPr>
        <w:t>-20</w:t>
      </w:r>
      <w:r w:rsidR="00206360">
        <w:rPr>
          <w:rFonts w:ascii="Times New Roman" w:hAnsi="Times New Roman"/>
          <w:sz w:val="24"/>
          <w:szCs w:val="24"/>
          <w:u w:val="single"/>
        </w:rPr>
        <w:t>2</w:t>
      </w:r>
      <w:r w:rsidR="00F75EA6">
        <w:rPr>
          <w:rFonts w:ascii="Times New Roman" w:hAnsi="Times New Roman"/>
          <w:sz w:val="24"/>
          <w:szCs w:val="24"/>
          <w:u w:val="single"/>
        </w:rPr>
        <w:t>5</w:t>
      </w:r>
      <w:r w:rsidR="006B5A51" w:rsidRPr="00951EBE">
        <w:rPr>
          <w:rFonts w:ascii="Times New Roman" w:hAnsi="Times New Roman"/>
          <w:sz w:val="24"/>
          <w:szCs w:val="24"/>
          <w:u w:val="single"/>
        </w:rPr>
        <w:t xml:space="preserve"> г.</w:t>
      </w:r>
    </w:p>
    <w:p w14:paraId="63A9C851" w14:textId="77777777" w:rsidR="006B5A51" w:rsidRPr="00951EBE" w:rsidRDefault="006B5A51" w:rsidP="00A773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376A485" w14:textId="77777777" w:rsidR="006B5A51" w:rsidRPr="00951EBE" w:rsidRDefault="00A77329" w:rsidP="006B5A51">
      <w:pPr>
        <w:pStyle w:val="af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hAnsi="Times New Roman"/>
          <w:sz w:val="24"/>
          <w:szCs w:val="24"/>
        </w:rPr>
        <w:t xml:space="preserve">разработано </w:t>
      </w:r>
      <w:r w:rsidR="006B5A51"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с учетом авторской программы по биологии В.В. Пасечника </w:t>
      </w:r>
    </w:p>
    <w:p w14:paraId="799234AA" w14:textId="77777777" w:rsidR="006B5A51" w:rsidRPr="00951EBE" w:rsidRDefault="006B5A51" w:rsidP="006B5A51">
      <w:pPr>
        <w:pStyle w:val="af9"/>
        <w:jc w:val="center"/>
        <w:rPr>
          <w:rFonts w:ascii="Times New Roman" w:hAnsi="Times New Roman"/>
          <w:bCs/>
          <w:sz w:val="24"/>
          <w:szCs w:val="24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5-9 классы (Г.М. </w:t>
      </w:r>
      <w:proofErr w:type="spellStart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Пальдяева</w:t>
      </w:r>
      <w:proofErr w:type="spellEnd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51EBE">
        <w:rPr>
          <w:rFonts w:ascii="Times New Roman" w:hAnsi="Times New Roman"/>
          <w:sz w:val="24"/>
          <w:szCs w:val="24"/>
        </w:rPr>
        <w:t>Б</w:t>
      </w:r>
      <w:r w:rsidRPr="00951EBE">
        <w:rPr>
          <w:rFonts w:ascii="Times New Roman" w:hAnsi="Times New Roman"/>
          <w:bCs/>
          <w:sz w:val="24"/>
          <w:szCs w:val="24"/>
        </w:rPr>
        <w:t>иология. 5-9 классы. Рабочие программы. Дрофа, 2016 г.)</w:t>
      </w:r>
    </w:p>
    <w:p w14:paraId="78FB605B" w14:textId="77777777" w:rsidR="00A77329" w:rsidRPr="00951EBE" w:rsidRDefault="00A77329" w:rsidP="006B5A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EAC73F9" w14:textId="77777777" w:rsidR="00A77329" w:rsidRPr="00951EBE" w:rsidRDefault="00A77329" w:rsidP="00A773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EA0D79" w14:textId="77777777" w:rsidR="00A77329" w:rsidRPr="00951EBE" w:rsidRDefault="00A77329" w:rsidP="00A773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61391A7" w14:textId="58672458" w:rsidR="00A77329" w:rsidRPr="00951EBE" w:rsidRDefault="00A77329" w:rsidP="00A773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20</w:t>
      </w:r>
      <w:r w:rsidR="00206360">
        <w:rPr>
          <w:rFonts w:ascii="Times New Roman" w:hAnsi="Times New Roman"/>
          <w:sz w:val="24"/>
          <w:szCs w:val="24"/>
        </w:rPr>
        <w:t>2</w:t>
      </w:r>
      <w:r w:rsidR="00F75EA6">
        <w:rPr>
          <w:rFonts w:ascii="Times New Roman" w:hAnsi="Times New Roman"/>
          <w:sz w:val="24"/>
          <w:szCs w:val="24"/>
        </w:rPr>
        <w:t>3</w:t>
      </w:r>
      <w:r w:rsidR="006B5A51" w:rsidRPr="00951EBE">
        <w:rPr>
          <w:rFonts w:ascii="Times New Roman" w:hAnsi="Times New Roman"/>
          <w:sz w:val="24"/>
          <w:szCs w:val="24"/>
        </w:rPr>
        <w:t xml:space="preserve"> </w:t>
      </w:r>
      <w:r w:rsidRPr="00951EBE">
        <w:rPr>
          <w:rFonts w:ascii="Times New Roman" w:hAnsi="Times New Roman"/>
          <w:sz w:val="24"/>
          <w:szCs w:val="24"/>
        </w:rPr>
        <w:t>г.</w:t>
      </w:r>
    </w:p>
    <w:p w14:paraId="17C7A470" w14:textId="77777777" w:rsidR="00A77329" w:rsidRPr="00951EBE" w:rsidRDefault="00A77329" w:rsidP="00162E3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A77329" w:rsidRPr="00951EBE" w:rsidSect="00951EBE">
          <w:footerReference w:type="default" r:id="rId8"/>
          <w:footerReference w:type="first" r:id="rId9"/>
          <w:pgSz w:w="16838" w:h="11906" w:orient="landscape" w:code="9"/>
          <w:pgMar w:top="1134" w:right="1134" w:bottom="1134" w:left="1134" w:header="709" w:footer="709" w:gutter="0"/>
          <w:paperSrc w:first="261" w:other="261"/>
          <w:cols w:space="708"/>
          <w:titlePg/>
          <w:docGrid w:linePitch="360"/>
        </w:sectPr>
      </w:pPr>
    </w:p>
    <w:p w14:paraId="60FC1E53" w14:textId="77777777" w:rsidR="00A83BD6" w:rsidRPr="00951EBE" w:rsidRDefault="00A83BD6" w:rsidP="00A83BD6">
      <w:pPr>
        <w:pStyle w:val="ac"/>
        <w:numPr>
          <w:ilvl w:val="0"/>
          <w:numId w:val="43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ПЛАНИРУЕМЫЕ РЕЗУЛЬТАТЫ ОСВОЕНИЯ УЧЕБНОГО ПРЕДМЕТ</w:t>
      </w:r>
    </w:p>
    <w:p w14:paraId="4324347D" w14:textId="77777777" w:rsidR="00EE6AFD" w:rsidRPr="00951EBE" w:rsidRDefault="00EE6AFD" w:rsidP="00EE6AFD">
      <w:pPr>
        <w:spacing w:after="0" w:line="240" w:lineRule="auto"/>
        <w:ind w:right="-426" w:firstLine="709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 xml:space="preserve">Требования к результатам обучения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метапредметные и предметные результаты. </w:t>
      </w:r>
    </w:p>
    <w:p w14:paraId="5EFE6D2F" w14:textId="77777777" w:rsidR="00EE6AFD" w:rsidRPr="00951EBE" w:rsidRDefault="00EE6AFD" w:rsidP="00EE6AFD">
      <w:pPr>
        <w:spacing w:after="0" w:line="240" w:lineRule="auto"/>
        <w:ind w:right="-426" w:firstLine="709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  <w:r w:rsidRPr="00951EBE">
        <w:rPr>
          <w:rFonts w:ascii="Times New Roman" w:hAnsi="Times New Roman"/>
          <w:sz w:val="24"/>
          <w:szCs w:val="24"/>
        </w:rPr>
        <w:t xml:space="preserve"> обучения биологии:</w:t>
      </w:r>
    </w:p>
    <w:p w14:paraId="61AF92BE" w14:textId="77777777" w:rsidR="00EE6AFD" w:rsidRPr="00951EBE" w:rsidRDefault="00EE6AFD" w:rsidP="00EE6AFD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Родину; </w:t>
      </w:r>
    </w:p>
    <w:p w14:paraId="279D67BB" w14:textId="77777777" w:rsidR="00EE6AFD" w:rsidRPr="00951EBE" w:rsidRDefault="00EE6AFD" w:rsidP="00EE6AFD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 xml:space="preserve"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 </w:t>
      </w:r>
    </w:p>
    <w:p w14:paraId="5CA12934" w14:textId="77777777" w:rsidR="00EE6AFD" w:rsidRPr="00951EBE" w:rsidRDefault="00EE6AFD" w:rsidP="00EE6AFD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знание основных принципов и правил отношения к живой природе, основ здорового образа жизни и здоровьесберегающих технологий;</w:t>
      </w:r>
    </w:p>
    <w:p w14:paraId="2DB6998A" w14:textId="77777777" w:rsidR="00EE6AFD" w:rsidRPr="00951EBE" w:rsidRDefault="00EE6AFD" w:rsidP="00EE6AFD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14:paraId="512D2151" w14:textId="77777777" w:rsidR="00EE6AFD" w:rsidRPr="00951EBE" w:rsidRDefault="00EE6AFD" w:rsidP="00EE6AFD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 xml:space="preserve">формирование личностных представлений о целостности природы, </w:t>
      </w:r>
    </w:p>
    <w:p w14:paraId="4B6406A1" w14:textId="77777777" w:rsidR="00EE6AFD" w:rsidRPr="00951EBE" w:rsidRDefault="00EE6AFD" w:rsidP="00EE6AFD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формирование толерантности и миролюбия;</w:t>
      </w:r>
    </w:p>
    <w:p w14:paraId="575F1F09" w14:textId="77777777" w:rsidR="00EE6AFD" w:rsidRPr="00951EBE" w:rsidRDefault="00EE6AFD" w:rsidP="00EE6AFD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</w:t>
      </w:r>
    </w:p>
    <w:p w14:paraId="77368039" w14:textId="77777777" w:rsidR="00EE6AFD" w:rsidRPr="00951EBE" w:rsidRDefault="00EE6AFD" w:rsidP="00EE6AFD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формирование нравственных чувств и нравственного поведения, осознанного и ответственного  отношения к собственным поступкам;</w:t>
      </w:r>
    </w:p>
    <w:p w14:paraId="00E1F064" w14:textId="77777777" w:rsidR="00EE6AFD" w:rsidRPr="00951EBE" w:rsidRDefault="00EE6AFD" w:rsidP="00EE6AFD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учебно-</w:t>
      </w:r>
      <w:proofErr w:type="spellStart"/>
      <w:r w:rsidRPr="00951EBE">
        <w:rPr>
          <w:rFonts w:ascii="Times New Roman" w:hAnsi="Times New Roman"/>
          <w:sz w:val="24"/>
          <w:szCs w:val="24"/>
        </w:rPr>
        <w:t>иследовательской</w:t>
      </w:r>
      <w:proofErr w:type="spellEnd"/>
      <w:r w:rsidRPr="00951EBE">
        <w:rPr>
          <w:rFonts w:ascii="Times New Roman" w:hAnsi="Times New Roman"/>
          <w:sz w:val="24"/>
          <w:szCs w:val="24"/>
        </w:rPr>
        <w:t>, творческой и других видах деятельности;</w:t>
      </w:r>
    </w:p>
    <w:p w14:paraId="76CFCC2B" w14:textId="77777777" w:rsidR="00EE6AFD" w:rsidRPr="00951EBE" w:rsidRDefault="00EE6AFD" w:rsidP="00EE6AFD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 </w:t>
      </w:r>
    </w:p>
    <w:p w14:paraId="1CD89565" w14:textId="77777777" w:rsidR="00EE6AFD" w:rsidRPr="00951EBE" w:rsidRDefault="00EE6AFD" w:rsidP="00EE6AFD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14:paraId="3BE807CD" w14:textId="77777777" w:rsidR="00EE6AFD" w:rsidRPr="00951EBE" w:rsidRDefault="00EE6AFD" w:rsidP="00EE6AFD">
      <w:pPr>
        <w:spacing w:after="0" w:line="240" w:lineRule="auto"/>
        <w:ind w:right="-426" w:firstLine="709"/>
        <w:rPr>
          <w:rFonts w:ascii="Times New Roman" w:hAnsi="Times New Roman"/>
          <w:b/>
          <w:i/>
          <w:sz w:val="24"/>
          <w:szCs w:val="24"/>
        </w:rPr>
      </w:pPr>
    </w:p>
    <w:p w14:paraId="4F802195" w14:textId="77777777" w:rsidR="00EE6AFD" w:rsidRPr="00951EBE" w:rsidRDefault="00EE6AFD" w:rsidP="00EE6AFD">
      <w:pPr>
        <w:spacing w:after="0" w:line="240" w:lineRule="auto"/>
        <w:ind w:right="-426" w:firstLine="709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b/>
          <w:i/>
          <w:sz w:val="24"/>
          <w:szCs w:val="24"/>
        </w:rPr>
        <w:t>Метапредметные результаты</w:t>
      </w:r>
      <w:r w:rsidRPr="00951EBE">
        <w:rPr>
          <w:rFonts w:ascii="Times New Roman" w:hAnsi="Times New Roman"/>
          <w:sz w:val="24"/>
          <w:szCs w:val="24"/>
        </w:rPr>
        <w:t xml:space="preserve"> обучения биологии:</w:t>
      </w:r>
    </w:p>
    <w:p w14:paraId="0195305E" w14:textId="77777777" w:rsidR="00EE6AFD" w:rsidRPr="00951EBE" w:rsidRDefault="00EE6AFD" w:rsidP="00EE6AFD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учиться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14:paraId="536D3474" w14:textId="77777777" w:rsidR="00EE6AFD" w:rsidRPr="00951EBE" w:rsidRDefault="00EE6AFD" w:rsidP="00EE6AFD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14:paraId="1F8229B9" w14:textId="77777777" w:rsidR="00EE6AFD" w:rsidRPr="00951EBE" w:rsidRDefault="00EE6AFD" w:rsidP="00EE6AFD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формирование умения работать с различными 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</w:t>
      </w:r>
    </w:p>
    <w:p w14:paraId="5F876C81" w14:textId="77777777" w:rsidR="00EE6AFD" w:rsidRPr="00951EBE" w:rsidRDefault="00EE6AFD" w:rsidP="00EE6AFD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lastRenderedPageBreak/>
        <w:t>владение основами самоконтроля, самооценки, принятия решений в учебной и познавательной деятельности</w:t>
      </w:r>
    </w:p>
    <w:p w14:paraId="695A89F2" w14:textId="77777777" w:rsidR="00EE6AFD" w:rsidRPr="00951EBE" w:rsidRDefault="00EE6AFD" w:rsidP="00EE6AFD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формирование и развитие компетентности  в области использования информационно-коммуникативных технологий.</w:t>
      </w:r>
    </w:p>
    <w:p w14:paraId="516AF722" w14:textId="77777777" w:rsidR="00EE6AFD" w:rsidRPr="00951EBE" w:rsidRDefault="00EE6AFD" w:rsidP="00EE6AFD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  </w:t>
      </w:r>
    </w:p>
    <w:p w14:paraId="0F97B49D" w14:textId="77777777" w:rsidR="00EE6AFD" w:rsidRPr="00951EBE" w:rsidRDefault="00EE6AFD" w:rsidP="00EE6AFD">
      <w:pPr>
        <w:spacing w:after="0" w:line="240" w:lineRule="auto"/>
        <w:ind w:firstLine="405"/>
        <w:rPr>
          <w:rFonts w:ascii="Times New Roman" w:hAnsi="Times New Roman"/>
          <w:b/>
          <w:i/>
          <w:sz w:val="24"/>
          <w:szCs w:val="24"/>
        </w:rPr>
      </w:pPr>
    </w:p>
    <w:p w14:paraId="49F895AB" w14:textId="77777777" w:rsidR="00EE6AFD" w:rsidRPr="00951EBE" w:rsidRDefault="00EE6AFD" w:rsidP="00EE6AFD">
      <w:pPr>
        <w:spacing w:after="0" w:line="240" w:lineRule="auto"/>
        <w:ind w:firstLine="405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b/>
          <w:i/>
          <w:sz w:val="24"/>
          <w:szCs w:val="24"/>
        </w:rPr>
        <w:t>Предметными результатами</w:t>
      </w:r>
      <w:r w:rsidRPr="00951EBE">
        <w:rPr>
          <w:rFonts w:ascii="Times New Roman" w:hAnsi="Times New Roman"/>
          <w:sz w:val="24"/>
          <w:szCs w:val="24"/>
        </w:rPr>
        <w:t xml:space="preserve"> обучения биологии  являются:</w:t>
      </w:r>
    </w:p>
    <w:p w14:paraId="6092A885" w14:textId="77777777" w:rsidR="00EE6AFD" w:rsidRPr="00951EBE" w:rsidRDefault="00EE6AFD" w:rsidP="00EE6AFD">
      <w:pPr>
        <w:spacing w:after="0" w:line="240" w:lineRule="auto"/>
        <w:ind w:left="45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 xml:space="preserve">1. В </w:t>
      </w:r>
      <w:r w:rsidRPr="00951EBE">
        <w:rPr>
          <w:rFonts w:ascii="Times New Roman" w:hAnsi="Times New Roman"/>
          <w:i/>
          <w:sz w:val="24"/>
          <w:szCs w:val="24"/>
        </w:rPr>
        <w:t>познавательной</w:t>
      </w:r>
      <w:r w:rsidRPr="00951EBE">
        <w:rPr>
          <w:rFonts w:ascii="Times New Roman" w:hAnsi="Times New Roman"/>
          <w:sz w:val="24"/>
          <w:szCs w:val="24"/>
        </w:rPr>
        <w:t xml:space="preserve"> (интеллектуальной) сфере:</w:t>
      </w:r>
    </w:p>
    <w:p w14:paraId="7557E9A1" w14:textId="77777777" w:rsidR="00EE6AFD" w:rsidRPr="00951EBE" w:rsidRDefault="00EE6AFD" w:rsidP="00EE6AFD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 xml:space="preserve">выделение существенных признаков биологических объектов (отличительных признаков живых организмов; клеток и организмов </w:t>
      </w:r>
      <w:proofErr w:type="gramStart"/>
      <w:r w:rsidRPr="00951EBE">
        <w:rPr>
          <w:rFonts w:ascii="Times New Roman" w:hAnsi="Times New Roman"/>
          <w:sz w:val="24"/>
          <w:szCs w:val="24"/>
        </w:rPr>
        <w:t>растений,  грибов</w:t>
      </w:r>
      <w:proofErr w:type="gramEnd"/>
      <w:r w:rsidRPr="00951EBE">
        <w:rPr>
          <w:rFonts w:ascii="Times New Roman" w:hAnsi="Times New Roman"/>
          <w:sz w:val="24"/>
          <w:szCs w:val="24"/>
        </w:rPr>
        <w:t xml:space="preserve"> и бактерий; </w:t>
      </w:r>
    </w:p>
    <w:p w14:paraId="48AAB43B" w14:textId="77777777" w:rsidR="00EE6AFD" w:rsidRPr="00951EBE" w:rsidRDefault="00EE6AFD" w:rsidP="00EE6AFD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соблюдения мер профилактики заболеваний, вызываемых растениями,  бактериями, грибами</w:t>
      </w:r>
    </w:p>
    <w:p w14:paraId="57D12741" w14:textId="77777777" w:rsidR="00EE6AFD" w:rsidRPr="00951EBE" w:rsidRDefault="00EE6AFD" w:rsidP="00EE6AFD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классификация — определение принадлежности биологических объектов к определенной систематической группе;</w:t>
      </w:r>
    </w:p>
    <w:p w14:paraId="0DDBD111" w14:textId="77777777" w:rsidR="00EE6AFD" w:rsidRPr="00951EBE" w:rsidRDefault="00EE6AFD" w:rsidP="00EE6AFD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растений; роли различных организмов в жизни человека; значения биологического разнообразия для сохранения биосферы;</w:t>
      </w:r>
    </w:p>
    <w:p w14:paraId="44F03498" w14:textId="77777777" w:rsidR="00EE6AFD" w:rsidRPr="00951EBE" w:rsidRDefault="00EE6AFD" w:rsidP="00EE6AFD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различение на таблицах частей и органоидов клетки, на живых объектах и таблицах наиболее распространенных растений; съедобных и ядовитых грибов; опасных для человека растений;</w:t>
      </w:r>
    </w:p>
    <w:p w14:paraId="4E1E86A1" w14:textId="77777777" w:rsidR="00EE6AFD" w:rsidRPr="00951EBE" w:rsidRDefault="00EE6AFD" w:rsidP="00EE6AFD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14:paraId="041FBF69" w14:textId="77777777" w:rsidR="00EE6AFD" w:rsidRPr="00951EBE" w:rsidRDefault="00EE6AFD" w:rsidP="00EE6AFD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выявление приспособлений организмов к среде обитания; типов взаимодействия разных видов в экосистеме; взаимосвязей между особенностями строения клеток, тканей;</w:t>
      </w:r>
    </w:p>
    <w:p w14:paraId="50FEC85B" w14:textId="77777777" w:rsidR="00EE6AFD" w:rsidRPr="00951EBE" w:rsidRDefault="00EE6AFD" w:rsidP="00EE6AFD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14:paraId="59592126" w14:textId="77777777" w:rsidR="00EE6AFD" w:rsidRPr="00951EBE" w:rsidRDefault="00EE6AFD" w:rsidP="00EE6A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 xml:space="preserve"> 2. В </w:t>
      </w:r>
      <w:r w:rsidRPr="00951EBE">
        <w:rPr>
          <w:rFonts w:ascii="Times New Roman" w:hAnsi="Times New Roman"/>
          <w:i/>
          <w:sz w:val="24"/>
          <w:szCs w:val="24"/>
        </w:rPr>
        <w:t>ценностно-ориентационной</w:t>
      </w:r>
      <w:r w:rsidRPr="00951EBE">
        <w:rPr>
          <w:rFonts w:ascii="Times New Roman" w:hAnsi="Times New Roman"/>
          <w:sz w:val="24"/>
          <w:szCs w:val="24"/>
        </w:rPr>
        <w:t xml:space="preserve"> сфере:</w:t>
      </w:r>
    </w:p>
    <w:p w14:paraId="4B59A3B1" w14:textId="77777777" w:rsidR="00EE6AFD" w:rsidRPr="00951EBE" w:rsidRDefault="00EE6AFD" w:rsidP="00EE6AFD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знание основных правил поведения в природе;</w:t>
      </w:r>
    </w:p>
    <w:p w14:paraId="48E9A4ED" w14:textId="77777777" w:rsidR="00EE6AFD" w:rsidRPr="00951EBE" w:rsidRDefault="00EE6AFD" w:rsidP="00EE6AFD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анализ и оценка последствий деятельности человека в природе, влияния факторов риска на здоровье человека.</w:t>
      </w:r>
    </w:p>
    <w:p w14:paraId="4668F9F4" w14:textId="77777777" w:rsidR="00EE6AFD" w:rsidRPr="00951EBE" w:rsidRDefault="00EE6AFD" w:rsidP="00EE6A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 xml:space="preserve"> 3. В </w:t>
      </w:r>
      <w:r w:rsidRPr="00951EBE">
        <w:rPr>
          <w:rFonts w:ascii="Times New Roman" w:hAnsi="Times New Roman"/>
          <w:i/>
          <w:sz w:val="24"/>
          <w:szCs w:val="24"/>
        </w:rPr>
        <w:t>сфере трудовой</w:t>
      </w:r>
      <w:r w:rsidRPr="00951EBE">
        <w:rPr>
          <w:rFonts w:ascii="Times New Roman" w:hAnsi="Times New Roman"/>
          <w:sz w:val="24"/>
          <w:szCs w:val="24"/>
        </w:rPr>
        <w:t xml:space="preserve"> деятельности:</w:t>
      </w:r>
    </w:p>
    <w:p w14:paraId="4449E806" w14:textId="77777777" w:rsidR="00EE6AFD" w:rsidRPr="00951EBE" w:rsidRDefault="00EE6AFD" w:rsidP="00EE6AFD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знание и соблюдение правил работы в кабинете биологии;</w:t>
      </w:r>
    </w:p>
    <w:p w14:paraId="6256F49C" w14:textId="77777777" w:rsidR="00EE6AFD" w:rsidRPr="00951EBE" w:rsidRDefault="00EE6AFD" w:rsidP="00EE6AFD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соблюдение правил работы с биологическими приборами и инструментами (</w:t>
      </w:r>
      <w:proofErr w:type="spellStart"/>
      <w:r w:rsidRPr="00951EBE">
        <w:rPr>
          <w:rFonts w:ascii="Times New Roman" w:hAnsi="Times New Roman"/>
          <w:sz w:val="24"/>
          <w:szCs w:val="24"/>
        </w:rPr>
        <w:t>препаровальные</w:t>
      </w:r>
      <w:proofErr w:type="spellEnd"/>
      <w:r w:rsidRPr="00951EBE">
        <w:rPr>
          <w:rFonts w:ascii="Times New Roman" w:hAnsi="Times New Roman"/>
          <w:sz w:val="24"/>
          <w:szCs w:val="24"/>
        </w:rPr>
        <w:t xml:space="preserve"> иглы, скальпели, лупы, микроскопы).</w:t>
      </w:r>
    </w:p>
    <w:p w14:paraId="3CF2FAFC" w14:textId="77777777" w:rsidR="00EE6AFD" w:rsidRPr="00951EBE" w:rsidRDefault="00EE6AFD" w:rsidP="00EE6A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 xml:space="preserve"> 4. В сфере </w:t>
      </w:r>
      <w:r w:rsidRPr="00951EBE">
        <w:rPr>
          <w:rFonts w:ascii="Times New Roman" w:hAnsi="Times New Roman"/>
          <w:i/>
          <w:sz w:val="24"/>
          <w:szCs w:val="24"/>
        </w:rPr>
        <w:t>физической</w:t>
      </w:r>
      <w:r w:rsidRPr="00951EBE">
        <w:rPr>
          <w:rFonts w:ascii="Times New Roman" w:hAnsi="Times New Roman"/>
          <w:sz w:val="24"/>
          <w:szCs w:val="24"/>
        </w:rPr>
        <w:t xml:space="preserve"> деятельности: </w:t>
      </w:r>
    </w:p>
    <w:p w14:paraId="5093681E" w14:textId="77777777" w:rsidR="00EE6AFD" w:rsidRPr="00951EBE" w:rsidRDefault="00EE6AFD" w:rsidP="00EE6AFD">
      <w:pPr>
        <w:numPr>
          <w:ilvl w:val="0"/>
          <w:numId w:val="4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 xml:space="preserve">освоение приемов оказания первой помощи при отравлении ядовитыми грибами, растениями; </w:t>
      </w:r>
    </w:p>
    <w:p w14:paraId="420E272E" w14:textId="77777777" w:rsidR="00EE6AFD" w:rsidRPr="00951EBE" w:rsidRDefault="00EE6AFD" w:rsidP="00EE6A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 xml:space="preserve"> 5. В </w:t>
      </w:r>
      <w:r w:rsidRPr="00951EBE">
        <w:rPr>
          <w:rFonts w:ascii="Times New Roman" w:hAnsi="Times New Roman"/>
          <w:i/>
          <w:sz w:val="24"/>
          <w:szCs w:val="24"/>
        </w:rPr>
        <w:t xml:space="preserve">эстетической </w:t>
      </w:r>
      <w:r w:rsidRPr="00951EBE">
        <w:rPr>
          <w:rFonts w:ascii="Times New Roman" w:hAnsi="Times New Roman"/>
          <w:sz w:val="24"/>
          <w:szCs w:val="24"/>
        </w:rPr>
        <w:t>сфере:</w:t>
      </w:r>
    </w:p>
    <w:p w14:paraId="3401F936" w14:textId="77777777" w:rsidR="00EE6AFD" w:rsidRPr="00951EBE" w:rsidRDefault="00EE6AFD" w:rsidP="00EE6AFD">
      <w:pPr>
        <w:numPr>
          <w:ilvl w:val="0"/>
          <w:numId w:val="4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51EBE">
        <w:rPr>
          <w:rFonts w:ascii="Times New Roman" w:hAnsi="Times New Roman"/>
          <w:sz w:val="24"/>
          <w:szCs w:val="24"/>
        </w:rPr>
        <w:t>овладение умением оценивать с эстетической точки зрения объекты живой природы.</w:t>
      </w:r>
    </w:p>
    <w:p w14:paraId="4AC25CDD" w14:textId="77777777" w:rsidR="00A83BD6" w:rsidRPr="00951EBE" w:rsidRDefault="00A83BD6" w:rsidP="00A83BD6">
      <w:pPr>
        <w:pStyle w:val="ac"/>
        <w:numPr>
          <w:ilvl w:val="0"/>
          <w:numId w:val="43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A83BD6" w:rsidRPr="00951EBE" w:rsidSect="00951EBE">
          <w:pgSz w:w="16838" w:h="11906" w:orient="landscape" w:code="9"/>
          <w:pgMar w:top="1134" w:right="1134" w:bottom="1134" w:left="1134" w:header="709" w:footer="709" w:gutter="0"/>
          <w:paperSrc w:first="261" w:other="261"/>
          <w:cols w:space="708"/>
          <w:docGrid w:linePitch="360"/>
        </w:sectPr>
      </w:pPr>
    </w:p>
    <w:p w14:paraId="1D7178BB" w14:textId="77777777" w:rsidR="00A83BD6" w:rsidRPr="00951EBE" w:rsidRDefault="00A83BD6" w:rsidP="00A83BD6">
      <w:pPr>
        <w:pStyle w:val="ac"/>
        <w:numPr>
          <w:ilvl w:val="0"/>
          <w:numId w:val="43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 УЧЕБНОГО ПРЕДМЕТА</w:t>
      </w:r>
    </w:p>
    <w:p w14:paraId="25316DBC" w14:textId="77777777" w:rsidR="00A83BD6" w:rsidRPr="00951EBE" w:rsidRDefault="00A83BD6" w:rsidP="00A83BD6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44B89EE" w14:textId="77777777" w:rsidR="00EE6AFD" w:rsidRPr="00951EBE" w:rsidRDefault="00EE6AFD" w:rsidP="00EE6A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Биология. Бактерии, грибы, растения</w:t>
      </w:r>
      <w:r w:rsidRPr="00951EBE">
        <w:rPr>
          <w:rFonts w:ascii="Times New Roman" w:eastAsia="Times New Roman" w:hAnsi="Times New Roman"/>
          <w:b/>
          <w:i/>
          <w:iCs/>
          <w:sz w:val="24"/>
          <w:szCs w:val="24"/>
          <w:u w:val="single"/>
          <w:lang w:eastAsia="ru-RU"/>
        </w:rPr>
        <w:t>.</w:t>
      </w:r>
      <w:r w:rsidRPr="00951EB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5 класс (35 ч, 1ч в неделю).</w:t>
      </w:r>
    </w:p>
    <w:p w14:paraId="10F757FD" w14:textId="77777777" w:rsidR="00EE6AFD" w:rsidRPr="00951EBE" w:rsidRDefault="00EE6AFD" w:rsidP="00EE6AFD">
      <w:pPr>
        <w:tabs>
          <w:tab w:val="left" w:pos="660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Введение (6 ч).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</w:p>
    <w:p w14:paraId="7BF7475E" w14:textId="77777777" w:rsidR="00EE6AFD" w:rsidRPr="00951EBE" w:rsidRDefault="00EE6AFD" w:rsidP="00EE6AF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Биология, как наука о живой природе. Роль биологии в практической деятельности людей. Методы исследования в биологии. Методы изучения живых организмов: наблюдение, измерение, эксперимент. Царства бактерий, грибов, растений и животных. Отличительные признаки живого и неживого. Разнообразие живой природы. Царства живых организмов. Отличительные признаки живого. Связь организмов со средой обитания. Взаимосвязь организмов в природе. Экологические факторы и их влияние на живые организмы. Влияние деятельности человека на природу, её охрана. Среды обитания организмов. Экологические факторы и их влияние на живые организмы</w:t>
      </w:r>
    </w:p>
    <w:p w14:paraId="5879E5C5" w14:textId="77777777" w:rsidR="00EE6AFD" w:rsidRPr="00951EBE" w:rsidRDefault="00EE6AFD" w:rsidP="00EE6AFD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Лабораторная работа№1.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Фенологические наблюдения за сезонными изменениями в природе. Ведение дневника наблюдений.</w:t>
      </w:r>
    </w:p>
    <w:p w14:paraId="5770A3E3" w14:textId="77777777" w:rsidR="00EE6AFD" w:rsidRPr="00951EBE" w:rsidRDefault="00EE6AFD" w:rsidP="00EE6AFD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Экскурсия.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Многообразие живых организмов, осенние явления в жизни растений и животных.</w:t>
      </w:r>
    </w:p>
    <w:p w14:paraId="174C15D5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5CEE421A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обучения.</w:t>
      </w:r>
    </w:p>
    <w:p w14:paraId="3B6AC25A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09AEC78C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 многообразии живой природы;</w:t>
      </w:r>
    </w:p>
    <w:p w14:paraId="1129F8F7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—царства живой природы: Бактерии, Грибы, Растения, Животные;</w:t>
      </w:r>
    </w:p>
    <w:p w14:paraId="1240CA90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—основные методы исследования в биологии: наблюдение, эксперимент, измерение;</w:t>
      </w:r>
    </w:p>
    <w:p w14:paraId="5AA7BDF1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—признаки живого: клеточное строение, питание, дыхание, обмен веществ, раздражимость, рост, развитие, размножение;</w:t>
      </w:r>
    </w:p>
    <w:p w14:paraId="702EB943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—экологические факторы;</w:t>
      </w:r>
    </w:p>
    <w:p w14:paraId="4B864310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—основные среды обитания живых организмов: водная среда, наземно-воздушная среда, почва как среда обитания, организм как среда обитания;</w:t>
      </w:r>
    </w:p>
    <w:p w14:paraId="78C7A33D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—правила работы с микроскопом;</w:t>
      </w:r>
    </w:p>
    <w:p w14:paraId="1DCE409E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—правила техники безопасности при проведении наблюдений и лабораторных опытов в кабинете биологии.</w:t>
      </w:r>
    </w:p>
    <w:p w14:paraId="0C919EC8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498506AB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—определять понятия: «биология», «экология», «биосфера», «царства живой природы», «экологические факторы»;</w:t>
      </w:r>
    </w:p>
    <w:p w14:paraId="0F5DA7D0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—отличать живые организмы от неживых;</w:t>
      </w:r>
    </w:p>
    <w:p w14:paraId="16FB9A4D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—пользоваться простыми биологическими приборами, инструментами и оборудованием;</w:t>
      </w:r>
    </w:p>
    <w:p w14:paraId="4D5B373E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—характеризовать среды обитания организмов;</w:t>
      </w:r>
    </w:p>
    <w:p w14:paraId="3F631300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—характеризовать экологические факторы;</w:t>
      </w:r>
    </w:p>
    <w:p w14:paraId="56DCB9CB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—проводить фенологические наблюдения;</w:t>
      </w:r>
    </w:p>
    <w:p w14:paraId="6CD095EE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—соблюдать правила техники безопасности при проведении наблюдений и лабораторных опытов.</w:t>
      </w:r>
    </w:p>
    <w:p w14:paraId="1914CEF6" w14:textId="77777777" w:rsidR="00EE6AFD" w:rsidRPr="00951EBE" w:rsidRDefault="00EE6AFD" w:rsidP="00EE6AFD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Метапредметные результаты обучения:</w:t>
      </w:r>
    </w:p>
    <w:p w14:paraId="4E5484D0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1B780A6A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—составлять план текста;</w:t>
      </w:r>
    </w:p>
    <w:p w14:paraId="673438BB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—владеть таким видом изложения текста, как повествование;</w:t>
      </w:r>
    </w:p>
    <w:p w14:paraId="59714EED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—под руководством учителя проводить непосредственное наблюдение;</w:t>
      </w:r>
    </w:p>
    <w:p w14:paraId="6AEDB0A3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—под руководством учителя оформлять отчёт, включающий описание наблюдения, его результаты, выводы;</w:t>
      </w:r>
    </w:p>
    <w:p w14:paraId="3B9E558D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—получать биологическую информацию из различных источников;</w:t>
      </w:r>
    </w:p>
    <w:p w14:paraId="4444D146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—определять отношения объекта с другими объектами;</w:t>
      </w:r>
    </w:p>
    <w:p w14:paraId="1F1D361C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—определять существенные признаки объекта.</w:t>
      </w:r>
    </w:p>
    <w:p w14:paraId="3EB1952E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1. Клеточное строение организмов (9 ч).</w:t>
      </w:r>
    </w:p>
    <w:p w14:paraId="3DB4EAB7" w14:textId="77777777" w:rsidR="00EE6AFD" w:rsidRPr="00951EBE" w:rsidRDefault="00EE6AFD" w:rsidP="00EE6AF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Устройство увеличительных приборов (лупа, световой микроскоп). Клетка и её строение: оболочка, цитоплазма, ядро, вакуоли, пластиды. Жизнедеятельность клетки: поступление веществ в клетку (дыхание, питание), рост, развитие и деление клетки. Понятие «ткань».</w:t>
      </w:r>
    </w:p>
    <w:p w14:paraId="609D42A0" w14:textId="77777777" w:rsidR="00EE6AFD" w:rsidRPr="00951EBE" w:rsidRDefault="00EE6AFD" w:rsidP="00EE6AFD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Демонстрация.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Микропрепараты различных растительных тканей.</w:t>
      </w:r>
    </w:p>
    <w:p w14:paraId="0C11CD4B" w14:textId="77777777" w:rsidR="00EE6AFD" w:rsidRPr="00951EBE" w:rsidRDefault="00EE6AFD" w:rsidP="00EE6AFD">
      <w:pPr>
        <w:keepNext/>
        <w:spacing w:after="0" w:line="240" w:lineRule="auto"/>
        <w:jc w:val="both"/>
        <w:outlineLvl w:val="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Практическая работа№1.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Устройство увеличительных приборов. Правила работы с ними. </w:t>
      </w:r>
    </w:p>
    <w:p w14:paraId="21FD6F92" w14:textId="77777777" w:rsidR="00EE6AFD" w:rsidRPr="00951EBE" w:rsidRDefault="00EE6AFD" w:rsidP="00EE6AFD">
      <w:pPr>
        <w:keepNext/>
        <w:spacing w:after="0" w:line="240" w:lineRule="auto"/>
        <w:jc w:val="both"/>
        <w:outlineLvl w:val="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Практическая работа№2.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Изучение клеток растения с помощью лупы.</w:t>
      </w:r>
    </w:p>
    <w:p w14:paraId="12ADE5CB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Лабораторная работа№2.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Приготовление препарата кожицы чешуи лука, рассматривание его под микроскопом.</w:t>
      </w:r>
    </w:p>
    <w:p w14:paraId="3455679A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Лабораторная работа№3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Приготовление препаратов и рассматривание под микроскопом пластид в клетках листа элодеи, плодов томатов, рябины, шиповника.</w:t>
      </w:r>
    </w:p>
    <w:p w14:paraId="4B744407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Лабораторная работа№4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Приготовление препарата и рассматривание под микроскопом движения цитоплазмы в клетках листа элодеи.</w:t>
      </w:r>
    </w:p>
    <w:p w14:paraId="4662AC84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Практическая работа№3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Рассматривание под микроскопом готовых микропрепаратов различных растительных тканей.</w:t>
      </w:r>
    </w:p>
    <w:p w14:paraId="528113FA" w14:textId="77777777" w:rsidR="00EE6AFD" w:rsidRPr="00951EBE" w:rsidRDefault="00EE6AFD" w:rsidP="00EE6AFD">
      <w:pPr>
        <w:keepNext/>
        <w:spacing w:after="0" w:line="240" w:lineRule="auto"/>
        <w:jc w:val="both"/>
        <w:outlineLvl w:val="8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Контрольная работа №1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Клеточное строение организмов.</w:t>
      </w:r>
    </w:p>
    <w:p w14:paraId="3CE8375C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обучения</w:t>
      </w:r>
    </w:p>
    <w:p w14:paraId="33A0A096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343D5E01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—строение клетки;</w:t>
      </w:r>
    </w:p>
    <w:p w14:paraId="314C1917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—химический состав клетки;</w:t>
      </w:r>
    </w:p>
    <w:p w14:paraId="4F6B6132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—основные процессы жизнедеятельности клетки;</w:t>
      </w:r>
    </w:p>
    <w:p w14:paraId="657C8CD5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—характерные признаки различных растительных тканей.</w:t>
      </w:r>
    </w:p>
    <w:p w14:paraId="7633C721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3B6B3194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—определять понятия: «клетка», «оболочка», «цитоплазма», «ядро», «ядрышко», «вакуоли», «пластиды», «хлоропласты», «пигменты», «хлорофилл»;</w:t>
      </w:r>
    </w:p>
    <w:p w14:paraId="1A59C685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—работать с лупой и микроскопом;</w:t>
      </w:r>
    </w:p>
    <w:p w14:paraId="0121A84C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—готовить микропрепараты и рассматривать их под микроскопом;</w:t>
      </w:r>
    </w:p>
    <w:p w14:paraId="03422622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—распознавать различные виды тканей.</w:t>
      </w:r>
    </w:p>
    <w:p w14:paraId="1BBD9483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Метапредметные результаты обучения:</w:t>
      </w:r>
    </w:p>
    <w:p w14:paraId="52F7205E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6DA19F3C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—анализировать объекты под микроскопом;</w:t>
      </w:r>
    </w:p>
    <w:p w14:paraId="6C66A44D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—сравнивать объекты под микроскопом с их изображением на рисунках и определять их;</w:t>
      </w:r>
    </w:p>
    <w:p w14:paraId="38BA0034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—оформлять результаты лабораторной работы в рабочей тетради;</w:t>
      </w:r>
    </w:p>
    <w:p w14:paraId="52A6A9D3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—работать с текстом и иллюстрациями учебника.</w:t>
      </w:r>
    </w:p>
    <w:p w14:paraId="5ECDE2CF" w14:textId="77777777" w:rsidR="00EE6AFD" w:rsidRPr="00951EBE" w:rsidRDefault="00EE6AFD" w:rsidP="00EE6AF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2. Царство Бактерии (2 ч).</w:t>
      </w:r>
    </w:p>
    <w:p w14:paraId="1B831344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Бактерии. Многообразие бактерий. Роль бактерий в природе и жизни человека. Бактерии – возбудители заболеваний. Меры профилактики заболеваний, вызываемых бактериями. </w:t>
      </w:r>
    </w:p>
    <w:p w14:paraId="0E86D90B" w14:textId="77777777" w:rsidR="00EE6AFD" w:rsidRPr="00951EBE" w:rsidRDefault="00EE6AFD" w:rsidP="00EE6AFD">
      <w:pPr>
        <w:keepNext/>
        <w:spacing w:after="0" w:line="240" w:lineRule="auto"/>
        <w:jc w:val="both"/>
        <w:outlineLvl w:val="8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обучения:</w:t>
      </w:r>
    </w:p>
    <w:p w14:paraId="66413D75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6FDF8FC3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—строение и основные процессы жизнедеятельности бактерий;</w:t>
      </w:r>
    </w:p>
    <w:p w14:paraId="6E9B1902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—разнообразие и распространение бактерий;</w:t>
      </w:r>
    </w:p>
    <w:p w14:paraId="4F1B5497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—роль бактерий в природе и жизни человека.</w:t>
      </w:r>
    </w:p>
    <w:p w14:paraId="6689103A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33406613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—давать общую характеристику бактерий;</w:t>
      </w:r>
    </w:p>
    <w:p w14:paraId="4898BB0C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—отличать бактерии от других живых организмов;</w:t>
      </w:r>
    </w:p>
    <w:p w14:paraId="264C9487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—объяснять роль бактерий в природе и жизни человека.</w:t>
      </w:r>
    </w:p>
    <w:p w14:paraId="62EAB85C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Метапредметные результаты обучения:</w:t>
      </w:r>
    </w:p>
    <w:p w14:paraId="61AF9FE6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29962BC6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—работать с учебником, рабочей тетрадью и дидактическими материалами;</w:t>
      </w:r>
    </w:p>
    <w:p w14:paraId="011A1005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—составлять сообщения на основе обобщения материала учебника и дополнительной литературы.</w:t>
      </w:r>
    </w:p>
    <w:p w14:paraId="5FE52F0F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Раздел 3. Царство Грибы (5 ч).</w:t>
      </w:r>
    </w:p>
    <w:p w14:paraId="764B48D6" w14:textId="77777777" w:rsidR="00EE6AFD" w:rsidRPr="00951EBE" w:rsidRDefault="00EE6AFD" w:rsidP="00EE6AF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Грибы. Общая характеристика грибов, их строение и жизнедеятельность. Многообразие грибов, их роль в природе и жизни человека. Шляпочные грибы. Съедобные и ядовитые грибы. Правила сбора съедобных грибов и их охрана. Оказание первой помощи при отравлении грибами. Профилактика отравления грибами. Дрожжи, плесневые грибы. Грибы-паразиты. Роль грибов в природе и жизни человека.</w:t>
      </w:r>
    </w:p>
    <w:p w14:paraId="41361EBF" w14:textId="77777777" w:rsidR="00EE6AFD" w:rsidRPr="00951EBE" w:rsidRDefault="00EE6AFD" w:rsidP="00EE6AF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Демонстрация.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Муляжи плодовых тел шляпочных грибов. Натуральные объекты (трутовик, ржавчина, головня, спорынья).</w:t>
      </w:r>
    </w:p>
    <w:p w14:paraId="54465988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Лабораторная работа№5.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Изучение строение плодовых тел шляпочных грибов.</w:t>
      </w:r>
    </w:p>
    <w:p w14:paraId="29E58F93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Лабораторная работа№6.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строение плесневого гриба </w:t>
      </w:r>
      <w:proofErr w:type="spellStart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мукора</w:t>
      </w:r>
      <w:proofErr w:type="spellEnd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6C1B3B8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Лабораторная работа№7.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Изучение строение дрожжей.</w:t>
      </w:r>
    </w:p>
    <w:p w14:paraId="30189853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обучения</w:t>
      </w:r>
    </w:p>
    <w:p w14:paraId="3A987302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0580D8D0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—строение и основные процессы жизнедеятельности грибов;</w:t>
      </w:r>
    </w:p>
    <w:p w14:paraId="3B0A692C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—разнообразие и распространение грибов;</w:t>
      </w:r>
    </w:p>
    <w:p w14:paraId="19718D03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—роль грибов в природе и жизни человека.</w:t>
      </w:r>
    </w:p>
    <w:p w14:paraId="343B5F44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64C28FDD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—давать общую характеристику грибов;</w:t>
      </w:r>
    </w:p>
    <w:p w14:paraId="1715FB29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—отличать грибы от других живых организмов;</w:t>
      </w:r>
    </w:p>
    <w:p w14:paraId="4151209F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—отличать съедобные грибы от ядовитых;</w:t>
      </w:r>
    </w:p>
    <w:p w14:paraId="605D4D99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—объяснять роль грибов в природе и жизни человека.</w:t>
      </w:r>
    </w:p>
    <w:p w14:paraId="7676DE9D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Метапредметные результаты обучения:</w:t>
      </w:r>
    </w:p>
    <w:p w14:paraId="49472CCA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4A8E0FAF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—работать с учебником, рабочей тетрадью и дидактическими материалами.</w:t>
      </w:r>
    </w:p>
    <w:p w14:paraId="46FC7F4C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4. Царство Растения (13 ч).</w:t>
      </w:r>
    </w:p>
    <w:p w14:paraId="5FAC4E77" w14:textId="77777777" w:rsidR="00EE6AFD" w:rsidRPr="00951EBE" w:rsidRDefault="00EE6AFD" w:rsidP="00EE6AF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Растения. Ботаника — 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 Основные группы растений (водоросли, мхи, хвощи, плауны, папоротники, голосеменные, покрытосеменные). Принципы классификации.</w:t>
      </w:r>
    </w:p>
    <w:p w14:paraId="704B0C7C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 Водоросли.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 Лишайники, их строение, разнообразие, среда обитания. Значение в природе и жизни человека. Мхи. Многообразие мхов. Среда обитания.</w:t>
      </w:r>
    </w:p>
    <w:p w14:paraId="0A2AE869" w14:textId="77777777" w:rsidR="00EE6AFD" w:rsidRPr="00951EBE" w:rsidRDefault="00EE6AFD" w:rsidP="00EE6AF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Строение мхов, их значение. Папоротники, хвощи, плауны, их строение, многообразие, среда обитания, роль в природе и жизни человека, охрана. Голосеменные, их строение и разнообразие. Среда обитания. Распространение голосеменных, значение в природе и жизни человека, их охрана. Цветковые растения, их строение и многообразие. Среда обитания.</w:t>
      </w:r>
    </w:p>
    <w:p w14:paraId="2B22C542" w14:textId="77777777" w:rsidR="00EE6AFD" w:rsidRPr="00951EBE" w:rsidRDefault="00EE6AFD" w:rsidP="00EE6AF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Значение цветковых в природе и жизни человека. Происхождение растений. Основные этапы развития растительного мира. Усложнение растений в процессе эволюции.</w:t>
      </w:r>
    </w:p>
    <w:p w14:paraId="6FF648E5" w14:textId="77777777" w:rsidR="00EE6AFD" w:rsidRPr="00951EBE" w:rsidRDefault="00EE6AFD" w:rsidP="00EE6AF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Контрольная работа №2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Царство Растения.</w:t>
      </w:r>
    </w:p>
    <w:p w14:paraId="565763D0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Гербарные экземпляры растений. Отпечатки ископаемых растений.</w:t>
      </w:r>
    </w:p>
    <w:p w14:paraId="719D0EAE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Лабораторная работа№8.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Изучение строение зелёных водорослей.</w:t>
      </w:r>
    </w:p>
    <w:p w14:paraId="31492D89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Лабораторная работа№9.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Изучение строение мха (на местных видах).</w:t>
      </w:r>
    </w:p>
    <w:p w14:paraId="5F64B237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Лабораторная работа№10.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строение </w:t>
      </w:r>
      <w:proofErr w:type="spellStart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спороносящего</w:t>
      </w:r>
      <w:proofErr w:type="spellEnd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хвоща и  </w:t>
      </w:r>
      <w:proofErr w:type="spellStart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спороносящего</w:t>
      </w:r>
      <w:proofErr w:type="spellEnd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папоротника.</w:t>
      </w:r>
    </w:p>
    <w:p w14:paraId="3515D2D4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Лабораторная работа№11.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Строение хвои и шишек хвойных (на примере местных видов).</w:t>
      </w:r>
    </w:p>
    <w:p w14:paraId="2145E99B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Лабораторная работа№12.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Изучение строения покрытосеменных растений</w:t>
      </w:r>
    </w:p>
    <w:p w14:paraId="121FA9F1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обучения:</w:t>
      </w:r>
    </w:p>
    <w:p w14:paraId="63C732BA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6BF201E7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—основные методы изучения растений;</w:t>
      </w:r>
    </w:p>
    <w:p w14:paraId="3E3FF02E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—основные группы растений (водоросли, мхи, хвощи, плауны, папоротники, голосеменные, цветковые), их строение и многообразие;</w:t>
      </w:r>
    </w:p>
    <w:p w14:paraId="35EDF8E4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—особенности строения и жизнедеятельности лишайников;</w:t>
      </w:r>
    </w:p>
    <w:p w14:paraId="0572170D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—роль растений в биосфере и жизни человека;</w:t>
      </w:r>
    </w:p>
    <w:p w14:paraId="04EB077F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—происхождение растений и основные этапы развития растительного мира.</w:t>
      </w:r>
    </w:p>
    <w:p w14:paraId="478B4856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4562E3BC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—давать общую характеристику растительного царства;</w:t>
      </w:r>
    </w:p>
    <w:p w14:paraId="7DC76AA0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—объяснять роль растений в биосфере;</w:t>
      </w:r>
    </w:p>
    <w:p w14:paraId="66527954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—давать характеристику основных групп растений (водоросли, мхи, хвощи, плауны, папоротники, голосеменные, цветковые);</w:t>
      </w:r>
    </w:p>
    <w:p w14:paraId="05057970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—объяснять происхождение растений и основные этапы развития растительного мира.</w:t>
      </w:r>
    </w:p>
    <w:p w14:paraId="3E108312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Метапредметные результаты обучения:</w:t>
      </w:r>
    </w:p>
    <w:p w14:paraId="1A812B06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685C44B7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—выполнять лабораторные работы под руководством учителя;</w:t>
      </w:r>
    </w:p>
    <w:p w14:paraId="36C521E2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—сравнивать представителей разных групп растений, делать выводы на основе сравнения;</w:t>
      </w:r>
    </w:p>
    <w:p w14:paraId="43B1A92D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—оценивать с эстетической точки зрения представителей растительного мира;</w:t>
      </w:r>
    </w:p>
    <w:p w14:paraId="11B40788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—находить информацию о растениях в научно-популярной литературе, биологических словарях и справочниках,  анализировать и оценивать её, переводить из одной формы в другую.</w:t>
      </w:r>
    </w:p>
    <w:p w14:paraId="42919A43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Личностные результаты обучения:</w:t>
      </w:r>
    </w:p>
    <w:p w14:paraId="66D7DC79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—Воспитание в учащихся чувства гордости за российскую биологическую науку;</w:t>
      </w:r>
    </w:p>
    <w:p w14:paraId="0231E986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—знание правил поведения в природе;</w:t>
      </w:r>
    </w:p>
    <w:p w14:paraId="4FD86BCE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—понимание учащимися основных факторов, определяющих взаимоотношения человека и природы;</w:t>
      </w:r>
    </w:p>
    <w:p w14:paraId="3CACAB89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—умение реализовывать теоретические познания на практике;</w:t>
      </w:r>
    </w:p>
    <w:p w14:paraId="473D6E40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—понимание социальной значимости и содержания профессий, связанных с биологией;</w:t>
      </w:r>
    </w:p>
    <w:p w14:paraId="1ABB7208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—воспитание в учащихся любви к природе;</w:t>
      </w:r>
    </w:p>
    <w:p w14:paraId="24125C26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—признание права каждого на собственное мнение;</w:t>
      </w:r>
    </w:p>
    <w:p w14:paraId="6F65DCF7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—готовность учащихся к самостоятельным поступкам и действиям на благо природы;</w:t>
      </w:r>
    </w:p>
    <w:p w14:paraId="31DAF4A8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—умение отстаивать свою точку зрения;</w:t>
      </w:r>
    </w:p>
    <w:p w14:paraId="37E88D80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—критичное отношение учащихся к своим поступкам, осознание ответственности за последствия;</w:t>
      </w:r>
    </w:p>
    <w:p w14:paraId="6F893160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—умение слушать и слышать другое мнение.</w:t>
      </w:r>
    </w:p>
    <w:p w14:paraId="7D3833D2" w14:textId="77777777" w:rsidR="00EE6AFD" w:rsidRPr="00951EBE" w:rsidRDefault="00EE6AFD" w:rsidP="00EE6AF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7028FA8B" w14:textId="77777777" w:rsidR="00EE6AFD" w:rsidRPr="00951EBE" w:rsidRDefault="00EE6AFD" w:rsidP="00EE6AFD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Многообразие покрытосеменных растений</w:t>
      </w:r>
      <w:r w:rsidRPr="00951EBE">
        <w:rPr>
          <w:rFonts w:ascii="Times New Roman" w:eastAsia="Times New Roman" w:hAnsi="Times New Roman"/>
          <w:b/>
          <w:i/>
          <w:iCs/>
          <w:sz w:val="24"/>
          <w:szCs w:val="24"/>
          <w:u w:val="single"/>
          <w:lang w:eastAsia="ru-RU"/>
        </w:rPr>
        <w:t>.</w:t>
      </w:r>
      <w:r w:rsidRPr="00951EB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6 класс (35ч, 1 ч в неделю).</w:t>
      </w:r>
    </w:p>
    <w:p w14:paraId="6F209F0E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Раздел 1 Строение и многообразие покрытосеменных растений (18 ч).</w:t>
      </w:r>
    </w:p>
    <w:p w14:paraId="5182BFF7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Строение семян  однодольных и двудольных растений. Прорастание семян. Виды корней и типы корневых систем. Зоны (участки) корня. Видоизменения корней. Побег, почки и их строение. Рост и развитие побега. Внешнее строение листа. Клеточное строение листа. Видоизменения листа. Строение стебля. Многообразие стеблей. Видоизмененные побеги. Цветок и его строение. Соцветия. Плоды и их классификация. Распространение плодов и семян.</w:t>
      </w:r>
    </w:p>
    <w:p w14:paraId="200B458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Демонстрация.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Внешнее и внутреннее строения корня. Строение почек (вегетативной и генеративной) и расположение их на стебле. Строение листа. Макро-и </w:t>
      </w:r>
      <w:proofErr w:type="spellStart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микростроение</w:t>
      </w:r>
      <w:proofErr w:type="spellEnd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стебля. Различные  виды соцветий. Сухие и сочные плоды.</w:t>
      </w:r>
    </w:p>
    <w:p w14:paraId="6B76AA2C" w14:textId="77777777" w:rsidR="00EE6AFD" w:rsidRPr="00951EBE" w:rsidRDefault="00EE6AFD" w:rsidP="00EE6AFD">
      <w:pPr>
        <w:spacing w:after="0" w:line="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Строение семян однодольных и двудольных растений. Виды корней и типы корневых систем. Зоны (участки) корня. Видоизменения корней.</w:t>
      </w:r>
    </w:p>
    <w:p w14:paraId="426B564A" w14:textId="77777777" w:rsidR="00EE6AFD" w:rsidRPr="00951EBE" w:rsidRDefault="00EE6AFD" w:rsidP="00EE6AFD">
      <w:pPr>
        <w:spacing w:after="0" w:line="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Побег. Почки и их строение. Рост и развитие побега.</w:t>
      </w:r>
    </w:p>
    <w:p w14:paraId="2ADA3BE9" w14:textId="77777777" w:rsidR="00EE6AFD" w:rsidRPr="00951EBE" w:rsidRDefault="00EE6AFD" w:rsidP="00EE6AFD">
      <w:pPr>
        <w:spacing w:after="0" w:line="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Внешнее строение листа. Клеточное строение листа. Видоизменения листьев.</w:t>
      </w:r>
    </w:p>
    <w:p w14:paraId="11392A1F" w14:textId="77777777" w:rsidR="00EE6AFD" w:rsidRPr="00951EBE" w:rsidRDefault="00EE6AFD" w:rsidP="00EE6AFD">
      <w:pPr>
        <w:spacing w:after="0" w:line="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Строение стебля. Многообразие стеблей. Видоизменения побегов.</w:t>
      </w:r>
    </w:p>
    <w:p w14:paraId="59119DE2" w14:textId="77777777" w:rsidR="00EE6AFD" w:rsidRPr="00951EBE" w:rsidRDefault="00EE6AFD" w:rsidP="00EE6AFD">
      <w:pPr>
        <w:spacing w:after="0" w:line="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Цветок и его строение. Соцветия. Плоды и их классификация. Распространение плодов и семян.</w:t>
      </w:r>
    </w:p>
    <w:p w14:paraId="13E2D0E7" w14:textId="77777777" w:rsidR="00EE6AFD" w:rsidRPr="00951EBE" w:rsidRDefault="00EE6AFD" w:rsidP="00EE6AFD">
      <w:pPr>
        <w:spacing w:after="0" w:line="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Строение семян однодольных и двудольных растений. Виды корней и типы корневых систем. Зоны (участки) корня. Видоизменения корней.</w:t>
      </w:r>
    </w:p>
    <w:p w14:paraId="7F74F3AC" w14:textId="77777777" w:rsidR="00EE6AFD" w:rsidRPr="00951EBE" w:rsidRDefault="00EE6AFD" w:rsidP="00EE6AFD">
      <w:pPr>
        <w:spacing w:after="0" w:line="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Побег. Почки и их строение. Рост и развитие побега.</w:t>
      </w:r>
    </w:p>
    <w:p w14:paraId="44B511CF" w14:textId="77777777" w:rsidR="00EE6AFD" w:rsidRPr="00951EBE" w:rsidRDefault="00EE6AFD" w:rsidP="00EE6AFD">
      <w:pPr>
        <w:spacing w:after="0" w:line="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Внешнее строение листа. Клеточное строение листа. Видоизменения листьев.</w:t>
      </w:r>
    </w:p>
    <w:p w14:paraId="717903A5" w14:textId="77777777" w:rsidR="00EE6AFD" w:rsidRPr="00951EBE" w:rsidRDefault="00EE6AFD" w:rsidP="00EE6AFD">
      <w:pPr>
        <w:spacing w:after="0" w:line="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Строение стебля. Многообразие стеблей. Видоизменения побегов.</w:t>
      </w:r>
    </w:p>
    <w:p w14:paraId="4A8DBBCA" w14:textId="77777777" w:rsidR="00EE6AFD" w:rsidRPr="00951EBE" w:rsidRDefault="00EE6AFD" w:rsidP="00EE6AFD">
      <w:pPr>
        <w:spacing w:after="0" w:line="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Цветок и его строение. Соцветия. Плоды и их классификация. Распространение плодов и семян.</w:t>
      </w:r>
    </w:p>
    <w:p w14:paraId="3A6A0F1F" w14:textId="77777777" w:rsidR="00EE6AFD" w:rsidRPr="00951EBE" w:rsidRDefault="00EE6AFD" w:rsidP="00EE6AFD">
      <w:pPr>
        <w:spacing w:after="0" w:line="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Строение семян однодольных и двудольных растений. Виды корней и типы корневых систем. Зоны (участки) корня. Видоизменения корней.</w:t>
      </w:r>
    </w:p>
    <w:p w14:paraId="11D2F0D5" w14:textId="77777777" w:rsidR="00EE6AFD" w:rsidRPr="00951EBE" w:rsidRDefault="00EE6AFD" w:rsidP="00EE6AFD">
      <w:pPr>
        <w:spacing w:after="0" w:line="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Побег. Почки и их строение. Рост и развитие побега.</w:t>
      </w:r>
    </w:p>
    <w:p w14:paraId="646DC350" w14:textId="77777777" w:rsidR="00EE6AFD" w:rsidRPr="00951EBE" w:rsidRDefault="00EE6AFD" w:rsidP="00EE6AFD">
      <w:pPr>
        <w:spacing w:after="0" w:line="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Внешнее строение листа. Клеточное строение листа. Видоизменения листьев.</w:t>
      </w:r>
    </w:p>
    <w:p w14:paraId="61EACD25" w14:textId="77777777" w:rsidR="00EE6AFD" w:rsidRPr="00951EBE" w:rsidRDefault="00EE6AFD" w:rsidP="00EE6AFD">
      <w:pPr>
        <w:spacing w:after="0" w:line="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Строение стебля. Многообразие стеблей. Видоизменения побегов.</w:t>
      </w:r>
    </w:p>
    <w:p w14:paraId="07CCF2AA" w14:textId="77777777" w:rsidR="00EE6AFD" w:rsidRPr="00951EBE" w:rsidRDefault="00EE6AFD" w:rsidP="00EE6AFD">
      <w:pPr>
        <w:spacing w:after="0" w:line="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Цветок и его строение. Соцветия. Плоды и их классификация. Распространение плодов и семян.</w:t>
      </w:r>
    </w:p>
    <w:p w14:paraId="5C861EA6" w14:textId="77777777" w:rsidR="00EE6AFD" w:rsidRPr="00951EBE" w:rsidRDefault="00EE6AFD" w:rsidP="00EE6AFD">
      <w:pPr>
        <w:spacing w:after="0" w:line="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Строение семян однодольных и двудольных растений. Виды корней и типы корневых систем. Зоны (участки) корня. Видоизменения корней.</w:t>
      </w:r>
    </w:p>
    <w:p w14:paraId="2052BDAB" w14:textId="77777777" w:rsidR="00EE6AFD" w:rsidRPr="00951EBE" w:rsidRDefault="00EE6AFD" w:rsidP="00EE6AFD">
      <w:pPr>
        <w:spacing w:after="0" w:line="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Побег. Почки и их строение. Рост и развитие побега.</w:t>
      </w:r>
    </w:p>
    <w:p w14:paraId="21430A29" w14:textId="77777777" w:rsidR="00EE6AFD" w:rsidRPr="00951EBE" w:rsidRDefault="00EE6AFD" w:rsidP="00EE6AFD">
      <w:pPr>
        <w:spacing w:after="0" w:line="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Внешнее строение листа. Клеточное строение листа. Видоизменения листьев.</w:t>
      </w:r>
    </w:p>
    <w:p w14:paraId="23E993D9" w14:textId="77777777" w:rsidR="00EE6AFD" w:rsidRPr="00951EBE" w:rsidRDefault="00EE6AFD" w:rsidP="00EE6AFD">
      <w:pPr>
        <w:spacing w:after="0" w:line="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Строение стебля. Многообразие стеблей. Видоизменения побегов.</w:t>
      </w:r>
    </w:p>
    <w:p w14:paraId="52D9B436" w14:textId="77777777" w:rsidR="00EE6AFD" w:rsidRPr="00951EBE" w:rsidRDefault="00EE6AFD" w:rsidP="00EE6AFD">
      <w:pPr>
        <w:spacing w:after="0" w:line="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Цветок и его строение. Соцветия. Плоды и их классификация. Распространение плодов и семян.</w:t>
      </w:r>
    </w:p>
    <w:p w14:paraId="04E3674B" w14:textId="77777777" w:rsidR="00EE6AFD" w:rsidRPr="00951EBE" w:rsidRDefault="00EE6AFD" w:rsidP="00EE6AFD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lastRenderedPageBreak/>
        <w:t>Лабораторная работа №1.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bCs/>
          <w:sz w:val="24"/>
          <w:szCs w:val="24"/>
          <w:lang w:eastAsia="ru-RU"/>
        </w:rPr>
        <w:t>Изучение семян двудольных и однодольных растений.</w:t>
      </w:r>
      <w:r w:rsidRPr="00951EBE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</w:t>
      </w:r>
    </w:p>
    <w:p w14:paraId="22FE5C66" w14:textId="77777777" w:rsidR="00EE6AFD" w:rsidRPr="00951EBE" w:rsidRDefault="00EE6AFD" w:rsidP="00EE6AFD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Лабораторная работа №2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951EBE">
        <w:rPr>
          <w:rFonts w:ascii="Times New Roman" w:eastAsia="Times New Roman" w:hAnsi="Times New Roman"/>
          <w:bCs/>
          <w:sz w:val="24"/>
          <w:szCs w:val="24"/>
          <w:lang w:eastAsia="ru-RU"/>
        </w:rPr>
        <w:t>Виды корней. Стержневая и мочковатая корневые системы</w:t>
      </w:r>
      <w:r w:rsidRPr="00951EBE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.</w:t>
      </w:r>
    </w:p>
    <w:p w14:paraId="132B78B8" w14:textId="77777777" w:rsidR="00EE6AFD" w:rsidRPr="00951EBE" w:rsidRDefault="00EE6AFD" w:rsidP="00EE6AFD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Лабораторная работа №3.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</w:t>
      </w:r>
      <w:r w:rsidRPr="00951EBE">
        <w:rPr>
          <w:rFonts w:ascii="Times New Roman" w:eastAsia="Times New Roman" w:hAnsi="Times New Roman"/>
          <w:bCs/>
          <w:sz w:val="24"/>
          <w:szCs w:val="24"/>
          <w:lang w:eastAsia="ru-RU"/>
        </w:rPr>
        <w:t>Корневой чехлик и корневые волоски.</w:t>
      </w:r>
    </w:p>
    <w:p w14:paraId="05C2DF26" w14:textId="77777777" w:rsidR="00EE6AFD" w:rsidRPr="00951EBE" w:rsidRDefault="00EE6AFD" w:rsidP="00EE6AFD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Лабораторная работа №4.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</w:t>
      </w:r>
      <w:r w:rsidRPr="00951EBE">
        <w:rPr>
          <w:rFonts w:ascii="Times New Roman" w:eastAsia="Times New Roman" w:hAnsi="Times New Roman"/>
          <w:bCs/>
          <w:sz w:val="24"/>
          <w:szCs w:val="24"/>
          <w:lang w:eastAsia="ru-RU"/>
        </w:rPr>
        <w:t>Строение почек. Расположение почек на стебле.</w:t>
      </w:r>
    </w:p>
    <w:p w14:paraId="1FF7600A" w14:textId="77777777" w:rsidR="00EE6AFD" w:rsidRPr="00951EBE" w:rsidRDefault="00EE6AFD" w:rsidP="00EE6AFD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Лабораторная работа №5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951EBE">
        <w:rPr>
          <w:rFonts w:ascii="Times New Roman" w:eastAsia="Times New Roman" w:hAnsi="Times New Roman"/>
          <w:bCs/>
          <w:sz w:val="24"/>
          <w:szCs w:val="24"/>
          <w:lang w:eastAsia="ru-RU"/>
        </w:rPr>
        <w:t>Внутреннее строение ветки дерева.</w:t>
      </w:r>
    </w:p>
    <w:p w14:paraId="702C320D" w14:textId="77777777" w:rsidR="00EE6AFD" w:rsidRPr="00951EBE" w:rsidRDefault="00EE6AFD" w:rsidP="00EE6AFD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Лабораторная работа №6.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Pr="00951EBE">
        <w:rPr>
          <w:rFonts w:ascii="Times New Roman" w:eastAsia="Times New Roman" w:hAnsi="Times New Roman"/>
          <w:bCs/>
          <w:sz w:val="24"/>
          <w:szCs w:val="24"/>
          <w:lang w:eastAsia="ru-RU"/>
        </w:rPr>
        <w:t>Видоизменённые побеги (корневище, клубень, луковица).</w:t>
      </w:r>
    </w:p>
    <w:p w14:paraId="6A89156E" w14:textId="77777777" w:rsidR="00EE6AFD" w:rsidRPr="00951EBE" w:rsidRDefault="00EE6AFD" w:rsidP="00EE6AFD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Лабораторная работа №7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 </w:t>
      </w:r>
      <w:r w:rsidRPr="00951EBE">
        <w:rPr>
          <w:rFonts w:ascii="Times New Roman" w:eastAsia="Times New Roman" w:hAnsi="Times New Roman"/>
          <w:bCs/>
          <w:sz w:val="24"/>
          <w:szCs w:val="24"/>
          <w:lang w:eastAsia="ru-RU"/>
        </w:rPr>
        <w:t>Строение цветка. Различные виды соцветий.</w:t>
      </w:r>
    </w:p>
    <w:p w14:paraId="28080EC7" w14:textId="77777777" w:rsidR="00EE6AFD" w:rsidRPr="00951EBE" w:rsidRDefault="00EE6AFD" w:rsidP="00EE6AFD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Лабораторная работа №8.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bCs/>
          <w:sz w:val="24"/>
          <w:szCs w:val="24"/>
          <w:lang w:eastAsia="ru-RU"/>
        </w:rPr>
        <w:t>Многообразие сухих и сочных плодов.</w:t>
      </w:r>
    </w:p>
    <w:p w14:paraId="582BBEC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Контрольная работа№1.   </w:t>
      </w:r>
      <w:r w:rsidRPr="00951EBE">
        <w:rPr>
          <w:rFonts w:ascii="Times New Roman" w:eastAsia="Times New Roman" w:hAnsi="Times New Roman"/>
          <w:bCs/>
          <w:sz w:val="24"/>
          <w:szCs w:val="24"/>
          <w:lang w:eastAsia="ru-RU"/>
        </w:rPr>
        <w:t>Строение и многообразие покрытосеменных растений.</w:t>
      </w:r>
    </w:p>
    <w:p w14:paraId="214209D8" w14:textId="77777777" w:rsidR="00EE6AFD" w:rsidRPr="00951EBE" w:rsidRDefault="00EE6AFD" w:rsidP="00EE6AFD">
      <w:pPr>
        <w:keepNext/>
        <w:spacing w:after="0" w:line="240" w:lineRule="auto"/>
        <w:jc w:val="both"/>
        <w:outlineLvl w:val="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Предметные результаты обучения:</w:t>
      </w:r>
    </w:p>
    <w:p w14:paraId="7D80767C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444E7D24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—строение семян цветковых растений, внешнее и внутреннее строение корня, стебля, листьев, их видоизменения;</w:t>
      </w:r>
    </w:p>
    <w:p w14:paraId="12239EEE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-зависимость особенностей строения цветкового растения от среды обитания;</w:t>
      </w:r>
    </w:p>
    <w:p w14:paraId="7B94C38F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-строение цветка и основные типы соцветий;</w:t>
      </w:r>
    </w:p>
    <w:p w14:paraId="151F4082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-строение и классификацию плодов;</w:t>
      </w:r>
    </w:p>
    <w:p w14:paraId="6AFA82EE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-роль цветковых растений в природе и жизни человека.</w:t>
      </w:r>
    </w:p>
    <w:p w14:paraId="277DDE25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22C00AAF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-распознавать органы цветкового растения и их видоизменения;</w:t>
      </w:r>
    </w:p>
    <w:p w14:paraId="3C669BDD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-устанавливать связь особенностей строения органа со средой обитания. </w:t>
      </w:r>
    </w:p>
    <w:p w14:paraId="4776414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Метапредметные результаты обучения</w:t>
      </w:r>
    </w:p>
    <w:p w14:paraId="1EB3326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5BA0C18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—анализировать и сравнивать изучаемые объекты;</w:t>
      </w:r>
    </w:p>
    <w:p w14:paraId="412D2F6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—осуществлять описание изучаемого объекта;</w:t>
      </w:r>
    </w:p>
    <w:p w14:paraId="7D80A10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—определять отношения объекта с другими объектами;</w:t>
      </w:r>
    </w:p>
    <w:p w14:paraId="4AAEEAE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—определять существенные признаки объекта;</w:t>
      </w:r>
    </w:p>
    <w:p w14:paraId="33776E5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—классифицировать объекты;</w:t>
      </w:r>
    </w:p>
    <w:p w14:paraId="07D0330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—проводить лабораторную работу в соответствии с инструкцией.</w:t>
      </w:r>
    </w:p>
    <w:p w14:paraId="59427B51" w14:textId="77777777" w:rsidR="00EE6AFD" w:rsidRPr="00951EBE" w:rsidRDefault="00EE6AFD" w:rsidP="00EE6AFD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2 Жизнь растений (8 ч).</w:t>
      </w:r>
    </w:p>
    <w:p w14:paraId="6681C237" w14:textId="77777777" w:rsidR="00EE6AFD" w:rsidRPr="00951EBE" w:rsidRDefault="00EE6AFD" w:rsidP="00EE6AF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Процессы жизнедеятельности: обмен веществ и превращение энергии, питание, фотосинтез, дыхание удаление продуктов обмена, транспорт веществ. Минеральное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Регуляция процессов жизнедеятельности. Способы размножения растений. Размножение споровых растений. Размножение голосеменных растений. Половое и бесполое (вегетативное) размножение покрытосеменных растений. </w:t>
      </w:r>
    </w:p>
    <w:p w14:paraId="1B04B87C" w14:textId="77777777" w:rsidR="00EE6AFD" w:rsidRPr="00951EBE" w:rsidRDefault="00EE6AFD" w:rsidP="00EE6AFD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 xml:space="preserve">Демонстрация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 испарение воды листьями; передвижение органических веществ по лубу.</w:t>
      </w:r>
    </w:p>
    <w:p w14:paraId="1F26343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Лабораторная работа №9.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Передвижение воды и минеральных веществ по древесине.</w:t>
      </w:r>
    </w:p>
    <w:p w14:paraId="17AE8457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работа№1.  </w:t>
      </w:r>
      <w:r w:rsidRPr="00951EBE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Определение всхожести семян растений и их посев.</w:t>
      </w:r>
    </w:p>
    <w:p w14:paraId="1D17CD55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работа№2.  </w:t>
      </w:r>
      <w:r w:rsidRPr="00951EBE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Вегетативное размножение комнатных растений.</w:t>
      </w:r>
    </w:p>
    <w:p w14:paraId="352CF38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Экскурсия.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Зимние явления в жизни растений.</w:t>
      </w:r>
    </w:p>
    <w:p w14:paraId="18880825" w14:textId="77777777" w:rsidR="00EE6AFD" w:rsidRPr="00951EBE" w:rsidRDefault="00EE6AFD" w:rsidP="00EE6AFD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обучения</w:t>
      </w:r>
    </w:p>
    <w:p w14:paraId="35AD357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50E87DF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—основные процессы жизнедеятельности растений;</w:t>
      </w:r>
    </w:p>
    <w:p w14:paraId="0234D92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—особенности минерального и воздушного питания растений;</w:t>
      </w:r>
    </w:p>
    <w:p w14:paraId="407C5D8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—виды размножения растений и их значение.</w:t>
      </w:r>
    </w:p>
    <w:p w14:paraId="7E1CD72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33765B6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—характеризовать основные процессы жизнедеятельности растений;</w:t>
      </w:r>
    </w:p>
    <w:p w14:paraId="5E9DDB8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—объяснять значение основных процессов жизнедеятельности растений;</w:t>
      </w:r>
    </w:p>
    <w:p w14:paraId="68FBCB1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—устанавливать взаимосвязь между процессами дыхания и фотосинтеза;</w:t>
      </w:r>
    </w:p>
    <w:p w14:paraId="1EAA432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—показывать значение процессов фотосинтеза в жизни растений и в природе;</w:t>
      </w:r>
    </w:p>
    <w:p w14:paraId="04DE682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—объяснять роль различных видов размножения у растений;</w:t>
      </w:r>
    </w:p>
    <w:p w14:paraId="634DD90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—определять всхожесть семян растений.</w:t>
      </w:r>
    </w:p>
    <w:p w14:paraId="3C8D0631" w14:textId="77777777" w:rsidR="00EE6AFD" w:rsidRPr="00951EBE" w:rsidRDefault="00EE6AFD" w:rsidP="00EE6AFD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Метапредметные результаты обучения:</w:t>
      </w:r>
    </w:p>
    <w:p w14:paraId="0933554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115C3A1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—анализировать результаты наблюдений и делать выводы;</w:t>
      </w:r>
    </w:p>
    <w:p w14:paraId="1A2DA3B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—под руководством учителя оформлять отчёт, включающий описание эксперимента, его результатов, выводов.</w:t>
      </w:r>
    </w:p>
    <w:p w14:paraId="63EEFDD2" w14:textId="77777777" w:rsidR="00EE6AFD" w:rsidRPr="00951EBE" w:rsidRDefault="00EE6AFD" w:rsidP="00EE6AFD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3. Классификация растений (6 ч)</w:t>
      </w:r>
    </w:p>
    <w:p w14:paraId="628C46AA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Основные систематические категории: вид, род, семейство, класс, отдел, царство. Знакомство с классификацией цветковых растений. Класс Двудольные растения. Морфологическая характеристика 3—4 семейств (с учётом местных условий). Класс Однодольные растения. Морфологическая характеристика злаков и лилейных. Важнейшие сельскохозяйственные растения, биологические основы их выращивания и народнохозяйственное значение. (Выбор объектов зависит от специализации растениеводства в каждой конкретной местности.)</w:t>
      </w:r>
    </w:p>
    <w:p w14:paraId="3A7FDEB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Демонстрация.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Живые и гербарные растения, районированные сорта важнейших сельскохозяйственных растений.</w:t>
      </w:r>
    </w:p>
    <w:p w14:paraId="569109F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работа№3. 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Выявление признаков семейства по внешнему строению растений.</w:t>
      </w:r>
    </w:p>
    <w:p w14:paraId="15376A7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Контрольная работа №2.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Классификация растений.</w:t>
      </w:r>
    </w:p>
    <w:p w14:paraId="09FC6A78" w14:textId="77777777" w:rsidR="00EE6AFD" w:rsidRPr="00951EBE" w:rsidRDefault="00EE6AFD" w:rsidP="00EE6AFD">
      <w:pPr>
        <w:keepNext/>
        <w:spacing w:after="0" w:line="240" w:lineRule="auto"/>
        <w:jc w:val="both"/>
        <w:outlineLvl w:val="8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обучения</w:t>
      </w:r>
    </w:p>
    <w:p w14:paraId="338D2E2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4A30364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—основные систематические категории: вид, род, семейство, класс, отдел, царство;</w:t>
      </w:r>
    </w:p>
    <w:p w14:paraId="369E3C4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—характерные признаки однодольных и двудольных растений;</w:t>
      </w:r>
    </w:p>
    <w:p w14:paraId="6F7B090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—признаки основных семейств однодольных и двудольных растений;</w:t>
      </w:r>
    </w:p>
    <w:p w14:paraId="5E16CD0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—важнейшие сельскохозяйственные растения, биологические основы их выращивания и народнохозяйственное значение.</w:t>
      </w:r>
    </w:p>
    <w:p w14:paraId="2BC3695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02AC2CF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—делать морфологическую характеристику растений;</w:t>
      </w:r>
    </w:p>
    <w:p w14:paraId="224669E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—выявлять признаки семейства по внешнему строению растений;</w:t>
      </w:r>
    </w:p>
    <w:p w14:paraId="0258CEA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—работать с определительными карточками.</w:t>
      </w:r>
    </w:p>
    <w:p w14:paraId="23FBEAE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Метапредметные результаты обучения</w:t>
      </w:r>
    </w:p>
    <w:p w14:paraId="12706A4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7DAA110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—различать объём и содержание понятий;</w:t>
      </w:r>
    </w:p>
    <w:p w14:paraId="005B9D8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—различать родовое и видовое понятия;</w:t>
      </w:r>
    </w:p>
    <w:p w14:paraId="55B6D3D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—определять аспект классификации;</w:t>
      </w:r>
    </w:p>
    <w:p w14:paraId="61EA388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—осуществлять классификацию.</w:t>
      </w:r>
    </w:p>
    <w:p w14:paraId="71883FBA" w14:textId="77777777" w:rsidR="00EE6AFD" w:rsidRPr="00951EBE" w:rsidRDefault="00EE6AFD" w:rsidP="00EE6AFD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4. Природные сообщества (3ч).</w:t>
      </w:r>
    </w:p>
    <w:p w14:paraId="1301BFD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Взаимосвязь растений с другими организмами. Симбиоз. Паразитизм. Растительные сообщества и их типы. Развитие и смена растительных сообществ. Влияние деятельности человека на растительные сообщества и влияние природной среды на человека.</w:t>
      </w:r>
    </w:p>
    <w:p w14:paraId="4529DCA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Экскурсия.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Природное сообщество и человек. Фенологические наблюдения за весенними явлениями в природных сообществах.</w:t>
      </w:r>
    </w:p>
    <w:p w14:paraId="7202869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обучения</w:t>
      </w:r>
    </w:p>
    <w:p w14:paraId="65F2818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23612D0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—взаимосвязь растений с другими организмами;</w:t>
      </w:r>
    </w:p>
    <w:p w14:paraId="62095CD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—растительные сообщества и их типы;</w:t>
      </w:r>
    </w:p>
    <w:p w14:paraId="1C3B117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—закономерности развития и смены растительных сообществ;</w:t>
      </w:r>
    </w:p>
    <w:p w14:paraId="211939D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 результатах влияния деятельности человека на растительные сообщества и влияния природной среды на человека.</w:t>
      </w:r>
    </w:p>
    <w:p w14:paraId="5FCD283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5C8C1BB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—устанавливать взаимосвязь растений с другими организмами;</w:t>
      </w:r>
    </w:p>
    <w:p w14:paraId="061050F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—определять растительные сообщества и их типы;</w:t>
      </w:r>
    </w:p>
    <w:p w14:paraId="3AFED58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—объяснять влияние деятельности человека на растительные сообщества и влияние природной среды на человека;</w:t>
      </w:r>
    </w:p>
    <w:p w14:paraId="5D52153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—проводить фенологические наблюдения за весенними явлениями в природных сообществах.</w:t>
      </w:r>
    </w:p>
    <w:p w14:paraId="3105179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Метапредметные результаты обучения:</w:t>
      </w:r>
    </w:p>
    <w:p w14:paraId="2B675E5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379BF37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—под руководством учителя оформлять отчёт, включающий описание объектов наблюдений, их результаты, выводы;</w:t>
      </w:r>
    </w:p>
    <w:p w14:paraId="74D7383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—организовывать учебное взаимодействие в группе (распределять роли, договариваться друг с другом и т. д.).</w:t>
      </w:r>
    </w:p>
    <w:p w14:paraId="7F93E9E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Личностные результаты обучения</w:t>
      </w:r>
    </w:p>
    <w:p w14:paraId="6881E41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—воспитание чувства гордости за российскую биологическую науку;</w:t>
      </w:r>
    </w:p>
    <w:p w14:paraId="5A17383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—знание и соблюдение учащимися правил поведения в природе;</w:t>
      </w:r>
    </w:p>
    <w:p w14:paraId="47D4803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—понимание основных факторов, определяющих взаимоотношения человека и природы;</w:t>
      </w:r>
    </w:p>
    <w:p w14:paraId="3E4820A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—умение реализовывать теоретические познания на практике;</w:t>
      </w:r>
    </w:p>
    <w:p w14:paraId="7018F8C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—осознание значения обучения для повседневной жизни и осознанного выбора профессии;</w:t>
      </w:r>
    </w:p>
    <w:p w14:paraId="090E171C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—понимание важности ответственного отношения к обучению, готовности и способности учащихся к саморазвитию и самообразованию на основе мотивации к обучению и познанию;</w:t>
      </w:r>
    </w:p>
    <w:p w14:paraId="7C99550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—умение учащихся проводить работу над ошибками для внесения корректив в усваиваемые знания, воспитание в учащихся любви к природе, чувства уважения к учёным, изучающим растительный мир, и эстетических чувств от общения с растениями;</w:t>
      </w:r>
    </w:p>
    <w:p w14:paraId="215FCEC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—признание учащимися прав каждого на собственное мнение;</w:t>
      </w:r>
    </w:p>
    <w:p w14:paraId="738D5F9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—проявление готовности к самостоятельным поступкам и действиям на благо природы;</w:t>
      </w:r>
    </w:p>
    <w:p w14:paraId="119A25B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—умение отстаивать свою точку зрения;</w:t>
      </w:r>
    </w:p>
    <w:p w14:paraId="61A6888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—критичное отношение учащихся к своим поступкам, осознание ответственности за их последствия;</w:t>
      </w:r>
    </w:p>
    <w:p w14:paraId="4CD02D6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—понимание необходимости ответственного, бережного отношения к окружающей среде;</w:t>
      </w:r>
    </w:p>
    <w:p w14:paraId="6969E4FC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—умение слушать и слышать другое мнение, умение оперировать фактами как для доказательства, так и для опровержения существующего мнения.</w:t>
      </w:r>
    </w:p>
    <w:p w14:paraId="1E829654" w14:textId="77777777" w:rsidR="00EE6AFD" w:rsidRPr="00951EBE" w:rsidRDefault="00EE6AFD" w:rsidP="00EE6A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12CDD4E2" w14:textId="77777777" w:rsidR="00EE6AFD" w:rsidRPr="00951EBE" w:rsidRDefault="00EE6AFD" w:rsidP="00EE6A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7D6C96B3" w14:textId="4742807B" w:rsidR="00EE6AFD" w:rsidRPr="00951EBE" w:rsidRDefault="00EE6AFD" w:rsidP="00EE6A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Биология. Животные</w:t>
      </w:r>
      <w:r w:rsidRPr="00951EBE">
        <w:rPr>
          <w:rFonts w:ascii="Times New Roman" w:eastAsia="Times New Roman" w:hAnsi="Times New Roman"/>
          <w:b/>
          <w:i/>
          <w:iCs/>
          <w:sz w:val="24"/>
          <w:szCs w:val="24"/>
          <w:u w:val="single"/>
          <w:lang w:eastAsia="ru-RU"/>
        </w:rPr>
        <w:t>.</w:t>
      </w:r>
      <w:r w:rsidRPr="00951EB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7 класс (</w:t>
      </w:r>
      <w:r w:rsidR="00F75EA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68</w:t>
      </w:r>
      <w:r w:rsidRPr="00951EB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ч, </w:t>
      </w:r>
      <w:r w:rsidR="00F75EA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2</w:t>
      </w:r>
      <w:r w:rsidRPr="00951EB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ч. в неделю).</w:t>
      </w:r>
    </w:p>
    <w:p w14:paraId="49DE3E7F" w14:textId="5D1A6A5D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Введение (</w:t>
      </w:r>
      <w:r w:rsidR="00F75E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ч).</w:t>
      </w:r>
    </w:p>
    <w:p w14:paraId="6E10768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Животные. Общие сведения о животном мире. История развития зоологии. Методы изучения животных. Наука зоология и её структура. Сходство и различия животных и растений. Строение животных. Процессы жизнедеятельности. Многообразие животных их роль в природе и жизни человека. Систематика животных.</w:t>
      </w:r>
    </w:p>
    <w:p w14:paraId="089F5A6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обучения</w:t>
      </w:r>
    </w:p>
    <w:p w14:paraId="645C00F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389D5AD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эволюционный путь развития животного мира;</w:t>
      </w:r>
    </w:p>
    <w:p w14:paraId="07B1FD6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историю изучения животных;</w:t>
      </w:r>
    </w:p>
    <w:p w14:paraId="5252834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структуру зоологической науки, основные этапы её развития, систематические категории.</w:t>
      </w:r>
    </w:p>
    <w:p w14:paraId="4283EDA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5A3FE5F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определять сходства и различия между растительным и животным организмом;</w:t>
      </w:r>
    </w:p>
    <w:p w14:paraId="60673D6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объяснять значения зоологических знаний для сохра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нения жизни на планете, для разведения редких и охраняе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мых животных, для выведения новых пород животных.</w:t>
      </w:r>
    </w:p>
    <w:p w14:paraId="73AC7DF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Метапредметные результаты обучения:</w:t>
      </w:r>
    </w:p>
    <w:p w14:paraId="3B69B19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60CDE81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давать характеристику методов изучения биоло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гических объектов;</w:t>
      </w:r>
    </w:p>
    <w:p w14:paraId="564E4B3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    классифицировать объекты по их принадлежности к систематическим группам;</w:t>
      </w:r>
    </w:p>
    <w:p w14:paraId="14A977E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наблюдать и описывать различных представителей жи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вотного мира;</w:t>
      </w:r>
    </w:p>
    <w:p w14:paraId="4469550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использовать знания по зоологии в повседневной жиз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ни;</w:t>
      </w:r>
    </w:p>
    <w:p w14:paraId="17EF8FF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применять двойные названия животных в общении со сверстниками, при подготовке сообщений, докладов, презен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таций.</w:t>
      </w:r>
    </w:p>
    <w:p w14:paraId="5C71ABF9" w14:textId="596F5840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2. Простейшие (2</w:t>
      </w:r>
      <w:r w:rsidR="00F75E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ч).</w:t>
      </w:r>
    </w:p>
    <w:p w14:paraId="0FDF5BB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Простейшие: многообразие, среда и места обитания; образ жизни и поведение; биологические и экологические особенности; значение в природе и жизни человека; колони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альные организмы.</w:t>
      </w:r>
    </w:p>
    <w:p w14:paraId="06CEDA7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Демонстрация. 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bCs/>
          <w:sz w:val="24"/>
          <w:szCs w:val="24"/>
          <w:lang w:eastAsia="ru-RU"/>
        </w:rPr>
        <w:t>Живые инфузории. Микропрепараты простейших.</w:t>
      </w:r>
    </w:p>
    <w:p w14:paraId="489FF6A6" w14:textId="50DAFFB8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3. Многоклеточные животные (</w:t>
      </w:r>
      <w:r w:rsidR="00F75E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ч)</w:t>
      </w:r>
    </w:p>
    <w:p w14:paraId="3BC61BF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color w:val="555555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Беспозвоночные животные. Тип Губки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многообра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зие, среда обитания, образ жизни; биологические и экологи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ческие особенности; значение в природе и жизни человека. Тип Кишечнополостные: многообразие, среда обитания, об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раз жизни; биологические и экологические особенности; значение в природе и жизни человека; исчезающие, редкие и охраняемые виды</w:t>
      </w:r>
      <w:r w:rsidRPr="00951EBE">
        <w:rPr>
          <w:rFonts w:ascii="Times New Roman" w:eastAsia="Times New Roman" w:hAnsi="Times New Roman"/>
          <w:color w:val="555555"/>
          <w:sz w:val="24"/>
          <w:szCs w:val="24"/>
          <w:lang w:eastAsia="ru-RU"/>
        </w:rPr>
        <w:t>.</w:t>
      </w:r>
    </w:p>
    <w:p w14:paraId="3A2BAE8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Демонстрация.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bCs/>
          <w:sz w:val="24"/>
          <w:szCs w:val="24"/>
          <w:lang w:eastAsia="ru-RU"/>
        </w:rPr>
        <w:t>Микропрепарат пресноводной гидры. Образцы коралла. Влажный препарат медузы. Видеофильм.</w:t>
      </w:r>
    </w:p>
    <w:p w14:paraId="38D2EB5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Типы Плоские, Круглые, Кольчатые черви: много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образие, среда и места обитания; образ жизни и поведение; биологические и экологические особенности; значение в природе и жизни человека.</w:t>
      </w:r>
    </w:p>
    <w:p w14:paraId="0E9B96A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Лабораторная работа№1.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</w:t>
      </w:r>
      <w:r w:rsidRPr="00951EBE">
        <w:rPr>
          <w:rFonts w:ascii="Times New Roman" w:eastAsia="Times New Roman" w:hAnsi="Times New Roman"/>
          <w:bCs/>
          <w:sz w:val="24"/>
          <w:szCs w:val="24"/>
          <w:lang w:eastAsia="ru-RU"/>
        </w:rPr>
        <w:t>Изучение внешнего строения дождевого червя, наблюдение за его передвижением и реакцией на раздражение.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Многообразие кольчатых червей.</w:t>
      </w:r>
    </w:p>
    <w:p w14:paraId="01EFCFB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Лабораторная работа№2.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Тип Моллюски: многообразие, среда обитания, образ жиз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ни и поведение; биологические и экологические особеннос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ти; значение в природе и жизни человека.</w:t>
      </w:r>
    </w:p>
    <w:p w14:paraId="6800CF7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Демонстрация. </w:t>
      </w:r>
      <w:r w:rsidRPr="00951EBE">
        <w:rPr>
          <w:rFonts w:ascii="Times New Roman" w:eastAsia="Times New Roman" w:hAnsi="Times New Roman"/>
          <w:bCs/>
          <w:sz w:val="24"/>
          <w:szCs w:val="24"/>
          <w:lang w:eastAsia="ru-RU"/>
        </w:rPr>
        <w:t>Многообразие моллюсков и их раковин.</w:t>
      </w:r>
    </w:p>
    <w:p w14:paraId="0224BBB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Морские звёзды и другие иглокожие. Видеофильм.</w:t>
      </w:r>
    </w:p>
    <w:p w14:paraId="56431D8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Тип Членистоногие</w:t>
      </w:r>
      <w:r w:rsidRPr="00951EBE">
        <w:rPr>
          <w:rFonts w:ascii="Times New Roman" w:eastAsia="Times New Roman" w:hAnsi="Times New Roman"/>
          <w:i/>
          <w:iCs/>
          <w:color w:val="555555"/>
          <w:sz w:val="24"/>
          <w:szCs w:val="24"/>
          <w:u w:val="single"/>
          <w:lang w:eastAsia="ru-RU"/>
        </w:rPr>
        <w:t xml:space="preserve">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Класс Ракообразные: многообразие; среда обитания, образ жизни и поведение; биологические и экологические особенности; значение в природе и жизни че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ловека.</w:t>
      </w:r>
    </w:p>
    <w:p w14:paraId="67D06BA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Лабораторная работа№3.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Знакомство с многообразием ракообразных.</w:t>
      </w:r>
    </w:p>
    <w:p w14:paraId="41BFE66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Класс Паукообразные: многообразие, среда обитания, образ жизни и поведение; биологические и экологические особенности; значение в природе и жизни человека. Класс Насекомые: многообразие, среда обитания, образ жизни и поведение; биологические и экологические особенности; зна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чение в природе и жизни человека.</w:t>
      </w:r>
    </w:p>
    <w:p w14:paraId="79F7B2D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Лабораторная работа 4.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Изучение представителей отрядов насекомых.</w:t>
      </w:r>
    </w:p>
    <w:p w14:paraId="2E95F598" w14:textId="6AFF2147" w:rsidR="00EE6AFD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Контрольная работа№1.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D7928">
        <w:rPr>
          <w:rFonts w:ascii="Times New Roman" w:eastAsia="Times New Roman" w:hAnsi="Times New Roman"/>
          <w:sz w:val="24"/>
          <w:szCs w:val="24"/>
          <w:lang w:eastAsia="ru-RU"/>
        </w:rPr>
        <w:t>Тип Простейшие, Кишечнополостные, Плоские, Круглые,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D7928">
        <w:rPr>
          <w:rFonts w:ascii="Times New Roman" w:eastAsia="Times New Roman" w:hAnsi="Times New Roman"/>
          <w:sz w:val="24"/>
          <w:szCs w:val="24"/>
          <w:lang w:eastAsia="ru-RU"/>
        </w:rPr>
        <w:t>Кольчатые черви. Моллюски.</w:t>
      </w:r>
    </w:p>
    <w:p w14:paraId="294C30ED" w14:textId="07F44FC0" w:rsidR="004D7928" w:rsidRPr="00951EBE" w:rsidRDefault="004D7928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Контрольная работа№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</w:t>
      </w: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4D792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Тип </w:t>
      </w:r>
      <w:proofErr w:type="spellStart"/>
      <w:r w:rsidRPr="004D792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Членистоногии</w:t>
      </w:r>
      <w:proofErr w:type="spellEnd"/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14:paraId="49FBA74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Тип Хордовые. Многообразие хордовых животных (типы и классы хордовых).      Класс Ланцетники. Позвоночные живот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ные. Надкласс Рыбы: многообразие (круглоротые, хряще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вые, костные); среда обитания, образ жизни, поведение; био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логические и экологические особенности; значение в приро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де и жизни человека; исчезающие, редкие и охраняемые виды.</w:t>
      </w:r>
    </w:p>
    <w:p w14:paraId="564E221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Лабораторная работа№5.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Наблюдение за внешним строением и передвижением рыб.</w:t>
      </w:r>
    </w:p>
    <w:p w14:paraId="0E7DD200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Класс Земноводные: многообразие; среда обитания, образ жизни и поведение; биологические и экологические осо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бенности; значение в природе и жизни человека; исчезаю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щие, редкие и охраняемые виды. Класс Пресмыкающиеся: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мые виды.  Класс Птицы: многообразие; среда обитания, об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раз жизни и поведение; биологические и экологические осо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бенности; значение в природе и жизни человека; исчезаю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щие, редкие и охраняемые виды.</w:t>
      </w:r>
    </w:p>
    <w:p w14:paraId="0BEE0C1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Лабораторная работа №6.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Изучение внешнего строения птиц.</w:t>
      </w:r>
    </w:p>
    <w:p w14:paraId="465289C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Экскурсия.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Изучение многообразия птиц.</w:t>
      </w:r>
    </w:p>
    <w:p w14:paraId="677C4C57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 Класс Млекопитающие: важнейшие представители отря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дов; среда обитания, образ жизни и поведение; биоло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гические и экологические особенности, приспособления к различным средам обитания; значение в природе и жизни человека. Сельскохозяйственные и домашние животные. Профилактика заболеваний, вызываемых животными. Охрана редких и исчезающих видов животных.</w:t>
      </w:r>
    </w:p>
    <w:p w14:paraId="2689968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Демонстрация.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Видеофильм.</w:t>
      </w:r>
    </w:p>
    <w:p w14:paraId="07606242" w14:textId="534FCBC9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Контрольная работа№</w:t>
      </w:r>
      <w:r w:rsidR="004D792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3</w:t>
      </w: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D7928">
        <w:rPr>
          <w:rFonts w:ascii="Times New Roman" w:eastAsia="Times New Roman" w:hAnsi="Times New Roman"/>
          <w:sz w:val="24"/>
          <w:szCs w:val="24"/>
          <w:lang w:eastAsia="ru-RU"/>
        </w:rPr>
        <w:t>Млекопитающие. Позвоночные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7A62DB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обучения:</w:t>
      </w:r>
    </w:p>
    <w:p w14:paraId="5D34474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399F566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систематику животного мира;</w:t>
      </w:r>
    </w:p>
    <w:p w14:paraId="30C328B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особенности строения изученных животных, их много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образие, среды обитания, образ жизни, биологические и эко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логические особенности; значение в природе и жизни чело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века;</w:t>
      </w:r>
    </w:p>
    <w:p w14:paraId="49FE49F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исчезающие, редкие и охраняемые виды животных.</w:t>
      </w:r>
    </w:p>
    <w:p w14:paraId="3B67DC1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1A7294D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находить отличия простейших от многоклеточных жи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вотных;</w:t>
      </w:r>
    </w:p>
    <w:p w14:paraId="38C541C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правильно писать зоологические термины и исполь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зовать их при ответах;</w:t>
      </w:r>
    </w:p>
    <w:p w14:paraId="0278DC7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работать с живыми культурами простейших, исполь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зуя при этом увеличительные приборы;</w:t>
      </w:r>
    </w:p>
    <w:p w14:paraId="71AF6A8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распознавать переносчиков заболеваний, вызываемых простейшими;</w:t>
      </w:r>
    </w:p>
    <w:p w14:paraId="71974D1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раскрывать значение животных в природе и жизни че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ловека;</w:t>
      </w:r>
    </w:p>
    <w:p w14:paraId="54760A4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применять полученные знания в практической жизни;</w:t>
      </w:r>
    </w:p>
    <w:p w14:paraId="4F744CC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распознавать изученных животных;</w:t>
      </w:r>
    </w:p>
    <w:p w14:paraId="3BB2877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определять систематическую принадлежность живот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ного к той или иной таксономической группе;</w:t>
      </w:r>
    </w:p>
    <w:p w14:paraId="4B0304B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наблюдать за поведением животных в природе;</w:t>
      </w:r>
    </w:p>
    <w:p w14:paraId="4DD9CF2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прогнозировать поведение животных в различных си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туациях;</w:t>
      </w:r>
    </w:p>
    <w:p w14:paraId="37EDEF9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работать с живыми и фиксированными животными (коллекциями, влажными и микропрепаратами, чучелами и др.);</w:t>
      </w:r>
    </w:p>
    <w:p w14:paraId="3E0DC34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объяснять взаимосвязь строения и функции органов и их систем, образа жизни и среды обитания животных;</w:t>
      </w:r>
    </w:p>
    <w:p w14:paraId="31088C6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понимать взаимосвязи, сложившиеся в природе, и их значение;</w:t>
      </w:r>
    </w:p>
    <w:p w14:paraId="2FFFF61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отличать животных, занесённых в Красную книгу, и способствовать сохранению их численности и мест обитания;</w:t>
      </w:r>
    </w:p>
    <w:p w14:paraId="09905E3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совершать правильные поступки по сбережению и при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умножению природных богатств, находясь в природном ок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ружении;</w:t>
      </w:r>
    </w:p>
    <w:p w14:paraId="027B54F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    вести себя на экскурсии или в походе таким образом, чтобы не распугивать и не уничтожать животных;</w:t>
      </w:r>
    </w:p>
    <w:p w14:paraId="5077AB0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привлекать полезных животных в парки, скверы, сады, создавая для этого необходимые условия;</w:t>
      </w:r>
    </w:p>
    <w:p w14:paraId="19E7F0F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оказывать первую медицинскую помощь при укусах опасных или ядовитых животных.</w:t>
      </w:r>
    </w:p>
    <w:p w14:paraId="7214665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Метапредметные результаты обучения:</w:t>
      </w:r>
    </w:p>
    <w:p w14:paraId="13A7B27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2376270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сравнивать и сопоставлять животных изученных таксономических групп между собой;</w:t>
      </w:r>
    </w:p>
    <w:p w14:paraId="06C3AF9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использовать индуктивный и дедуктивный подходы при изучении крупных таксонов;</w:t>
      </w:r>
    </w:p>
    <w:p w14:paraId="1C34770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выявлять признаки сходства и отличия в строении, об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разе жизни и поведении животных;</w:t>
      </w:r>
    </w:p>
    <w:p w14:paraId="23C7C18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абстрагировать органы и их системы из целостного орга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низма при их изучении и организмы из среды их обитания;</w:t>
      </w:r>
    </w:p>
    <w:p w14:paraId="415749E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обобщать и делать выводы по изученному материалу;</w:t>
      </w:r>
    </w:p>
    <w:p w14:paraId="4CBB0D2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работать с дополнительными источниками информа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ции и использовать для поиска информации возможности Интернета;</w:t>
      </w:r>
    </w:p>
    <w:p w14:paraId="3EF4F3D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презентовать изученный материал, используя возмож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ности компьютерных программ.</w:t>
      </w:r>
    </w:p>
    <w:p w14:paraId="563AD140" w14:textId="75064EA5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4.</w:t>
      </w:r>
      <w:r w:rsidRPr="00951EBE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Эволюция строения и функций органов и их систем у животных. Индивидуальное развитие животных (</w:t>
      </w:r>
      <w:r w:rsidR="004D79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16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ч).</w:t>
      </w:r>
    </w:p>
    <w:p w14:paraId="297A57C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Покровы тела. Опорно-двигательная система и спо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собы передвижения. Полости тела. Органы дыхания и газо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обмен. Органы пищеварения. Обмен веществ и превращение энергии. Кровеносная система. Кровь. Органы выделения. Органы чувств, нервная система, инстинкт, рефлекс. Регу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ляция деятельности организма. Органы размножения, прод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ления рода. Усложнение животных в процессе эволюции.</w:t>
      </w:r>
    </w:p>
    <w:p w14:paraId="5586F4E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Влажные препараты, скелеты, модели и муляжи.</w:t>
      </w:r>
    </w:p>
    <w:p w14:paraId="356DA91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Лабораторная работа№7.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Изучение особенностей различных покровов тела.</w:t>
      </w:r>
    </w:p>
    <w:p w14:paraId="4AFDB904" w14:textId="5FBE3C38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Контрольная работа№</w:t>
      </w:r>
      <w:r w:rsidR="005D459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4</w:t>
      </w: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.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bCs/>
          <w:sz w:val="24"/>
          <w:szCs w:val="24"/>
          <w:lang w:eastAsia="ru-RU"/>
        </w:rPr>
        <w:t>Эволюция строения и функций органов и их систем.</w:t>
      </w:r>
    </w:p>
    <w:p w14:paraId="02AFB57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обучения</w:t>
      </w:r>
    </w:p>
    <w:p w14:paraId="29D2002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785CDB8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основные системы органов животных и органы, их об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разующие;</w:t>
      </w:r>
    </w:p>
    <w:p w14:paraId="1D5E57C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особенности строения каждой системы органов у раз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ных групп животных;</w:t>
      </w:r>
    </w:p>
    <w:p w14:paraId="47596A3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эволюцию систем органов животных.</w:t>
      </w:r>
    </w:p>
    <w:p w14:paraId="4C4DB24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5BBD1AE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правильно использовать при характеристике строения животного организма, органов и систем органов специфиче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ские понятия;</w:t>
      </w:r>
    </w:p>
    <w:p w14:paraId="00BD998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объяснять закономерности строения и механизмы функционирования различных систем органов животных;</w:t>
      </w:r>
    </w:p>
    <w:p w14:paraId="04B6F3A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сравнивать строение органов и систем органов жи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вотных разных систематических групп;</w:t>
      </w:r>
    </w:p>
    <w:p w14:paraId="79AE4F4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описывать строение покровов тела и систем органов животных;</w:t>
      </w:r>
    </w:p>
    <w:p w14:paraId="2F24DEB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показывать взаимосвязь строения и функции систем органов животных;</w:t>
      </w:r>
    </w:p>
    <w:p w14:paraId="34813E2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выявлять сходства и различия в строении тела живот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ных;</w:t>
      </w:r>
    </w:p>
    <w:p w14:paraId="5D39CA3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различать на живых объектах разные виды покровов, а на таблицах — органы и системы органов животных;</w:t>
      </w:r>
    </w:p>
    <w:p w14:paraId="0D1053D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соблюдать правила техники безопасности при про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ведении наблюдений.</w:t>
      </w:r>
    </w:p>
    <w:p w14:paraId="466E069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Метапредметные результаты обучения:</w:t>
      </w:r>
    </w:p>
    <w:p w14:paraId="0600EA9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Учащиеся должны уметь:</w:t>
      </w:r>
    </w:p>
    <w:p w14:paraId="6C345AC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сравнивать и сопоставлять особенности строения и ме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ханизмы функционирования различных систем органов жи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вотных;</w:t>
      </w:r>
    </w:p>
    <w:p w14:paraId="2F8A64E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использовать индуктивные и дедуктивные подходы при изучении строения и функций органов и их систем у жи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вотных;</w:t>
      </w:r>
    </w:p>
    <w:p w14:paraId="6B4E7E3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выявлять признаки сходства и отличия в строении и механизмах функционирования органов и их систем у животных;</w:t>
      </w:r>
    </w:p>
    <w:p w14:paraId="3D4DAF1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устанавливать причинно-следственные связи процес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сов, лежащих в основе регуляции деятельности организма;</w:t>
      </w:r>
    </w:p>
    <w:p w14:paraId="684309C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составлять тезисы и конспект текста;</w:t>
      </w:r>
    </w:p>
    <w:p w14:paraId="6EDA096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осуществлять наблюдения и делать выводы;</w:t>
      </w:r>
    </w:p>
    <w:p w14:paraId="3DA6A70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получать биологическую информацию о строении орга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нов, систем органов, регуляции деятельности организма, росте и развитии животного организма из различных ис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точников;</w:t>
      </w:r>
    </w:p>
    <w:p w14:paraId="3D629AD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обобщать, делать выводы из прочитанного.</w:t>
      </w:r>
    </w:p>
    <w:p w14:paraId="0ADA5DF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Продление рода. Органы размножения. Способы размножения животных. Оплодотворение. Развитие живот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ных с превращением и без превращения. Периодизация и продолжительность жизни животных.</w:t>
      </w:r>
    </w:p>
    <w:p w14:paraId="76542B0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Лабораторная работа№8.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Изучение стадий развития животных и определение их возраста.</w:t>
      </w:r>
    </w:p>
    <w:p w14:paraId="16041C1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обучения:</w:t>
      </w:r>
    </w:p>
    <w:p w14:paraId="36B56E5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695732A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основные способы размножения животных и их разно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видности;</w:t>
      </w:r>
    </w:p>
    <w:p w14:paraId="5140420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отличие полового размножения животных от бесполо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го;</w:t>
      </w:r>
    </w:p>
    <w:p w14:paraId="2933152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закономерности развития с превращением и развития без превращения.</w:t>
      </w:r>
    </w:p>
    <w:p w14:paraId="27BFAC5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7F42AB3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правильно использовать при характеристике инди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видуального развития животных соответствующие поня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тия;</w:t>
      </w:r>
    </w:p>
    <w:p w14:paraId="3BB0411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доказать преимущества внутреннего оплодотворения и развития зародыша в материнском организме;</w:t>
      </w:r>
    </w:p>
    <w:p w14:paraId="73BEDC6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характеризовать возрастные периоды онтогенеза;</w:t>
      </w:r>
    </w:p>
    <w:p w14:paraId="7C1A910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показать черты приспособления животного на разных стадиях развития к среде обитания;</w:t>
      </w:r>
    </w:p>
    <w:p w14:paraId="223B383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выявлять факторы среды обитания, влияющие на про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должительность жизни животного;</w:t>
      </w:r>
    </w:p>
    <w:p w14:paraId="54E8CBD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распознавать стадии развития животных;</w:t>
      </w:r>
    </w:p>
    <w:p w14:paraId="01E07E2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различать на живых объектах разные стадии мета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морфоза у животных;</w:t>
      </w:r>
    </w:p>
    <w:p w14:paraId="1C54547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соблюдать правила техники безопасности при про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ведении наблюдений.</w:t>
      </w:r>
    </w:p>
    <w:p w14:paraId="6A3A33B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Метапредметные результаты обучения:</w:t>
      </w:r>
    </w:p>
    <w:p w14:paraId="55DE474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4B611BD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сравнивать и сопоставлять стадии развития животных с превращением и без превращения и выявлять признаки сходства и отличия в развитии животных с превращением и без превращения;</w:t>
      </w:r>
    </w:p>
    <w:p w14:paraId="67754DD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устанавливать причинно-следственные связи при изу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чении приспособленности животных к среде обитания на разных стадиях развития;</w:t>
      </w:r>
    </w:p>
    <w:p w14:paraId="1A38D37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абстрагировать стадии развития животных из их жиз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ненного цикла;</w:t>
      </w:r>
    </w:p>
    <w:p w14:paraId="1114DD8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составлять тезисы и конспект текста;</w:t>
      </w:r>
    </w:p>
    <w:p w14:paraId="6882B24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    самостоятельно использовать непосредственное наблю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дение и делать выводы;</w:t>
      </w:r>
    </w:p>
    <w:p w14:paraId="78FEE0E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конкретизировать примерами рассматриваемые биоло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гические явления;</w:t>
      </w:r>
    </w:p>
    <w:p w14:paraId="6507E3B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получать биологическую информацию об индивидуаль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ном развитии животных, периодизации и продолжительнос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ти жизни организмов из различных источников.</w:t>
      </w:r>
    </w:p>
    <w:p w14:paraId="7AB730C0" w14:textId="73522E19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5. Развитие и закономерности размещения животных на Земле (</w:t>
      </w:r>
      <w:r w:rsidR="004D79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ч).</w:t>
      </w:r>
    </w:p>
    <w:p w14:paraId="60D6371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Доказательства эволюции: сравнительно-анатомиче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ские, эмбриологические, палеонтологические. Ч. Дарвин о причинах эволюции животного мира. Усложнение строения животных и разнообразие видов как результат эволюции. Ареалы обитания. Миграции. Закономерности размещения животных.</w:t>
      </w:r>
    </w:p>
    <w:p w14:paraId="150BC18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Палеонтологические доказательства эволюции.</w:t>
      </w:r>
    </w:p>
    <w:p w14:paraId="7F0C018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A4703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обучения:</w:t>
      </w:r>
    </w:p>
    <w:p w14:paraId="6170C5E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3E65921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сравнительно-анатомические, эмбриологические, па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леонтологические доказательства эволюции;</w:t>
      </w:r>
    </w:p>
    <w:p w14:paraId="59A2BF1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причины эволюции по Дарвину;</w:t>
      </w:r>
    </w:p>
    <w:p w14:paraId="5389D8C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результаты эволюции.</w:t>
      </w:r>
    </w:p>
    <w:p w14:paraId="6A4E3B0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563C967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правильно использовать при характеристике развития животного мира на Земле биологические понятия;</w:t>
      </w:r>
    </w:p>
    <w:p w14:paraId="6D64981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анализировать доказательства эволюции;</w:t>
      </w:r>
    </w:p>
    <w:p w14:paraId="472C5E5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характеризовать гомологичные, аналогичные и руди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ментарные органы и атавизмы;</w:t>
      </w:r>
    </w:p>
    <w:p w14:paraId="0C2AEB8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устанавливать причинно-следственные связи много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образия животных;</w:t>
      </w:r>
    </w:p>
    <w:p w14:paraId="659A199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доказывать приспособительный характер изменчи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вости у животных;</w:t>
      </w:r>
    </w:p>
    <w:p w14:paraId="63D4B29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объяснять значение борьбы за существование в эволю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ции животных;</w:t>
      </w:r>
    </w:p>
    <w:p w14:paraId="71D4F51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различать на коллекционных образцах и таблицах го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мологичные, аналогичные и рудиментарные органы и ата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визмы у животных.</w:t>
      </w:r>
    </w:p>
    <w:p w14:paraId="11CA8AA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Метапредметные результаты обучения:</w:t>
      </w:r>
    </w:p>
    <w:p w14:paraId="223718A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36B926D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выявлять черты сходства и отличия в строении и выпол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няемой функции органов-гомологов и органов-аналогов;</w:t>
      </w:r>
    </w:p>
    <w:p w14:paraId="7813E91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сравнивать и сопоставлять строение животных на раз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личных этапах исторического развития;</w:t>
      </w:r>
    </w:p>
    <w:p w14:paraId="2EE1C8C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конкретизировать примерами доказательства эволю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ции;</w:t>
      </w:r>
    </w:p>
    <w:p w14:paraId="26E1828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составлять тезисы и конспект текста;</w:t>
      </w:r>
    </w:p>
    <w:p w14:paraId="3459E41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самостоятельно использовать непосредственное наблю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дение и делать выводы;</w:t>
      </w:r>
    </w:p>
    <w:p w14:paraId="778F244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получать биологическую информацию об эволюцион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ном развитии животных, доказательствах и причинах эво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люции животных из различных источников;</w:t>
      </w:r>
    </w:p>
    <w:p w14:paraId="496FE2A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анализировать, обобщать, высказывать суждения по усвоенному материалу;</w:t>
      </w:r>
    </w:p>
    <w:p w14:paraId="645619B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толерантно относиться к иному мнению;</w:t>
      </w:r>
    </w:p>
    <w:p w14:paraId="5625A2E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    корректно отстаивать свою точку зрения.</w:t>
      </w:r>
    </w:p>
    <w:p w14:paraId="7CE64EF4" w14:textId="4AC16639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6. Биоценозы. Животный мир и хозяйственная деятельность </w:t>
      </w:r>
      <w:proofErr w:type="gramStart"/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человека  (</w:t>
      </w:r>
      <w:proofErr w:type="gramEnd"/>
      <w:r w:rsidR="004D79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ч).</w:t>
      </w:r>
    </w:p>
    <w:p w14:paraId="2A6FCFD7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Естественные и искусственные биоценозы (водоём, луг, степь, тундра, лес, населённый пункт). Факторы среды и их влияние на биоценозы. Цепи питания, поток энергии. Взаимосвязь компонентов биоценоза и их приспособлен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ность друг к другу.</w:t>
      </w:r>
    </w:p>
    <w:p w14:paraId="1E8545D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Экскурсия.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Изучение взаимосвязи животных с другими компонента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ми биоценоза.</w:t>
      </w:r>
    </w:p>
    <w:p w14:paraId="79D5480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Фенологические наблюдения за весенними явлениями в жизни животных.</w:t>
      </w:r>
    </w:p>
    <w:p w14:paraId="06394F9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обучения:</w:t>
      </w:r>
    </w:p>
    <w:p w14:paraId="5FAE66D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40ABEE9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признаки биологических объектов: биоценоза, проду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центов, консументов, </w:t>
      </w:r>
      <w:proofErr w:type="spellStart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редуцентов</w:t>
      </w:r>
      <w:proofErr w:type="spellEnd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1EEC0DD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признаки экологических групп животных;</w:t>
      </w:r>
    </w:p>
    <w:p w14:paraId="60DAB5E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признаки естественного и искусственного биоценоза.</w:t>
      </w:r>
    </w:p>
    <w:p w14:paraId="418275B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44EA591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правильно использовать при характеристике биоцено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за биологические понятия;</w:t>
      </w:r>
    </w:p>
    <w:p w14:paraId="6D6904B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распознавать взаимосвязи организмов со средой обита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ния;</w:t>
      </w:r>
    </w:p>
    <w:p w14:paraId="70E6211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выявлять влияние окружающей среды на биоценоз;</w:t>
      </w:r>
    </w:p>
    <w:p w14:paraId="4790561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выявлять приспособления организмов к среде обита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ния;</w:t>
      </w:r>
    </w:p>
    <w:p w14:paraId="07433EA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определять приспособленность организмов биоценоза друг к другу;</w:t>
      </w:r>
    </w:p>
    <w:p w14:paraId="39C7F43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определять направление потока энергии в биоценозе;</w:t>
      </w:r>
    </w:p>
    <w:p w14:paraId="46F0065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объяснять значение биологического разнообразия для повышения устойчивости биоценоза;</w:t>
      </w:r>
    </w:p>
    <w:p w14:paraId="0130323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определять принадлежность биологических объектов к разным экологическим группам.</w:t>
      </w:r>
    </w:p>
    <w:p w14:paraId="31023B9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Метапредметные результаты обучения:</w:t>
      </w:r>
    </w:p>
    <w:p w14:paraId="3DB42B9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43F996F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сравнивать и сопоставлять естественные и искусствен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ные биоценозы;</w:t>
      </w:r>
    </w:p>
    <w:p w14:paraId="59204B3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устанавливать причинно-следственные связи при объ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яснении устойчивости биоценозов;</w:t>
      </w:r>
    </w:p>
    <w:p w14:paraId="46F1F7C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конкретизировать примерами понятия: «продуценты», «консументы», «</w:t>
      </w:r>
      <w:proofErr w:type="spellStart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редуценты</w:t>
      </w:r>
      <w:proofErr w:type="spellEnd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4BBCABF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выявлять черты сходства и отличия естественных и ис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кусственных биоценозов, цепи питания и пищевой цепи;</w:t>
      </w:r>
    </w:p>
    <w:p w14:paraId="201D446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самостоятельно использовать непосредственные на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блюдения, обобщать и делать выводы;</w:t>
      </w:r>
    </w:p>
    <w:p w14:paraId="1DD5BC9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систематизировать биологические объекты разных биоценозов;</w:t>
      </w:r>
    </w:p>
    <w:p w14:paraId="2BB0EE4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находить в тексте учебника отличительные признаки основных биологических объектов и явлений;</w:t>
      </w:r>
    </w:p>
    <w:p w14:paraId="3DB1280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находить в словарях и справочниках значения терми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нов;</w:t>
      </w:r>
    </w:p>
    <w:p w14:paraId="505A5EE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составлять тезисы и конспект текста;</w:t>
      </w:r>
    </w:p>
    <w:p w14:paraId="35F7982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самостоятельно использовать непосредственное наблю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дение и делать выводы;</w:t>
      </w:r>
    </w:p>
    <w:p w14:paraId="769456D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поддерживать дискуссию.</w:t>
      </w:r>
    </w:p>
    <w:p w14:paraId="33D49E6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Влияние деятельности человека на животных. Про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мысел животных. Одомашнивание. Разведение, основы со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держания и селекции сельскохозяйственных животных. Ох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рана животного мира: законы, система мониторинга, охра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няемые территории. Красная книга. Рациональное исполь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зование животных.</w:t>
      </w:r>
    </w:p>
    <w:p w14:paraId="7ECD615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обучения:</w:t>
      </w:r>
    </w:p>
    <w:p w14:paraId="281BCF2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4DE6B38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методы селекции и разведения домашних животных;</w:t>
      </w:r>
    </w:p>
    <w:p w14:paraId="268324C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условия одомашнивания животных;</w:t>
      </w:r>
    </w:p>
    <w:p w14:paraId="1025D59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законы охраны природы;</w:t>
      </w:r>
    </w:p>
    <w:p w14:paraId="16807ED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причинно-следственные связи, возникающие в резуль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тате воздействия человека на природу;</w:t>
      </w:r>
    </w:p>
    <w:p w14:paraId="5A8DD3C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признаки охраняемых территорий;</w:t>
      </w:r>
    </w:p>
    <w:p w14:paraId="0E02F19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пути рационального использования животного мира (области, края, округа, республики).</w:t>
      </w:r>
    </w:p>
    <w:p w14:paraId="21FB9F8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4D22C35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пользоваться Красной книгой;</w:t>
      </w:r>
    </w:p>
    <w:p w14:paraId="49AC081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анализировать и оценивать воздействие человека на животный мир.</w:t>
      </w:r>
    </w:p>
    <w:p w14:paraId="67C02CE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Метапредметные результаты обучения:</w:t>
      </w:r>
    </w:p>
    <w:p w14:paraId="5286A69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12B24D3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выявлять причинно-следственные связи принадлеж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ности животных к разным категориям в Красной книге;</w:t>
      </w:r>
    </w:p>
    <w:p w14:paraId="5D4A218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выявлять признаки сходства и отличия территорий различной степени охраны;</w:t>
      </w:r>
    </w:p>
    <w:p w14:paraId="7FF6433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7D6DC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находить в тексте учебника отличительные признаки основных биологических объектов;</w:t>
      </w:r>
    </w:p>
    <w:p w14:paraId="57E901D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находить значения терминов в словарях и спра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вочниках;</w:t>
      </w:r>
    </w:p>
    <w:p w14:paraId="20F8AF2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составлять тезисы и конспект текста;</w:t>
      </w:r>
    </w:p>
    <w:p w14:paraId="7F647CC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самостоятельно использовать непосредственное наблю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дение и делать выводы.</w:t>
      </w:r>
    </w:p>
    <w:p w14:paraId="4D12CF2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Личностные результаты обучения:</w:t>
      </w:r>
    </w:p>
    <w:p w14:paraId="65A2F43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Знание и применение учащимися правил поведения в природе;</w:t>
      </w:r>
    </w:p>
    <w:p w14:paraId="3780FB3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понимание основных факторов, определяющих вза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имоотношения человека и природы;</w:t>
      </w:r>
    </w:p>
    <w:p w14:paraId="6A3331A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умение реализовывать теоретические познания на практике;</w:t>
      </w:r>
    </w:p>
    <w:p w14:paraId="490462A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понимание учащимися значения обучения для повсе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дневной жизни и осознанного выбора профессии;</w:t>
      </w:r>
    </w:p>
    <w:p w14:paraId="4849871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проведение учащимися работы над ошибками для вне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сения корректив в усваиваемые знания;</w:t>
      </w:r>
    </w:p>
    <w:p w14:paraId="47D0892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воспитание в учащихся любви к природе, чувства ува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жения к учёным, изучающим животный мир, и эстетиче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ских чувств от общения с животными;</w:t>
      </w:r>
    </w:p>
    <w:p w14:paraId="262B349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признание учащимися права каждого на собственное мнение;</w:t>
      </w:r>
    </w:p>
    <w:p w14:paraId="628CD23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формирование эмоционально-положительного отноше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 сверстников к себе через глубокое знание зоологической науки;</w:t>
      </w:r>
    </w:p>
    <w:p w14:paraId="4F68F6D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проявление готовности к самостоятельным поступкам и действиям на благо природы;</w:t>
      </w:r>
    </w:p>
    <w:p w14:paraId="08D1BFA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    умение отстаивать свою точку зрения;</w:t>
      </w:r>
    </w:p>
    <w:p w14:paraId="71B1B8E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критичное отношение к своим поступкам, осознание ответственности за их последствия;</w:t>
      </w:r>
    </w:p>
    <w:p w14:paraId="4A0ED32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    умение слушать и слышать другое мнение, вести дискуссию, оперировать фактами как для доказательства, так и для опровержения существующего мнения.</w:t>
      </w:r>
    </w:p>
    <w:p w14:paraId="35C74E3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108606" w14:textId="6EDF1097" w:rsidR="00EE6AFD" w:rsidRPr="00951EBE" w:rsidRDefault="00EE6AFD" w:rsidP="00EE6A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Биология. Человек. 8 класс. (</w:t>
      </w:r>
      <w:r w:rsidR="00F75EA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68</w:t>
      </w:r>
      <w:r w:rsidRPr="00951EB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ч, 2 часа в неделю)</w:t>
      </w:r>
    </w:p>
    <w:p w14:paraId="26F25931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1. Введение. Науки, изучающие организм человека  (2 часа).</w:t>
      </w:r>
    </w:p>
    <w:p w14:paraId="3A546B71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Человек как звено в ряду живых существ: общность в проявлении основных биологических функций, клеточном строении; схожесть плана строения организма человека и млекопитающих животных. </w:t>
      </w:r>
    </w:p>
    <w:p w14:paraId="53AAA232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    Науки о человеке: анатомия, физиология, психология, гигиена, медицина. История и методы изучения человека.  Значение знаний о человеке для охраны его здоровья.</w:t>
      </w:r>
    </w:p>
    <w:p w14:paraId="541D315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Предметные результаты обучения:</w:t>
      </w:r>
    </w:p>
    <w:p w14:paraId="7EFA433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61F0D3A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—методы наук, изучающих человека;</w:t>
      </w:r>
    </w:p>
    <w:p w14:paraId="6EF42BC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—основные этапы развития наук, изучающих человека.</w:t>
      </w:r>
    </w:p>
    <w:p w14:paraId="2840F63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5F31A1E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—выделять специфические особенности человека как биосоциального существа.</w:t>
      </w:r>
    </w:p>
    <w:p w14:paraId="0E1DB8B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Метапредметные результаты обучения:</w:t>
      </w:r>
    </w:p>
    <w:p w14:paraId="254355F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23459B4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—работать с учебником и дополнительной литературой.</w:t>
      </w:r>
    </w:p>
    <w:p w14:paraId="4062D5A0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2. Происхождение человека  (3 часа).</w:t>
      </w:r>
    </w:p>
    <w:p w14:paraId="2AAA2502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Систематическое положение человека. Историческое прошлое людей.</w:t>
      </w: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Расы человека.</w:t>
      </w:r>
    </w:p>
    <w:p w14:paraId="5C5A74F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Демонстрация.</w:t>
      </w: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Модель «Происхождение человека». Модели остатков</w:t>
      </w: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древней культуры человека.</w:t>
      </w:r>
    </w:p>
    <w:p w14:paraId="1545631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Предметные результаты обучения:</w:t>
      </w:r>
    </w:p>
    <w:p w14:paraId="21F7813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2F25BBC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—место человека в систематике;</w:t>
      </w:r>
    </w:p>
    <w:p w14:paraId="55A0B69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—основные этапы эволюции человека;</w:t>
      </w:r>
    </w:p>
    <w:p w14:paraId="118A037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—человеческие расы.</w:t>
      </w:r>
    </w:p>
    <w:p w14:paraId="76B3DE0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6D5A48D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—объяснять место и роль человека в природе;</w:t>
      </w:r>
    </w:p>
    <w:p w14:paraId="3BA8B82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—определять черты сходства и различия человека и  животных;</w:t>
      </w:r>
    </w:p>
    <w:p w14:paraId="52AE2AA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—доказывать несостоятельность расистских взглядов о преимуществах одних рас перед другими.</w:t>
      </w:r>
    </w:p>
    <w:p w14:paraId="7EA72B1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Метапредметные результаты обучения:</w:t>
      </w:r>
    </w:p>
    <w:p w14:paraId="6E2E380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7E28307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—составлять сообщения на основе обобщения материала учебника и дополнительной литературы;</w:t>
      </w:r>
    </w:p>
    <w:p w14:paraId="66D75F6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—устанавливать причинно-следственные связи при анализе основных этапов эволюции и происхождения человеческих рас.</w:t>
      </w:r>
    </w:p>
    <w:p w14:paraId="6F73D219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3. Строение организма (4 часа).</w:t>
      </w:r>
    </w:p>
    <w:p w14:paraId="49500790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Общий обзор организма. Уровни организации организма. Структура тела. Органы и системы органов. Клеточное строение организма. Внешняя и внутренняя среда. </w:t>
      </w:r>
    </w:p>
    <w:p w14:paraId="1E3EEA2B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    Строение животной клетки. Строение и функции ядра. Органоиды клетки и их функции (клеточная мембрана, эндоплазматическая сеть, рибосомы, митохондрии, лизосомы). Деление клетки. Жизненные процессы клетки (обмен веществ и энергии, рост и развитие клетки, покой и возбуждение клеток). Ферменты. </w:t>
      </w:r>
    </w:p>
    <w:p w14:paraId="6EAA38B4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Ткани (эпителиальная, соединительная, мышечная, нервная). Особенности строения и функции тканей. Рефлекторная регуляция. Центральная и периферическая нервная система. Рефлекс и рефлекторная дуга.</w:t>
      </w:r>
    </w:p>
    <w:p w14:paraId="134E3D5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Демонстрация.</w:t>
      </w: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Разложение пероксида водорода ферментом каталазой.</w:t>
      </w:r>
    </w:p>
    <w:p w14:paraId="3B94E8E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Лабораторная работа№1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. Рассматривание клеток и тканей в оптический микроскоп. Микропрепараты клеток, эпителиальной, соединительной, мышечной и нервной тканей. </w:t>
      </w:r>
    </w:p>
    <w:p w14:paraId="5AB7069C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Практическая работа№1.</w:t>
      </w:r>
      <w:r w:rsidRPr="00951EBE">
        <w:rPr>
          <w:rFonts w:ascii="Times New Roman" w:eastAsia="Times New Roman" w:hAnsi="Times New Roman"/>
          <w:b/>
          <w:bCs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Самонаблюдение мигательного рефлекса и условия его</w:t>
      </w:r>
    </w:p>
    <w:p w14:paraId="3A8566B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проявления и торможения. Коленный рефлекс и др.</w:t>
      </w:r>
    </w:p>
    <w:p w14:paraId="2AC23E5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Предметные результаты обучения:</w:t>
      </w:r>
    </w:p>
    <w:p w14:paraId="78DF655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2D40194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—общее строение организма человека;</w:t>
      </w:r>
    </w:p>
    <w:p w14:paraId="0F1725C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—строение тканей организма человека;</w:t>
      </w:r>
    </w:p>
    <w:p w14:paraId="0611A48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—рефлекторную регуляцию органов и систем организма человека.</w:t>
      </w:r>
    </w:p>
    <w:p w14:paraId="6DE1A95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0529F70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—выделять существенные признаки организма человека, особенности его биологической природы;</w:t>
      </w:r>
    </w:p>
    <w:p w14:paraId="35F57BA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—наблюдать и описывать клетки и ткани на готовых микропрепаратах;</w:t>
      </w:r>
    </w:p>
    <w:p w14:paraId="2595F93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—выделять существенные признаки процессов рефлекторной регуляции жизнедеятельности организма человека.</w:t>
      </w:r>
    </w:p>
    <w:p w14:paraId="0587296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Метапредметные результаты обучения:</w:t>
      </w:r>
    </w:p>
    <w:p w14:paraId="2D4CD7A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77FAA73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—сравнивать клетки, ткани организма человека и делать выводы на основе сравнения;</w:t>
      </w:r>
    </w:p>
    <w:p w14:paraId="65EED37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—проводить биологические исследования и делать выводы на основе полученных результатов.</w:t>
      </w:r>
    </w:p>
    <w:p w14:paraId="16340D7F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4. Опорно-двигательная система  (8 часов).</w:t>
      </w:r>
    </w:p>
    <w:p w14:paraId="65F6859F" w14:textId="77777777" w:rsidR="00EE6AFD" w:rsidRPr="00951EBE" w:rsidRDefault="00EE6AFD" w:rsidP="00EE6AFD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Значение опорно-двигательной системы. Химический состав костей. Макроскопическое и микроскопическое строение кости. Типы костей. Функции скелета. Осевой скелет: череп, туловище. Скелет поясов и свободных конечностей: добавочный скелет. Типы соединения костей: неподвижные, </w:t>
      </w:r>
      <w:proofErr w:type="spellStart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полуподвижные</w:t>
      </w:r>
      <w:proofErr w:type="spellEnd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, суставы. Строение мышц. Работа скелетных мышц и их регуляция. Гиподинамия. Осанка. Предупреждение и лечение плоскостопия. Понятия: ушибы, переломы, растяжение связок, вывихи суставов, первая помощь. </w:t>
      </w:r>
    </w:p>
    <w:p w14:paraId="3D70FF5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>Демонстрация.</w:t>
      </w: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Скелет и муляжи торса человека, черепа, костей конечностей, позвонков. Распилы костей. Приёмы оказания</w:t>
      </w: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первой помощи при травмах.</w:t>
      </w:r>
    </w:p>
    <w:p w14:paraId="3300EA5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Лабораторная работа№2.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Микроскопическое строение кости.</w:t>
      </w:r>
    </w:p>
    <w:p w14:paraId="452A48B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Практическая работа№2</w:t>
      </w: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Мышцы человеческого тела (выполняется либо в классе, либо дома).</w:t>
      </w:r>
    </w:p>
    <w:p w14:paraId="0233A6A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Практическая работа№3</w:t>
      </w: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Утомление при статической и динамической работе.</w:t>
      </w:r>
    </w:p>
    <w:p w14:paraId="128C8A1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Практическая работа№4</w:t>
      </w: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Выявление нарушений осанки.</w:t>
      </w:r>
    </w:p>
    <w:p w14:paraId="349B5EA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Практическая работа№5</w:t>
      </w: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Выявление плоскостопия (выполняется дома).</w:t>
      </w:r>
    </w:p>
    <w:p w14:paraId="478A9DD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Практическая работа№6</w:t>
      </w: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Самонаблюдения работы основных мышц, роли плечевого пояса в движениях руки.</w:t>
      </w:r>
    </w:p>
    <w:p w14:paraId="2BD5CF91" w14:textId="004E8936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Контрольная работа№1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. Опорно-двигательная система</w:t>
      </w: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14:paraId="4488C9B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Предметные результаты обучения:</w:t>
      </w:r>
    </w:p>
    <w:p w14:paraId="4EAE40E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0DFBA65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—строение скелета и мышц, их функции.</w:t>
      </w:r>
    </w:p>
    <w:p w14:paraId="0A29571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6EFDB32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—объяснять особенности строения скелета человека;</w:t>
      </w:r>
    </w:p>
    <w:p w14:paraId="15CF2E7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—распознавать на наглядных пособиях кости скелета конечностей и их поясов;</w:t>
      </w:r>
    </w:p>
    <w:p w14:paraId="483788B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—оказывать первую помощь при ушибах, переломах костей и вывихах суставов.</w:t>
      </w:r>
    </w:p>
    <w:p w14:paraId="1583BDE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Метапредметные результаты обучения:</w:t>
      </w:r>
    </w:p>
    <w:p w14:paraId="7A18107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083C9A1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—устанавливать причинно-следственные связи на примере зависимости гибкости тела человека от строения его позвоночника.</w:t>
      </w:r>
    </w:p>
    <w:p w14:paraId="17F15887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5. Внутренняя среда организма  (3 часа).</w:t>
      </w:r>
    </w:p>
    <w:p w14:paraId="20DDEE8A" w14:textId="77777777" w:rsidR="00EE6AFD" w:rsidRPr="00951EBE" w:rsidRDefault="00EE6AFD" w:rsidP="00EE6AFD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Понятие о внутренней среде организма: кровь, лимфа, тканевая жидкость – как внутренняя среда живого организма. Кровь – соединительная ткань. Значение крови и её состав. Клетки крови: эритроциты, тромбоциты, лейкоциты. Функции крови: транспортная, информационная, защитная, поддержание постоянства температуры тела, сохранение постоянства внутренней среды (гомеостаз). Болезни крови. Значение анализа крови для диагностики заболеваний. Лимфа, её движение, свойства и значение. Тканевая совместимость и переливание крови. </w:t>
      </w:r>
    </w:p>
    <w:p w14:paraId="7D14E026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Кроветворные органы человека. Иммунная система человека. Иммунный ответ организма. Открытие и обоснование процесса фагоцитоза И.И. Мечниковым. Вакцинация. Инфекционные заболевания. Профилактика гриппа, СПИДа. Аллергические заболевания человека. Резус-фактор.</w:t>
      </w:r>
    </w:p>
    <w:p w14:paraId="24E7FE9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Лабораторная работа№3.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Рассматривание крови человека и лягушки под микроскопом. </w:t>
      </w: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Предметные результаты обучения:</w:t>
      </w:r>
    </w:p>
    <w:p w14:paraId="731F29E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0D9708C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—компоненты внутренней среды организма человека;</w:t>
      </w:r>
    </w:p>
    <w:p w14:paraId="7638014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—защитные барьеры организма;</w:t>
      </w:r>
    </w:p>
    <w:p w14:paraId="5D95AB8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—правила переливания крови.</w:t>
      </w:r>
    </w:p>
    <w:p w14:paraId="51E13C0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48C8629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—выявлять взаимосвязь между особенностями строения клеток крови и их функциями;</w:t>
      </w:r>
    </w:p>
    <w:p w14:paraId="4A7AD50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—проводить наблюдение и описание клеток крови на готовых микропрепаратах.</w:t>
      </w:r>
    </w:p>
    <w:p w14:paraId="654A704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Метапредметные результаты обучения:</w:t>
      </w:r>
    </w:p>
    <w:p w14:paraId="73C19F9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661366B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—проводить сравнение клеток организма человека и делать выводы на основе сравнения;</w:t>
      </w:r>
    </w:p>
    <w:p w14:paraId="1158BA8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—выявлять взаимосвязи между особенностями строения клеток крови и их функциями.</w:t>
      </w:r>
    </w:p>
    <w:p w14:paraId="13F86F10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Cs/>
          <w:color w:val="000000"/>
          <w:spacing w:val="-2"/>
          <w:sz w:val="24"/>
          <w:szCs w:val="24"/>
          <w:lang w:eastAsia="ru-RU"/>
        </w:rPr>
        <w:t xml:space="preserve">Раздел 6. </w:t>
      </w: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Кровеносная и лимфатическая системы  (6 часов).</w:t>
      </w:r>
    </w:p>
    <w:p w14:paraId="3CC97E1F" w14:textId="77777777" w:rsidR="00EE6AFD" w:rsidRPr="00951EBE" w:rsidRDefault="00EE6AFD" w:rsidP="00EE6AFD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Органы кровеносной системы: сердце, кровеносные сосуды: артерии вены и капилляры.</w:t>
      </w: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Лимфатическая система. Строение артерий, капилляров, вен и лимфатических сосудов.</w:t>
      </w:r>
    </w:p>
    <w:p w14:paraId="18F845C7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Малый и большой круги кровообращения. Регуляция кровообращения. Сердце, его строение и функции. Особенности мышечной ткани сердца. Клапаны сердца и их функции. Кровоснабжение и проводящая система сердца. Работа сердца. Пульс. Болезни сердца. Кровяное давление.  Влияние различных факторов окружающей среды на работу сердца. Курение и алкоголь – факторы риска. Первая помощь при стенокардии, кровотечениях. </w:t>
      </w:r>
    </w:p>
    <w:p w14:paraId="0799A6F5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Демонстрация.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Модели сердца и торса человека. Приёмы измерения артериального давления по методу Короткова. Приёмы остановки кровотечений.</w:t>
      </w:r>
    </w:p>
    <w:p w14:paraId="2CA6B94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Лабораторная работа№4.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 венозных клапанов в опущенной и поднятой руке.</w:t>
      </w:r>
    </w:p>
    <w:p w14:paraId="131FB6F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Лабораторная работа№5.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Изменения в тканях при перетяжках, затрудняющих кровообращение.</w:t>
      </w:r>
    </w:p>
    <w:p w14:paraId="42B9C13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Лабораторная работа№6.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Определение скорости кровотока в сосудах ногтевого ложа.</w:t>
      </w:r>
    </w:p>
    <w:p w14:paraId="6B37603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Лабораторная работа№7.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Опыты, выявляющие природу пульса.</w:t>
      </w:r>
    </w:p>
    <w:p w14:paraId="4673A92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Практическая работа№7</w:t>
      </w: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Функциональная проба: реакция сердечно-сосудистой системы на дозированную нагрузку.</w:t>
      </w:r>
    </w:p>
    <w:p w14:paraId="5E2DF2F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Предметные результаты обучения:</w:t>
      </w:r>
    </w:p>
    <w:p w14:paraId="23CFFDB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7D44866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—органы кровеносной и лимфатической систем, их роль в организме;</w:t>
      </w:r>
    </w:p>
    <w:p w14:paraId="48E611F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 заболеваниях сердца и сосудов и их профилактике.</w:t>
      </w:r>
    </w:p>
    <w:p w14:paraId="3D4BE8B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242B0F2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—объяснять строение и роль кровеносной и лимфатической систем;</w:t>
      </w:r>
    </w:p>
    <w:p w14:paraId="22F1ACE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—выделять особенности строения сосудистой системы и движения крови по сосудам;</w:t>
      </w:r>
    </w:p>
    <w:p w14:paraId="2C83E4C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—измерять пульс и кровяное давление.</w:t>
      </w:r>
    </w:p>
    <w:p w14:paraId="5AED6B1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Метапредметные результаты обучения:</w:t>
      </w:r>
    </w:p>
    <w:p w14:paraId="6132D47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760D6AB0" w14:textId="77777777" w:rsidR="00EE6AFD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—находить в учебной и научно-популярной литературе информацию о заболеваниях сердечно-сосудистой системы, оформлять её в виде рефератов, докладов.</w:t>
      </w:r>
    </w:p>
    <w:p w14:paraId="255741A9" w14:textId="58046796" w:rsidR="005D459E" w:rsidRPr="00951EBE" w:rsidRDefault="005D459E" w:rsidP="005D45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Контрольная работа№2.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Внутренняя среда организма. Кровь и кровообращение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A7F0106" w14:textId="77777777" w:rsidR="005D459E" w:rsidRPr="00951EBE" w:rsidRDefault="005D459E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C2C823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Глава 7. </w:t>
      </w:r>
      <w:proofErr w:type="gramStart"/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Дыхание  (</w:t>
      </w:r>
      <w:proofErr w:type="gramEnd"/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 часов). </w:t>
      </w:r>
    </w:p>
    <w:p w14:paraId="7A84DD9F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Значение дыхания. Строение и функции органов дыхания. Голосообразование. Инфекционные и хронические заболевания дыхательных путей. Лёгкие. Лёгочное и тканевое дыхание. Механизмы вдоха и выдоха. Регуляция дыхания: рефлекторная и гуморальная. Значение чистого воздуха для здоровья человека. Курение как фактор риска.</w:t>
      </w:r>
    </w:p>
    <w:p w14:paraId="5637272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Защита атмосферного воздуха от загрязнений. Источники загрязнения атмосферного  воздуха. Основные заболевания дыхательной системы, их лечение и профилактика. Первая помощь при поражении органов дыхания. Искусственное дыхание.</w:t>
      </w:r>
    </w:p>
    <w:p w14:paraId="1CE5EFE4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Демонстрация.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Модель гортани. Модель, поясняющая механизм вдоха и</w:t>
      </w: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выдоха. Приёмы определения проходимости носовых ходов</w:t>
      </w: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 маленьких детей. Роль резонаторов, усиливающих звук.</w:t>
      </w: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Опыт по обнаружению углекислого газа в выдыхаемом</w:t>
      </w: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воздухе. Измерение жизненной ёмкости лёгких. Приёмы</w:t>
      </w: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искусственного дыхания. </w:t>
      </w:r>
    </w:p>
    <w:p w14:paraId="3C30C6C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Лабораторная работа№8.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Измерение обхвата грудной клетки в состоянии вдоха и</w:t>
      </w: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выдоха.</w:t>
      </w:r>
    </w:p>
    <w:p w14:paraId="3647C9E4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Лабораторная работа№9.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Функциональные пробы с задержкой дыхания на вдохе и выдохе.</w:t>
      </w:r>
    </w:p>
    <w:p w14:paraId="0B7D8C5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Предметные результаты обучения:</w:t>
      </w:r>
    </w:p>
    <w:p w14:paraId="6A7CE45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5451443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—строение и функции органов дыхания;</w:t>
      </w:r>
    </w:p>
    <w:p w14:paraId="4CB38F1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—механизмы вдоха и выдоха;</w:t>
      </w:r>
    </w:p>
    <w:p w14:paraId="1F84F7F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—нервную и гуморальную регуляцию дыхания.</w:t>
      </w:r>
    </w:p>
    <w:p w14:paraId="4B288DD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6DD5B71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—выделять существенные признаки процессов дыхания и газообмена;</w:t>
      </w:r>
    </w:p>
    <w:p w14:paraId="3ADE96B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—оказывать первую помощь при отравлении угарным газом, спасении утопающего, простудных заболеваниях.</w:t>
      </w:r>
    </w:p>
    <w:p w14:paraId="0849F4A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Метапредметные результаты обучения:</w:t>
      </w:r>
    </w:p>
    <w:p w14:paraId="183C822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64596B2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—находить в учебной и научно-популярной литературе информацию об инфекционных заболеваниях, оформлять её в виде рефератов, докладов.</w:t>
      </w:r>
    </w:p>
    <w:p w14:paraId="556FB8D7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Глава 8. Пищеварение  (6 часов).</w:t>
      </w:r>
    </w:p>
    <w:p w14:paraId="3A12E081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Пища – источник энергии и строительного материала. Пищеварение. Строение и функции органов пищеварения. Питательные вещества и пищевые продукты. Рецепторы вкуса. Этапы процессов пищеварения.  Строение зубов. Уход за зубами. Заболевания зубов. Пищеварительные железы: печень и поджелудочная железа. Нервная регуляция пищеварения. Условные и безусловные рефлексы. Гуморальная регуляция пищеварения. Гигиена питания. Предупреждение желудочно-кишечных инфекций. </w:t>
      </w:r>
    </w:p>
    <w:p w14:paraId="013B8AE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Демонстрация.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Торс человека.</w:t>
      </w:r>
    </w:p>
    <w:p w14:paraId="644BC7A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Лабораторная работа№10.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Действие ферментов слюны на крахмал. </w:t>
      </w:r>
    </w:p>
    <w:p w14:paraId="4A3763C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Предметные результаты обучения:</w:t>
      </w:r>
    </w:p>
    <w:p w14:paraId="49FBB63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588B200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—строение и функции пищеварительной системы; </w:t>
      </w:r>
    </w:p>
    <w:p w14:paraId="6C5936B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—пищевые продукты и питательные вещества, их роль в обмене веществ;</w:t>
      </w:r>
    </w:p>
    <w:p w14:paraId="3593DEF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—правила предупреждения желудочно-кишечных инфекций и гельминтозов.</w:t>
      </w:r>
    </w:p>
    <w:p w14:paraId="04DDB2A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481A787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—выделять существенные признаки процессов питания и пищеварения;</w:t>
      </w:r>
    </w:p>
    <w:p w14:paraId="3A8D67D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—приводить доказательства (аргументировать) необходимости соблюдения мер профилактики нарушений работы пищеварительной системы.</w:t>
      </w:r>
    </w:p>
    <w:p w14:paraId="5DD59CC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Метапредметные результаты обучения:</w:t>
      </w:r>
    </w:p>
    <w:p w14:paraId="66ECCA9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25261C6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—проводить биологические исследования и делать выводы на основе полученных результатов.</w:t>
      </w:r>
    </w:p>
    <w:p w14:paraId="421CE281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9. Обмен веществ и энергии (4 часа).</w:t>
      </w:r>
    </w:p>
    <w:p w14:paraId="692A3A17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Общая характеристика обмена веществ и энергии. Пластический и энергетический обмен, их взаимосвязь. Обмен жиров, углеводов, белков, воды, минеральных солей.</w:t>
      </w:r>
    </w:p>
    <w:p w14:paraId="14036C49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Витамины. Их роль в обмене веществ. Гиповитаминоз. Гипервитаминоз. Авитаминоз.</w:t>
      </w:r>
    </w:p>
    <w:p w14:paraId="625DDD85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Энерготраты</w:t>
      </w:r>
      <w:proofErr w:type="spellEnd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человека и пищевой рацион.</w:t>
      </w:r>
    </w:p>
    <w:p w14:paraId="46082F9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Лабораторная работа№11.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нагрузки. </w:t>
      </w:r>
    </w:p>
    <w:p w14:paraId="431608B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Практическая работа№8</w:t>
      </w: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Составление пищевых рационов в зависимости от энергозатрат.</w:t>
      </w:r>
    </w:p>
    <w:p w14:paraId="3F587CE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Предметные результаты обучения:</w:t>
      </w:r>
    </w:p>
    <w:p w14:paraId="40BC03B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07E6F82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—обмен веществ и энергии — основное свойство всех живых существ;</w:t>
      </w:r>
    </w:p>
    <w:p w14:paraId="42CB530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—роль ферментов в обмене веществ;</w:t>
      </w:r>
    </w:p>
    <w:p w14:paraId="0D3DF3D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—классификацию витаминов;</w:t>
      </w:r>
    </w:p>
    <w:p w14:paraId="1CC12C7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—нормы и режим питания.</w:t>
      </w:r>
    </w:p>
    <w:p w14:paraId="39D3C08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0B8CBE3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—выделять существенные признаки обмена веществ и превращений энергии в организме человека;</w:t>
      </w:r>
    </w:p>
    <w:p w14:paraId="316A74B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—объяснять роль витаминов в организме человека; </w:t>
      </w:r>
    </w:p>
    <w:p w14:paraId="5C0D3CF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—приводить доказательства (аргументация) необходимости соблюдения мер профилактики нарушений </w:t>
      </w:r>
      <w:proofErr w:type="gramStart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развития  авитаминозов</w:t>
      </w:r>
      <w:proofErr w:type="gramEnd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2E7D1E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Метапредметные результаты обучения:</w:t>
      </w:r>
    </w:p>
    <w:p w14:paraId="126D4BE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0606092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—классифицировать витамины.</w:t>
      </w:r>
    </w:p>
    <w:p w14:paraId="309B0AE5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10. Покровные органы. Терморегуляция. Выделение (4 часа)</w:t>
      </w:r>
    </w:p>
    <w:p w14:paraId="46FDBD38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Наружные покровы тела человека. Строение и функции кожи. Роль кожи в теплорегуляции. Уход за кожей. Гигиена одежды и обуви. Заболевания  кожи и их предупреждение. </w:t>
      </w:r>
    </w:p>
    <w:p w14:paraId="0F50F8DF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  Терморегуляция организма. Закаливание. Профилактика и первая помощь при тепловом, солнечном ударах, обморожении, электрошоке.</w:t>
      </w:r>
    </w:p>
    <w:p w14:paraId="3068293A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  Значение выделения. Органы выделения. Почки, их строение и функции. Нефроны. </w:t>
      </w:r>
    </w:p>
    <w:p w14:paraId="270261F9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Болезни органов выделения, их предупреждение.</w:t>
      </w:r>
    </w:p>
    <w:p w14:paraId="2175676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Демонстрация.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Рельефная таблица «Строение кожи». Модель почки.</w:t>
      </w: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Рельефная таблица «Органы выделения».</w:t>
      </w:r>
    </w:p>
    <w:p w14:paraId="300B802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Практическая работа№9</w:t>
      </w: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Определение типа кожи с помощью бумажной салфетки.</w:t>
      </w:r>
    </w:p>
    <w:p w14:paraId="44402D7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Предметные результаты обучения:</w:t>
      </w:r>
    </w:p>
    <w:p w14:paraId="6D1BF04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63DE0F1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—наружные покровы тела человека;</w:t>
      </w:r>
    </w:p>
    <w:p w14:paraId="58F6A94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—строение и функция кожи;</w:t>
      </w:r>
    </w:p>
    <w:p w14:paraId="09C89ED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—органы мочевыделительной системы, их строение и функции;</w:t>
      </w:r>
    </w:p>
    <w:p w14:paraId="7081C79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—заболевания органов выделительной системы и способы их предупреждения.</w:t>
      </w:r>
    </w:p>
    <w:p w14:paraId="3DD1C10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32E6B14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—выделять существенные признаки покровов тела, терморегуляции;</w:t>
      </w:r>
    </w:p>
    <w:p w14:paraId="572B260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—оказывать первую помощь при тепловом и солнечном ударе, ожогах, обморожениях, травмах кожного покрова.</w:t>
      </w:r>
    </w:p>
    <w:p w14:paraId="2D5E36A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Метапредметные результаты обучения:</w:t>
      </w:r>
    </w:p>
    <w:p w14:paraId="12637E4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0DF0734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—проводить биологические исследования и делать выводы на основе полученных результатов.</w:t>
      </w:r>
    </w:p>
    <w:p w14:paraId="5C839D45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11.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Нервная система  (6 часов).</w:t>
      </w:r>
    </w:p>
    <w:p w14:paraId="4035538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Значение и строение нервной системы. Центральная и периферическая нервная системы. Строение и функции отделов головного мозга и спинного мозга. Большие полушария головного мозга. Кора больших полушарий. Соматический и автономный (вегетативный) отделы нервной системы. Симпатический и парасимпатический подотделы автономной нервной системы. </w:t>
      </w:r>
    </w:p>
    <w:p w14:paraId="58D25EB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Демонстрация.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Модель головного мозга человека.</w:t>
      </w:r>
    </w:p>
    <w:p w14:paraId="1988C2A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Лабораторная работа№12.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Пальценосовая проба и особенности движений, связанных с функциями мозжечка и среднего мозга. Рефлексы продолговатого и среднего мозга.</w:t>
      </w:r>
    </w:p>
    <w:p w14:paraId="2E9FC27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Лабораторная работа№13.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Штриховое раздражение кожи — тест, определяющий изменение тонуса симпатического и парасимпатического отделов вегетативной нервной системы при раздражении.</w:t>
      </w:r>
    </w:p>
    <w:p w14:paraId="41F4A54D" w14:textId="481ACAD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Контрольная работа№3.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459E">
        <w:rPr>
          <w:rFonts w:ascii="Times New Roman" w:eastAsia="Times New Roman" w:hAnsi="Times New Roman"/>
          <w:sz w:val="24"/>
          <w:szCs w:val="24"/>
          <w:lang w:eastAsia="ru-RU"/>
        </w:rPr>
        <w:t>Пищеварение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. Выделение. Нервная система. </w:t>
      </w:r>
    </w:p>
    <w:p w14:paraId="617652C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Предметные результаты обучения:</w:t>
      </w:r>
    </w:p>
    <w:p w14:paraId="1352E4B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6E1D892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—строение нервной системы;</w:t>
      </w:r>
    </w:p>
    <w:p w14:paraId="7E22EE2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—соматический и вегетативный отделы нервной системы. </w:t>
      </w:r>
    </w:p>
    <w:p w14:paraId="1D1885A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50CB0B0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—объяснять значение нервной системы в регуляции процессов жизнедеятельности;</w:t>
      </w:r>
    </w:p>
    <w:p w14:paraId="1873562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—объяснять влияние отделов нервной системы на деятельность органов.</w:t>
      </w:r>
    </w:p>
    <w:p w14:paraId="1BBCCFA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Метапредметные результаты обучения:</w:t>
      </w:r>
    </w:p>
    <w:p w14:paraId="3576864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1F09C7A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—проводить биологические исследования и делать выводы на основе полученных результатов.</w:t>
      </w:r>
    </w:p>
    <w:p w14:paraId="553E240B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12. Анализаторы. Органы чувств  (6 часов).</w:t>
      </w:r>
    </w:p>
    <w:p w14:paraId="4BF99EED" w14:textId="77777777" w:rsidR="00EE6AFD" w:rsidRPr="00951EBE" w:rsidRDefault="00EE6AFD" w:rsidP="00EE6AFD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Анализаторы. Строение и функции анализаторов. Значение анализаторов. </w:t>
      </w:r>
    </w:p>
    <w:p w14:paraId="4252B746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Зрительный анализатор. Значение зрения. Положение и строение глаза. Строение сетчатки. Корковая часть зрительного анализатора. Предупреждение глазных инфекций, близорукости и дальнозоркости, косоглазия. Катаракта. Травмы глаз.</w:t>
      </w:r>
    </w:p>
    <w:p w14:paraId="7A4DD5B6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    Слуховой анализатор. Значение слуха. Строение органа слуха. Наружное ухо, среднее ухо, внутреннее ухо. Гигиена органов слуха.</w:t>
      </w:r>
    </w:p>
    <w:p w14:paraId="170CACCB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   Органы равновесия. Мышечное чувство. Кожная чувствительность. Обоняние. Орган вкуса. Иллюзия. Компенсация одних анализаторов другими.</w:t>
      </w:r>
    </w:p>
    <w:p w14:paraId="5C4D9D0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Демонстрация.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Модели глаза и уха. Опыты, выявляющие функции</w:t>
      </w: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радужной оболочки, хрусталика, палочек и колбочек.</w:t>
      </w:r>
    </w:p>
    <w:p w14:paraId="288DA84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Лабораторная работа№14.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Опыты, выявляющие иллюзии, связанные с бинокулярным зрением, а также зрительные, слуховые, тактильные иллюзии.</w:t>
      </w:r>
    </w:p>
    <w:p w14:paraId="5D7D6F0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Лабораторная работа№15.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Обнаружение слепого пятна.</w:t>
      </w:r>
    </w:p>
    <w:p w14:paraId="3018509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Лабораторная работа№16.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Определение остроты слуха.</w:t>
      </w:r>
    </w:p>
    <w:p w14:paraId="2FD8281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Предметные результаты обучения:</w:t>
      </w:r>
    </w:p>
    <w:p w14:paraId="1286CA8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5814848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—анализаторы и органы чувств, их значение.</w:t>
      </w:r>
    </w:p>
    <w:p w14:paraId="262CB63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1C58066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—выделять существенные признаки строения и функционирования органов чувств. </w:t>
      </w:r>
    </w:p>
    <w:p w14:paraId="77FB22E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Метапредметные результаты обучения:</w:t>
      </w:r>
    </w:p>
    <w:p w14:paraId="7877685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17EB8D4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—устанавливать причинно-следственные связи между строением анализатора и выполняемой им функцией;</w:t>
      </w:r>
    </w:p>
    <w:p w14:paraId="4297C05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—проводить биологические исследования и делать выводы на основе полученных результатов.</w:t>
      </w:r>
    </w:p>
    <w:p w14:paraId="52BBE5B6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 xml:space="preserve">Глава 13. </w:t>
      </w: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Высшая нервная деятельность. Поведение. Психика  (5 часов)</w:t>
      </w:r>
    </w:p>
    <w:p w14:paraId="0D6851DC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Понятие высшая нервная деятельность. И. М. Сеченов и </w:t>
      </w:r>
      <w:proofErr w:type="spellStart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spellEnd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. П. Павлов, их вклад в разработку учения о высшей нервной деятельности. Рефлекс – основа нервной деятельности. Виды рефлексов. Торможение условного рефлекса. Метод условных рефлексов. </w:t>
      </w:r>
    </w:p>
    <w:p w14:paraId="7619171F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Разные формы торможения. Доминанта. Врождённые и приобретённые программы поведения.  Сон и сновидения. Потребности людей и животных. Речь. Познавательные процессы: ощущения и восприятия, память, воображение, мышление. Воля, эмоции, внимание. Стресс. </w:t>
      </w: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Демонстрация.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Безусловные и условные рефлексы человека (по методу речевого подкрепления). Двойственные изображения. Иллюзии установки. Выполнение тестов на наблюдательность и внимание, логическую и механическую память, консерватизм мышления и пр. </w:t>
      </w:r>
    </w:p>
    <w:p w14:paraId="3B98F4E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Практическая работа№10</w:t>
      </w: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Выработка навыка зеркального письма как пример разрушения старого и выработки нового динамического стереотипа.</w:t>
      </w:r>
    </w:p>
    <w:p w14:paraId="75F8FAE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Практическая работа№11</w:t>
      </w: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Изменение числа колебаний образа усечённой пирамиды</w:t>
      </w:r>
    </w:p>
    <w:p w14:paraId="6BBDF20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при непроизвольном, произвольном внимании и при активной работе с объектом.</w:t>
      </w:r>
    </w:p>
    <w:p w14:paraId="70FA609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Предметные результаты обучения:</w:t>
      </w:r>
    </w:p>
    <w:p w14:paraId="5058524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Учащиеся должны знать:</w:t>
      </w:r>
    </w:p>
    <w:p w14:paraId="675A3EE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—вклад отечественных учёных в разработку учения о высшей нервной деятельности;</w:t>
      </w:r>
    </w:p>
    <w:p w14:paraId="0C2BB8C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—особенности высшей нервной деятельности человека.</w:t>
      </w:r>
    </w:p>
    <w:p w14:paraId="045B644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41220EE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—выделять существенные особенности поведения и психики человека;</w:t>
      </w:r>
    </w:p>
    <w:p w14:paraId="52A235A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—объяснять роль обучения и воспитания в развитии поведения и психики человека;</w:t>
      </w:r>
    </w:p>
    <w:p w14:paraId="33F0B53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—характеризовать особенности высшей нервной деятельности человека и роль речи в развитии человека.</w:t>
      </w:r>
    </w:p>
    <w:p w14:paraId="3465A4C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Метапредметные результаты обучения:</w:t>
      </w:r>
    </w:p>
    <w:p w14:paraId="3A6F21F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5475BE2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—классифицировать типы и виды памяти.</w:t>
      </w:r>
    </w:p>
    <w:p w14:paraId="440C4FA2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14.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Эндокринная система (2 часа). </w:t>
      </w:r>
    </w:p>
    <w:p w14:paraId="2757CA8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 Железы внутренней, внешней и смешанной секреции. Гормоны и их роль в обменных процессах. Нервно-гуморальная регуляция процессов жизнедеятельности организма как основа его целостности, связи со средой. Функция желёз внутренней секреции.</w:t>
      </w:r>
    </w:p>
    <w:p w14:paraId="6E024EB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Демонстрация.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Модель черепа с откидной крышкой для показа местоположения гипофиза. Модель гортани с щитовидной железой. Модель почек с надпочечниками.</w:t>
      </w:r>
    </w:p>
    <w:p w14:paraId="6993F92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Предметные результаты обучения:</w:t>
      </w:r>
    </w:p>
    <w:p w14:paraId="6CCB6D6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5330960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—железы внешней, внутренней и смешанной секреции;</w:t>
      </w:r>
    </w:p>
    <w:p w14:paraId="09F9735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—взаимодействие нервной и гуморальной регуляции. </w:t>
      </w:r>
    </w:p>
    <w:p w14:paraId="41CA01A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7DAD6C7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—выделять существенные признаки строения и функционирования органов эндокринной системы;</w:t>
      </w:r>
    </w:p>
    <w:p w14:paraId="01269EB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—устанавливать единство нервной и гуморальной регуляции.</w:t>
      </w:r>
    </w:p>
    <w:p w14:paraId="41A3C6F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Метапредметные результаты обучения:</w:t>
      </w:r>
    </w:p>
    <w:p w14:paraId="4315E96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3AA8AFC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—классифицировать железы в организме человека;</w:t>
      </w:r>
    </w:p>
    <w:p w14:paraId="746CFD9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—устанавливать взаимосвязи при обсуждении взаимодействия нервной и гуморальной регуляции.</w:t>
      </w:r>
    </w:p>
    <w:p w14:paraId="1449C448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Глава 15.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Индивидуальное развитие организма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 часов). </w:t>
      </w:r>
    </w:p>
    <w:p w14:paraId="6CFBAEA2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Жизненные циклы организмов. Бесполое и половое размножение. Преимущества полового размножения. Мужская и женская половые системы. Сперматозоиды и яйцеклетки. Роль половых хромосом в определении пола будущего ребёнка. Менструации и поллюции. Образование и развитие зародыша: овуляция, оплодотворение яйцеклетки, укрепление зародыша в матке. Развитие зародыша и плода. Беременность и роды. Биогенетический закон Геккеля—</w:t>
      </w:r>
    </w:p>
    <w:p w14:paraId="0E676AB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Мюллера и причины отступления от него. Влияние </w:t>
      </w:r>
      <w:proofErr w:type="spellStart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наркогенных</w:t>
      </w:r>
      <w:proofErr w:type="spellEnd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веществ (табака, алкоголя, наркотиков) на развитие и здоровье человека. Наследственные и врождённые заболевания. Заболевания, передающиеся половым путём: СПИД, сифилис и др.; их профилактика. Развитие ребёнка после рождения. Новорождённый и грудной ребёнок, уход за ним. Половое созревание. Биологическая и социальная зрелость. Вред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ранних половых контактов и абортов. 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</w:r>
    </w:p>
    <w:p w14:paraId="3075139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Демонстрация.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Тесты, определяющие тип темперамента.</w:t>
      </w:r>
    </w:p>
    <w:p w14:paraId="167D7B66" w14:textId="362457EC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Контрольная работа№4.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459E">
        <w:rPr>
          <w:rFonts w:ascii="Times New Roman" w:eastAsia="Times New Roman" w:hAnsi="Times New Roman"/>
          <w:sz w:val="24"/>
          <w:szCs w:val="24"/>
          <w:lang w:eastAsia="ru-RU"/>
        </w:rPr>
        <w:t>Биология. Человек.</w:t>
      </w:r>
    </w:p>
    <w:p w14:paraId="66F3AEF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Предметные результаты обучения:</w:t>
      </w:r>
    </w:p>
    <w:p w14:paraId="2D8C8C2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03E8A9A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—жизненные циклы организмов;</w:t>
      </w:r>
    </w:p>
    <w:p w14:paraId="0FC03E9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—мужскую и женскую половые системы;</w:t>
      </w:r>
    </w:p>
    <w:p w14:paraId="5D2DC3B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—наследственные и врождённые заболевания и заболевания, передающиеся половым путём, а также меры их профилактики.</w:t>
      </w:r>
    </w:p>
    <w:p w14:paraId="3FB9A79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505FCFA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—выделять существенные признаки органов размножения человека;</w:t>
      </w:r>
    </w:p>
    <w:p w14:paraId="06AD4A0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—объяснять вредное влияние никотина, алкоголя и наркотиков на развитие плода;</w:t>
      </w:r>
    </w:p>
    <w:p w14:paraId="40FDAFA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—приводить доказательства (аргументировать) необходимости соблюдения мер профилактики инфекций, передающихся половым путём, ВИЧ-инфекции, медико-генетического консультирования для предупреждения наследственных заболеваний человека.</w:t>
      </w:r>
    </w:p>
    <w:p w14:paraId="5F4893F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Метапредметные результаты обучения:</w:t>
      </w:r>
    </w:p>
    <w:p w14:paraId="7E60BBE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6015529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—приводить доказательства (аргументировать) взаимосвязи человека и окружающей среды, зависимости здоровья;</w:t>
      </w:r>
    </w:p>
    <w:p w14:paraId="2D0EB51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человека от состояния окружающей среды, необходимости защиты среды обитания человека.</w:t>
      </w:r>
    </w:p>
    <w:p w14:paraId="2845F05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Личностные результаты обучения:</w:t>
      </w:r>
    </w:p>
    <w:p w14:paraId="1E225AA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—Воспитание у учащихся чувства гордости за российскую биологическую науку;</w:t>
      </w:r>
    </w:p>
    <w:p w14:paraId="26FB933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—соблюдать правила поведения в природе;</w:t>
      </w:r>
    </w:p>
    <w:p w14:paraId="1C4BEF8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—понимание основных факторов, определяющих взаимоотношения человека и природы;</w:t>
      </w:r>
    </w:p>
    <w:p w14:paraId="28304D7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—умение учащимися реализовывать теоретические познания на практике;</w:t>
      </w:r>
    </w:p>
    <w:p w14:paraId="6018455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—понимание учащимися ценности здорового и безопасного образа жизни;</w:t>
      </w:r>
    </w:p>
    <w:p w14:paraId="1E27F6A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—признание учащихся ценности жизни во всех её проявлениях и необходимости ответственного, бережного отношения к окружающей среде;</w:t>
      </w:r>
    </w:p>
    <w:p w14:paraId="7E2EA11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—осознание значения семьи в жизни человека и общества;</w:t>
      </w:r>
    </w:p>
    <w:p w14:paraId="5DE7A8B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—готовность и способность учащихся принимать ценности семейной жизни;</w:t>
      </w:r>
    </w:p>
    <w:p w14:paraId="1B3FF33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—уважительное и заботливое отношение к членам своей семьи;</w:t>
      </w:r>
    </w:p>
    <w:p w14:paraId="7F620EB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—понимание значения обучения для повседневной жизни и осознанного выбора профессии;</w:t>
      </w:r>
    </w:p>
    <w:p w14:paraId="6FDB9A3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—проведение учащимися работы над ошибками для внесения корректив в усваиваемые знания;</w:t>
      </w:r>
    </w:p>
    <w:p w14:paraId="56B7DCB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—признание права каждого на собственное мнение;</w:t>
      </w:r>
    </w:p>
    <w:p w14:paraId="669B1CE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—эмоционально-положительное отношение к сверстникам;</w:t>
      </w:r>
    </w:p>
    <w:p w14:paraId="67B02A7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—готовность учащихся к самостоятельным поступкам и действиям на благо природы;</w:t>
      </w:r>
    </w:p>
    <w:p w14:paraId="6C594C8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—умение отстаивать свою точку зрения;</w:t>
      </w:r>
    </w:p>
    <w:p w14:paraId="38D9AD3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—критичное отношение к своим поступкам, осознание</w:t>
      </w:r>
    </w:p>
    <w:p w14:paraId="11D6C64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ответственности за их последствия;</w:t>
      </w:r>
    </w:p>
    <w:p w14:paraId="7780C36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—умение слушать и слышать другое мнение, вести дискуссию, оперировать фактами как для доказательства, так и для опровержения существующего мнения.</w:t>
      </w:r>
    </w:p>
    <w:p w14:paraId="21D5B9D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F480C9C" w14:textId="77777777" w:rsidR="00EE6AFD" w:rsidRPr="00951EBE" w:rsidRDefault="00EE6AFD" w:rsidP="00EE6A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Биология. Введение в общую биологию. 9 класс.   (68 ч, 2 ч в неделю).</w:t>
      </w:r>
    </w:p>
    <w:p w14:paraId="2A186E6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Введение (3 ч).</w:t>
      </w:r>
    </w:p>
    <w:p w14:paraId="0651167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Биология наука о живой природе. Значение биологических знаний в современной жизни. Профессии, связанные с биологией. Методы исследования биологии. Понятие «жизнь». Современные научные представления о сущности жизни. Свойства живого. Уровни организации живой  природы.</w:t>
      </w:r>
    </w:p>
    <w:p w14:paraId="6FD7253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Демонстрация.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Портреты учёных, внёсших значительный вклад в развитие биологической науки.</w:t>
      </w:r>
    </w:p>
    <w:p w14:paraId="2BBBE7A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Предметные результаты:</w:t>
      </w:r>
    </w:p>
    <w:p w14:paraId="62B3CE4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26FE8D3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—свойства живого;</w:t>
      </w:r>
    </w:p>
    <w:p w14:paraId="0E7C024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—методы исследования в биологии;</w:t>
      </w:r>
    </w:p>
    <w:p w14:paraId="4670E17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—значение биологических знаний в современной жизни;</w:t>
      </w:r>
    </w:p>
    <w:p w14:paraId="73878E5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—профессии, связанные с биологией;</w:t>
      </w:r>
    </w:p>
    <w:p w14:paraId="326C8B3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—уровни организации живой природы.</w:t>
      </w:r>
    </w:p>
    <w:p w14:paraId="09251D7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1. Молекулярный уровень (13 ч).</w:t>
      </w:r>
    </w:p>
    <w:p w14:paraId="6FE71977" w14:textId="77777777" w:rsidR="00EE6AFD" w:rsidRPr="00951EBE" w:rsidRDefault="00EE6AFD" w:rsidP="00EE6AFD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Общая характеристика молекулярного уровня организации живого. Состав, строение и функции органических веществ, входящих в состав живого: углеводы, липиды, белки, нуклеиновые кислоты, АТФ и другие органические соединения. Биологические катализаторы. Вирусы.</w:t>
      </w:r>
    </w:p>
    <w:p w14:paraId="0FC8EAE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Демонстрация.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Схемы строения молекул химических соединений, относящихся к основным группам органических веществ.</w:t>
      </w:r>
    </w:p>
    <w:p w14:paraId="29E7B54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Лабораторная работа№1.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Расщепление пероксида водорода ферментом каталазой.</w:t>
      </w:r>
    </w:p>
    <w:p w14:paraId="3922EC3E" w14:textId="4321BA61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Контрольная работа№1.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Молекулярный уровень</w:t>
      </w:r>
      <w:r w:rsidR="005D459E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организации живой природы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BCDD2E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Предметные результаты:</w:t>
      </w:r>
    </w:p>
    <w:p w14:paraId="721FB8B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45FEEA9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—состав, строение и функции органических веществ, входящих в состав живого; </w:t>
      </w:r>
    </w:p>
    <w:p w14:paraId="5F79E0F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—особенности вирусов как неклеточных форм жизни.</w:t>
      </w:r>
    </w:p>
    <w:p w14:paraId="61B9571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1E4E55D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—проводить несложные биологические эксперименты для изучения свойств органических веществ и функций ферментов как биологических катализаторов.</w:t>
      </w:r>
    </w:p>
    <w:p w14:paraId="3E3FB5B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2. Клеточный уровень (16 ч).</w:t>
      </w:r>
    </w:p>
    <w:p w14:paraId="2D2B893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Общая характеристика клеточного уровня организации живого. Клетка— структурная и функциональная единица жизни. Методы изучения клетки. Основные положения клеточной теории. Химический состав клетки и его постоянство. Строение клетки. Функции органоидов клетки. Прокариоты, эукариоты. Хромосомный набор клетки. Обмен веществ и превращение энергии — основа жизнедеятельности клетки. Энергетический обмен в клетке. Аэробное и анаэробное дыхание. Рост, развитие и жизненный цикл клеток. Общие понятия о делении клетки (митоз, мейоз). Автотрофы, гетеротрофы.</w:t>
      </w:r>
    </w:p>
    <w:p w14:paraId="7A3D063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Демонстрация.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Модель клетки. Микропрепараты митоза в клетках корешков лука; хромосом. Модели-аппликации, иллюстрирующие деление клеток. Расщепление пероксида водорода с помощью ферментов, содержащихся в живых клетках.</w:t>
      </w:r>
    </w:p>
    <w:p w14:paraId="122414A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Лабораторная работа№2.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Рассматривание клеток растений и животных под микроскопом.</w:t>
      </w:r>
    </w:p>
    <w:p w14:paraId="0D39AFE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Контрольная работа№2.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Клеточный уровень. </w:t>
      </w:r>
    </w:p>
    <w:p w14:paraId="791CF05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Предметные результаты обучения:</w:t>
      </w:r>
    </w:p>
    <w:p w14:paraId="663D8D9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626D3B5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—основные методы изучения клетки;</w:t>
      </w:r>
    </w:p>
    <w:p w14:paraId="138B150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—особенности строения клетки эукариот и прокариот;</w:t>
      </w:r>
    </w:p>
    <w:p w14:paraId="59B2C13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—функции органоидов клетки;</w:t>
      </w:r>
    </w:p>
    <w:p w14:paraId="39ABA86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—основные положения клеточной теории;</w:t>
      </w:r>
    </w:p>
    <w:p w14:paraId="0969866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—химический состав клетки;</w:t>
      </w:r>
    </w:p>
    <w:p w14:paraId="30564D0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—клеточный уровень организации живого;</w:t>
      </w:r>
    </w:p>
    <w:p w14:paraId="79D6BC9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—строение клетки как структурной и функциональной единицы жизни;</w:t>
      </w:r>
    </w:p>
    <w:p w14:paraId="3E0D068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—обмен веществ и превращение энергии как основу жизнедеятельности клетки;</w:t>
      </w:r>
    </w:p>
    <w:p w14:paraId="14BF583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—рост, развитие и жизненный цикл клеток;</w:t>
      </w:r>
    </w:p>
    <w:p w14:paraId="0BA7BED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—особенности митотического деления клетки.</w:t>
      </w:r>
    </w:p>
    <w:p w14:paraId="3D5068C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50CFDEF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—использовать методы биологической науки и проводить несложные биологические эксперименты для изучения клеток живых организмов.</w:t>
      </w:r>
    </w:p>
    <w:p w14:paraId="51A8EF8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3. Организменный уровень (13 ч).</w:t>
      </w:r>
    </w:p>
    <w:p w14:paraId="58F9494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Бесполое и половое размножение организмов. Половые клетки. Оплодотворение. Индивидуальное развитие организмов. Биогенетический закон. Основные закономерности передачи наследственной информации. Генетическая непрерывность жизни. Закономерности изменчивости.</w:t>
      </w:r>
    </w:p>
    <w:p w14:paraId="6E7C4C8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Демонстрация.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Микропрепараты яйцеклетки и сперматозоида животных.</w:t>
      </w:r>
    </w:p>
    <w:p w14:paraId="3191CCC9" w14:textId="77777777" w:rsidR="00EE6AFD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Практическая работа№1.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Выявление изменчивости организмов.</w:t>
      </w:r>
    </w:p>
    <w:p w14:paraId="332F1075" w14:textId="6DB20684" w:rsidR="005D459E" w:rsidRPr="00951EBE" w:rsidRDefault="005D459E" w:rsidP="00EE6AF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Контрольная работа№3.</w:t>
      </w: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Организменный уровень.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Основы генетики.</w:t>
      </w:r>
    </w:p>
    <w:p w14:paraId="416A15C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Предметные результаты обучения</w:t>
      </w:r>
    </w:p>
    <w:p w14:paraId="1DD18C0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0AF6504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—сущность биогенетического закона;</w:t>
      </w:r>
    </w:p>
    <w:p w14:paraId="2673465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—мейоз;</w:t>
      </w:r>
    </w:p>
    <w:p w14:paraId="2F5DF2B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—особенности индивидуального развития организма;</w:t>
      </w:r>
    </w:p>
    <w:p w14:paraId="4235F78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—основные закономерности передачи наследственной информации;</w:t>
      </w:r>
    </w:p>
    <w:p w14:paraId="2B66D39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—закономерности изменчивости;</w:t>
      </w:r>
    </w:p>
    <w:p w14:paraId="22CFE28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—основные методы селекции растений, животных и микроорганизмов;</w:t>
      </w:r>
    </w:p>
    <w:p w14:paraId="1C32485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—особенности развития половых клеток.</w:t>
      </w:r>
    </w:p>
    <w:p w14:paraId="500EB9C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5FFAD92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—описывать организменный уровень организации живого;</w:t>
      </w:r>
    </w:p>
    <w:p w14:paraId="35693AF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—раскрывать особенности бесполого и полового размножения организмов;</w:t>
      </w:r>
    </w:p>
    <w:p w14:paraId="21078CA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—характеризовать оплодотворение и его биологическую роль.</w:t>
      </w:r>
    </w:p>
    <w:p w14:paraId="39AC306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4. Популяционно-видовой уровень (8 ч).</w:t>
      </w:r>
    </w:p>
    <w:p w14:paraId="1DCA70D5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Вид, его критерии. Структура вида. Происхождение видов. Развитие эволюционных представлений. Популяция— элементарная единица эволюции. Борьба за существование и естественный отбор. Экология как наука. Экологические факторы и условия среды. Основные положения теории эволюции. Движущие силы эволюции: наследственность, изменчивость, борьба за существование, естественный отбор. Приспособленность и её относительность. Искусственный отбор. Селекция. Образование видов— </w:t>
      </w:r>
      <w:proofErr w:type="spellStart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микроэволюция</w:t>
      </w:r>
      <w:proofErr w:type="spellEnd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. Макроэволюция.</w:t>
      </w:r>
    </w:p>
    <w:p w14:paraId="7A576DC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Демонстрация.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Гербарии, коллекции, модели, муляжи растений и животных. Живые растения и животные. Гербарии и коллекции,</w:t>
      </w: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иллюстрирующие изменчивость, наследственность, приспособленность, результаты искусственного отбора.</w:t>
      </w:r>
    </w:p>
    <w:p w14:paraId="071C23D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Практическая работа№2.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Изучение морфологического критерия вида.</w:t>
      </w:r>
    </w:p>
    <w:p w14:paraId="5D96FAB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Экскурсия.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Причины многообразия видов в природе.</w:t>
      </w:r>
    </w:p>
    <w:p w14:paraId="12F7A9C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Предметные результаты обучения:</w:t>
      </w:r>
    </w:p>
    <w:p w14:paraId="42390A5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214D82C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—критерии вида и его популяционную структуру;</w:t>
      </w:r>
    </w:p>
    <w:p w14:paraId="359F768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—экологические факторы и условия среды;</w:t>
      </w:r>
    </w:p>
    <w:p w14:paraId="41929ED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—основные положения теории эволюции Ч. Дарвина;</w:t>
      </w:r>
    </w:p>
    <w:p w14:paraId="30E36AE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—движущие силы эволюции;</w:t>
      </w:r>
    </w:p>
    <w:p w14:paraId="1F8800F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—пути достижения биологического прогресса;</w:t>
      </w:r>
    </w:p>
    <w:p w14:paraId="3F9B068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—популяционно-видовой уровень организации живого;</w:t>
      </w:r>
    </w:p>
    <w:p w14:paraId="39559B3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—развитие эволюционных представлений;</w:t>
      </w:r>
    </w:p>
    <w:p w14:paraId="242F8B3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—синтетическую теорию эволюции.</w:t>
      </w:r>
    </w:p>
    <w:p w14:paraId="4EFC330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3C3DF43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—использовать методы биологической науки и проводить несложные биологические эксперименты для изучения морфологического критерия видов.</w:t>
      </w:r>
    </w:p>
    <w:p w14:paraId="2FCF0B6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5. Экосистемный уровень (6 ч).</w:t>
      </w:r>
    </w:p>
    <w:p w14:paraId="34F4EF9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Биоценоз. Экосистема. Биогеоценоз. Взаимосвязь популяций в биогеоценозе. Цепи питания. Обмен веществ, поток и превращение энергии в биогеоценозе. Искусственные биоценозы. Экологическая сукцессия.</w:t>
      </w:r>
    </w:p>
    <w:p w14:paraId="339956A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lastRenderedPageBreak/>
        <w:t xml:space="preserve">Демонстрация.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Коллекции, иллюстрирующие экологические взаимосвязи в биогеоценозах. Модели экосистем.</w:t>
      </w:r>
    </w:p>
    <w:p w14:paraId="1C9DAE0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Экскурсия.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Биогеоценоз.</w:t>
      </w:r>
    </w:p>
    <w:p w14:paraId="682A950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Предметные результаты обучения:</w:t>
      </w:r>
    </w:p>
    <w:p w14:paraId="44A39D0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53CD23C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—определения понятий: «сообщество», «экосистема», «биогеоценоз»;</w:t>
      </w:r>
    </w:p>
    <w:p w14:paraId="7FE2BFF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—структуру разных сообществ;</w:t>
      </w:r>
    </w:p>
    <w:p w14:paraId="38EB60C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—процессы, происходящие при переходе с одного трофического уровня на другой.</w:t>
      </w:r>
    </w:p>
    <w:p w14:paraId="38ECFB2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766CC65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—выстраивать цепи и сети питания для разных биоценозов;</w:t>
      </w:r>
    </w:p>
    <w:p w14:paraId="4602AF8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—характеризовать роли продуцентов, консументов, </w:t>
      </w:r>
      <w:proofErr w:type="spellStart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редуцентов</w:t>
      </w:r>
      <w:proofErr w:type="spellEnd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014D4D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6. Биосферный уровень (9 ч).</w:t>
      </w:r>
    </w:p>
    <w:p w14:paraId="6A360D2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Биосфера и её структура, свойства, закономерности. Круговорот веществ и энергии в биосфере. Экологические кризисы. Основы рационального природопользования. Возникновение и развитие жизни. Взгляды, гипотезы и теории о происхождении жизни. Краткая история развития органического мира. Доказательства эволюции.</w:t>
      </w:r>
    </w:p>
    <w:p w14:paraId="36A465D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Демонстрация.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Модели-аппликации «Биосфера и человек». Окаменелости, отпечатки, скелеты позвоночных животных.</w:t>
      </w:r>
    </w:p>
    <w:p w14:paraId="5BE4CC6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Практическая работа№3.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Изучение палеонтологических доказательств эволюции.</w:t>
      </w:r>
    </w:p>
    <w:p w14:paraId="7382E56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Экскурсия</w:t>
      </w:r>
      <w:r w:rsidRPr="00951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В краеведческий музей или на геологическое обнажение.</w:t>
      </w:r>
    </w:p>
    <w:p w14:paraId="7FA6C97F" w14:textId="47AF5829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Контрольная работа№4.</w:t>
      </w:r>
      <w:r w:rsidR="000F7DBF">
        <w:rPr>
          <w:rFonts w:ascii="Times New Roman" w:eastAsia="Times New Roman" w:hAnsi="Times New Roman"/>
          <w:sz w:val="24"/>
          <w:szCs w:val="24"/>
          <w:lang w:eastAsia="ru-RU"/>
        </w:rPr>
        <w:t>Итоговая контрольная работа</w:t>
      </w: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C8D18B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Предметные результаты обучения:</w:t>
      </w:r>
    </w:p>
    <w:p w14:paraId="0BFA80B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знать:</w:t>
      </w:r>
    </w:p>
    <w:p w14:paraId="2428007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—основные гипотезы возникновения жизни на Земле;</w:t>
      </w:r>
    </w:p>
    <w:p w14:paraId="2DA57F0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—особенности антропогенного воздействия на биосферу;</w:t>
      </w:r>
    </w:p>
    <w:p w14:paraId="4106640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—основы рационального природопользования;</w:t>
      </w:r>
    </w:p>
    <w:p w14:paraId="2D37C3B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—основные этапы развития жизни на Земле;</w:t>
      </w:r>
    </w:p>
    <w:p w14:paraId="4F5B602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—взаимосвязи живого и неживого в биосфере;</w:t>
      </w:r>
    </w:p>
    <w:p w14:paraId="7F838B01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—круговороты веществ в биосфере;</w:t>
      </w:r>
    </w:p>
    <w:p w14:paraId="7478AE5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—этапы эволюции биосферы;</w:t>
      </w:r>
    </w:p>
    <w:p w14:paraId="54C4CE3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—экологические кризисы;</w:t>
      </w:r>
    </w:p>
    <w:p w14:paraId="1D27FE02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—развитие представлений о происхождении жизни и современном состоянии проблемы;</w:t>
      </w:r>
    </w:p>
    <w:p w14:paraId="2248470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—значение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среды.</w:t>
      </w:r>
    </w:p>
    <w:p w14:paraId="49D9A92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3E3A9C8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—характеризовать биосферный уровень организации живого;</w:t>
      </w:r>
    </w:p>
    <w:p w14:paraId="6992ACD8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—рассказывать о </w:t>
      </w:r>
      <w:proofErr w:type="spellStart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средообразующей</w:t>
      </w:r>
      <w:proofErr w:type="spellEnd"/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организмов;</w:t>
      </w:r>
    </w:p>
    <w:p w14:paraId="3AFDCC3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—приводить доказательства эволюции;</w:t>
      </w:r>
    </w:p>
    <w:p w14:paraId="3590031E" w14:textId="77777777" w:rsidR="00EE6AFD" w:rsidRPr="00951EBE" w:rsidRDefault="00EE6AFD" w:rsidP="00EE6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—демонстрировать знание основ экологической грамотности: оценивать последствия деятельности человека в природе и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осознавать необходимость действий по сохранению биоразнообразия и природных местообитаний видов растений и животных.</w:t>
      </w:r>
    </w:p>
    <w:p w14:paraId="70D46505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Метапредметные результаты обучения:</w:t>
      </w:r>
    </w:p>
    <w:p w14:paraId="1F3469D4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уметь:</w:t>
      </w:r>
    </w:p>
    <w:p w14:paraId="38CCAAF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—определять понятия, формируемые в процессе изучения темы;</w:t>
      </w:r>
    </w:p>
    <w:p w14:paraId="1EC8252B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—классифицировать и самостоятельно выбирать критерии для классификации;</w:t>
      </w:r>
    </w:p>
    <w:p w14:paraId="7F46AF1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—самостоятельно формулировать проблемы исследования и составлять поэтапную структуру будущего самостоятельного исследования;</w:t>
      </w:r>
    </w:p>
    <w:p w14:paraId="55B9238F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—при выполнении лабораторных и практических работ выбирать оптимальные способы действий в рамках предложенных условий и требований и соотносить свои действия с планируемыми результатами;</w:t>
      </w:r>
    </w:p>
    <w:p w14:paraId="3A9602FC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—формулировать выводы;</w:t>
      </w:r>
    </w:p>
    <w:p w14:paraId="27FD55D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—устанавливать причинно-следственные связи между событиями, явлениями;</w:t>
      </w:r>
    </w:p>
    <w:p w14:paraId="3CD1E55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—применять модели и схемы для решения учебных и познавательных задач;</w:t>
      </w:r>
    </w:p>
    <w:p w14:paraId="5B5890E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—владеть приёмами смыслового чтения, составлять тезисы и планы-конспекты по результатам чтения;</w:t>
      </w:r>
    </w:p>
    <w:p w14:paraId="6FBBB44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—организовывать учебное сотрудничество и совместную деятельность с учителем и сверстниками;</w:t>
      </w:r>
    </w:p>
    <w:p w14:paraId="0EFFD0C7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—использовать информационно-коммуникационные технологии при подготовке сообщений, мультимедийных презентаций;</w:t>
      </w:r>
    </w:p>
    <w:p w14:paraId="06F912C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—демонстрировать экологическое мышление и применять его в повседневной жизни.</w:t>
      </w:r>
    </w:p>
    <w:p w14:paraId="1C51FD6A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i/>
          <w:sz w:val="24"/>
          <w:szCs w:val="24"/>
          <w:lang w:eastAsia="ru-RU"/>
        </w:rPr>
        <w:t>Личностные результаты обучения:</w:t>
      </w:r>
    </w:p>
    <w:p w14:paraId="107389ED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—Воспитание у учащихся чувства гордости за российскую биологическую науку;</w:t>
      </w:r>
    </w:p>
    <w:p w14:paraId="3B7F085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—осознание учащимися, какие последствия для окружающей среды может иметь разрушительная деятельность человека и проявление готовности к самостоятельным поступкам и действиям на благо природы;</w:t>
      </w:r>
    </w:p>
    <w:p w14:paraId="136FB0C6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—умение реализовывать теоретические познания в повседневной жизни;</w:t>
      </w:r>
    </w:p>
    <w:p w14:paraId="3EDD5420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—понимание значения обучения для повседневной жизни и осознанного выбора профессии;</w:t>
      </w:r>
    </w:p>
    <w:p w14:paraId="4BF1324E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—признание права каждого на собственное мнение;</w:t>
      </w:r>
    </w:p>
    <w:p w14:paraId="7F23BCA3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—умение отстаивать свою точку зрения;</w:t>
      </w:r>
    </w:p>
    <w:p w14:paraId="1908C569" w14:textId="77777777" w:rsidR="00EE6AFD" w:rsidRPr="00951EBE" w:rsidRDefault="00EE6AFD" w:rsidP="00EE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EBE">
        <w:rPr>
          <w:rFonts w:ascii="Times New Roman" w:eastAsia="Times New Roman" w:hAnsi="Times New Roman"/>
          <w:sz w:val="24"/>
          <w:szCs w:val="24"/>
          <w:lang w:eastAsia="ru-RU"/>
        </w:rPr>
        <w:t>—критичное отношение к своим поступкам, осознание ответственности за их последствия.</w:t>
      </w:r>
    </w:p>
    <w:p w14:paraId="0089FAEE" w14:textId="77777777" w:rsidR="00C65D33" w:rsidRPr="00951EBE" w:rsidRDefault="00C65D33" w:rsidP="006959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C65D33" w:rsidRPr="00951EBE" w:rsidSect="00951EBE">
          <w:pgSz w:w="16838" w:h="11906" w:orient="landscape" w:code="9"/>
          <w:pgMar w:top="1134" w:right="1134" w:bottom="1134" w:left="1134" w:header="709" w:footer="709" w:gutter="0"/>
          <w:paperSrc w:first="261" w:other="261"/>
          <w:cols w:space="708"/>
          <w:docGrid w:linePitch="360"/>
        </w:sectPr>
      </w:pPr>
    </w:p>
    <w:p w14:paraId="486C2F43" w14:textId="77777777" w:rsidR="00F60BEC" w:rsidRPr="00951EBE" w:rsidRDefault="00695986" w:rsidP="006959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1EBE">
        <w:rPr>
          <w:rFonts w:ascii="Times New Roman" w:hAnsi="Times New Roman"/>
          <w:b/>
          <w:sz w:val="24"/>
          <w:szCs w:val="24"/>
        </w:rPr>
        <w:lastRenderedPageBreak/>
        <w:t xml:space="preserve">III. </w:t>
      </w:r>
      <w:r w:rsidR="00A83BD6" w:rsidRPr="00951EBE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14:paraId="327E3F1B" w14:textId="77777777" w:rsidR="00695986" w:rsidRPr="00951EBE" w:rsidRDefault="00695986" w:rsidP="006959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1EBE">
        <w:rPr>
          <w:rFonts w:ascii="Times New Roman" w:hAnsi="Times New Roman"/>
          <w:b/>
          <w:sz w:val="24"/>
          <w:szCs w:val="24"/>
        </w:rPr>
        <w:t>7 класс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245"/>
        <w:gridCol w:w="2268"/>
        <w:gridCol w:w="1701"/>
        <w:gridCol w:w="1559"/>
        <w:gridCol w:w="1559"/>
      </w:tblGrid>
      <w:tr w:rsidR="00A83BD6" w:rsidRPr="00951EBE" w14:paraId="2BA66220" w14:textId="77777777" w:rsidTr="00951EBE">
        <w:trPr>
          <w:cantSplit/>
          <w:tblCellSpacing w:w="0" w:type="dxa"/>
        </w:trPr>
        <w:tc>
          <w:tcPr>
            <w:tcW w:w="861" w:type="dxa"/>
            <w:vMerge w:val="restart"/>
          </w:tcPr>
          <w:p w14:paraId="3047B52B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vMerge w:val="restart"/>
          </w:tcPr>
          <w:p w14:paraId="49FDFB9A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Тема.</w:t>
            </w:r>
          </w:p>
        </w:tc>
        <w:tc>
          <w:tcPr>
            <w:tcW w:w="7087" w:type="dxa"/>
            <w:gridSpan w:val="4"/>
          </w:tcPr>
          <w:p w14:paraId="2FAA19A3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A83BD6" w:rsidRPr="00951EBE" w14:paraId="49F3C37A" w14:textId="77777777" w:rsidTr="00951EBE">
        <w:trPr>
          <w:cantSplit/>
          <w:tblCellSpacing w:w="0" w:type="dxa"/>
        </w:trPr>
        <w:tc>
          <w:tcPr>
            <w:tcW w:w="861" w:type="dxa"/>
            <w:vMerge/>
            <w:vAlign w:val="center"/>
          </w:tcPr>
          <w:p w14:paraId="290F2C49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vAlign w:val="center"/>
          </w:tcPr>
          <w:p w14:paraId="4622AB02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3B07584C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часов.</w:t>
            </w:r>
          </w:p>
        </w:tc>
        <w:tc>
          <w:tcPr>
            <w:tcW w:w="1701" w:type="dxa"/>
          </w:tcPr>
          <w:p w14:paraId="23D33D05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Лабораторных и практических работ.</w:t>
            </w:r>
          </w:p>
        </w:tc>
        <w:tc>
          <w:tcPr>
            <w:tcW w:w="1559" w:type="dxa"/>
          </w:tcPr>
          <w:p w14:paraId="79D8A162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Контрольных работ</w:t>
            </w:r>
          </w:p>
        </w:tc>
        <w:tc>
          <w:tcPr>
            <w:tcW w:w="1559" w:type="dxa"/>
          </w:tcPr>
          <w:p w14:paraId="06B43221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Экскурсий.</w:t>
            </w:r>
          </w:p>
        </w:tc>
      </w:tr>
      <w:tr w:rsidR="00A83BD6" w:rsidRPr="00951EBE" w14:paraId="08A9D77A" w14:textId="77777777" w:rsidTr="00951EBE">
        <w:trPr>
          <w:tblCellSpacing w:w="0" w:type="dxa"/>
        </w:trPr>
        <w:tc>
          <w:tcPr>
            <w:tcW w:w="861" w:type="dxa"/>
          </w:tcPr>
          <w:p w14:paraId="279EEE99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</w:tcPr>
          <w:p w14:paraId="17341DCE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268" w:type="dxa"/>
          </w:tcPr>
          <w:p w14:paraId="4568207B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14:paraId="46B2F4D0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5A669924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2D0DE228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32728F8B" w14:textId="77777777" w:rsidTr="00951EBE">
        <w:trPr>
          <w:tblCellSpacing w:w="0" w:type="dxa"/>
        </w:trPr>
        <w:tc>
          <w:tcPr>
            <w:tcW w:w="861" w:type="dxa"/>
          </w:tcPr>
          <w:p w14:paraId="76BC069C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</w:tcPr>
          <w:p w14:paraId="26567DB8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Простейшие</w:t>
            </w:r>
          </w:p>
        </w:tc>
        <w:tc>
          <w:tcPr>
            <w:tcW w:w="2268" w:type="dxa"/>
          </w:tcPr>
          <w:p w14:paraId="5F21B6D0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14:paraId="2B6F2188" w14:textId="473E3413" w:rsidR="00A83BD6" w:rsidRPr="00951EBE" w:rsidRDefault="000F7DBF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61661B52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25330C7B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0498BB4D" w14:textId="77777777" w:rsidTr="00951EBE">
        <w:trPr>
          <w:tblCellSpacing w:w="0" w:type="dxa"/>
        </w:trPr>
        <w:tc>
          <w:tcPr>
            <w:tcW w:w="861" w:type="dxa"/>
          </w:tcPr>
          <w:p w14:paraId="6FF99E8F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</w:tcPr>
          <w:p w14:paraId="5644D6B3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Многоклеточные животные</w:t>
            </w:r>
          </w:p>
        </w:tc>
        <w:tc>
          <w:tcPr>
            <w:tcW w:w="2268" w:type="dxa"/>
          </w:tcPr>
          <w:p w14:paraId="29ED6985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</w:tcPr>
          <w:p w14:paraId="13F5DAA7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14:paraId="59D1E925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64EA1E49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BD6" w:rsidRPr="00951EBE" w14:paraId="2B6A4AD3" w14:textId="77777777" w:rsidTr="00951EBE">
        <w:trPr>
          <w:tblCellSpacing w:w="0" w:type="dxa"/>
        </w:trPr>
        <w:tc>
          <w:tcPr>
            <w:tcW w:w="861" w:type="dxa"/>
          </w:tcPr>
          <w:p w14:paraId="72563836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</w:tcPr>
          <w:p w14:paraId="70B75524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Эволюция строения и функций органов и их систем у животных</w:t>
            </w:r>
          </w:p>
          <w:p w14:paraId="444A4B13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Индивидуальное развитие животных</w:t>
            </w:r>
          </w:p>
        </w:tc>
        <w:tc>
          <w:tcPr>
            <w:tcW w:w="2268" w:type="dxa"/>
          </w:tcPr>
          <w:p w14:paraId="712F01A0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14:paraId="335E3C48" w14:textId="6CFF6322" w:rsidR="00A83BD6" w:rsidRPr="00951EBE" w:rsidRDefault="000F7DBF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14:paraId="413B5206" w14:textId="59F72918" w:rsidR="00A83BD6" w:rsidRPr="00951EBE" w:rsidRDefault="000F7DBF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1BC68F0B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6168EE06" w14:textId="77777777" w:rsidTr="00951EBE">
        <w:trPr>
          <w:tblCellSpacing w:w="0" w:type="dxa"/>
        </w:trPr>
        <w:tc>
          <w:tcPr>
            <w:tcW w:w="861" w:type="dxa"/>
          </w:tcPr>
          <w:p w14:paraId="27C5527A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</w:tcPr>
          <w:p w14:paraId="57F9D348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и закономерности размещения животных на Земле.</w:t>
            </w:r>
          </w:p>
        </w:tc>
        <w:tc>
          <w:tcPr>
            <w:tcW w:w="2268" w:type="dxa"/>
          </w:tcPr>
          <w:p w14:paraId="262B5D81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14:paraId="68AEEA5D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1961DD16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5A6B4CAA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71F25D0A" w14:textId="77777777" w:rsidTr="00951EBE">
        <w:trPr>
          <w:tblCellSpacing w:w="0" w:type="dxa"/>
        </w:trPr>
        <w:tc>
          <w:tcPr>
            <w:tcW w:w="861" w:type="dxa"/>
          </w:tcPr>
          <w:p w14:paraId="118034F9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</w:tcPr>
          <w:p w14:paraId="7E7CF14C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Биоценозы</w:t>
            </w:r>
          </w:p>
          <w:p w14:paraId="1A41DD55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Животный мир и хозяйственная деятельность человека.</w:t>
            </w:r>
          </w:p>
        </w:tc>
        <w:tc>
          <w:tcPr>
            <w:tcW w:w="2268" w:type="dxa"/>
          </w:tcPr>
          <w:p w14:paraId="6BD4CEEF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14:paraId="5E13847C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2DCE64FC" w14:textId="13C76C09" w:rsidR="00A83BD6" w:rsidRPr="00951EBE" w:rsidRDefault="000F7DBF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6204EC84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BD6" w:rsidRPr="00951EBE" w14:paraId="7E479A31" w14:textId="77777777" w:rsidTr="00951EBE">
        <w:trPr>
          <w:tblCellSpacing w:w="0" w:type="dxa"/>
        </w:trPr>
        <w:tc>
          <w:tcPr>
            <w:tcW w:w="861" w:type="dxa"/>
          </w:tcPr>
          <w:p w14:paraId="79E847B5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14:paraId="5F13ED5A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за год.</w:t>
            </w:r>
          </w:p>
        </w:tc>
        <w:tc>
          <w:tcPr>
            <w:tcW w:w="2268" w:type="dxa"/>
          </w:tcPr>
          <w:p w14:paraId="1A85869D" w14:textId="7E40748D" w:rsidR="00A83BD6" w:rsidRPr="00951EBE" w:rsidRDefault="000F7DBF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01" w:type="dxa"/>
          </w:tcPr>
          <w:p w14:paraId="0F8A049D" w14:textId="2799FEAF" w:rsidR="00A83BD6" w:rsidRPr="00951EBE" w:rsidRDefault="000F7DBF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</w:tcPr>
          <w:p w14:paraId="3CDFAAC4" w14:textId="0CEE6772" w:rsidR="00A83BD6" w:rsidRPr="00951EBE" w:rsidRDefault="000F7DBF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14:paraId="6BA6EFBA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1BF35219" w14:textId="77777777" w:rsidR="00A83BD6" w:rsidRPr="00951EBE" w:rsidRDefault="00A83BD6" w:rsidP="006959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A14C24" w14:textId="77777777" w:rsidR="00A83BD6" w:rsidRPr="00951EBE" w:rsidRDefault="00A83BD6" w:rsidP="006959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1EBE">
        <w:rPr>
          <w:rFonts w:ascii="Times New Roman" w:hAnsi="Times New Roman"/>
          <w:b/>
          <w:sz w:val="24"/>
          <w:szCs w:val="24"/>
        </w:rPr>
        <w:t>8 класс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245"/>
        <w:gridCol w:w="2268"/>
        <w:gridCol w:w="1701"/>
        <w:gridCol w:w="1559"/>
        <w:gridCol w:w="1559"/>
      </w:tblGrid>
      <w:tr w:rsidR="00A83BD6" w:rsidRPr="00951EBE" w14:paraId="07634533" w14:textId="77777777" w:rsidTr="00951EBE">
        <w:trPr>
          <w:cantSplit/>
          <w:tblCellSpacing w:w="0" w:type="dxa"/>
        </w:trPr>
        <w:tc>
          <w:tcPr>
            <w:tcW w:w="861" w:type="dxa"/>
            <w:vMerge w:val="restart"/>
          </w:tcPr>
          <w:p w14:paraId="26F2F0B9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vMerge w:val="restart"/>
          </w:tcPr>
          <w:p w14:paraId="5109B569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Тема.</w:t>
            </w:r>
          </w:p>
        </w:tc>
        <w:tc>
          <w:tcPr>
            <w:tcW w:w="7087" w:type="dxa"/>
            <w:gridSpan w:val="4"/>
          </w:tcPr>
          <w:p w14:paraId="7C814C91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A83BD6" w:rsidRPr="00951EBE" w14:paraId="5F09F309" w14:textId="77777777" w:rsidTr="00951EBE">
        <w:trPr>
          <w:cantSplit/>
          <w:tblCellSpacing w:w="0" w:type="dxa"/>
        </w:trPr>
        <w:tc>
          <w:tcPr>
            <w:tcW w:w="861" w:type="dxa"/>
            <w:vMerge/>
            <w:vAlign w:val="center"/>
          </w:tcPr>
          <w:p w14:paraId="06626603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vAlign w:val="center"/>
          </w:tcPr>
          <w:p w14:paraId="07F02236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225D3009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часов.</w:t>
            </w:r>
          </w:p>
        </w:tc>
        <w:tc>
          <w:tcPr>
            <w:tcW w:w="1701" w:type="dxa"/>
          </w:tcPr>
          <w:p w14:paraId="6C088882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Лабораторных и практических работ.</w:t>
            </w:r>
          </w:p>
        </w:tc>
        <w:tc>
          <w:tcPr>
            <w:tcW w:w="1559" w:type="dxa"/>
          </w:tcPr>
          <w:p w14:paraId="1E69C8C2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Контрольных работ</w:t>
            </w:r>
          </w:p>
        </w:tc>
        <w:tc>
          <w:tcPr>
            <w:tcW w:w="1559" w:type="dxa"/>
          </w:tcPr>
          <w:p w14:paraId="5B4772BF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Экскурсий.</w:t>
            </w:r>
          </w:p>
        </w:tc>
      </w:tr>
      <w:tr w:rsidR="00A83BD6" w:rsidRPr="00951EBE" w14:paraId="77CA3DEF" w14:textId="77777777" w:rsidTr="00951EBE">
        <w:trPr>
          <w:tblCellSpacing w:w="0" w:type="dxa"/>
        </w:trPr>
        <w:tc>
          <w:tcPr>
            <w:tcW w:w="861" w:type="dxa"/>
          </w:tcPr>
          <w:p w14:paraId="1BBD7E75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</w:tcPr>
          <w:p w14:paraId="4FA90E58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Введение. Науки, изучающие организма человека.</w:t>
            </w:r>
          </w:p>
        </w:tc>
        <w:tc>
          <w:tcPr>
            <w:tcW w:w="2268" w:type="dxa"/>
          </w:tcPr>
          <w:p w14:paraId="23981685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14:paraId="1CA4A9E9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74170EF5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33A5B980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1A3EFBBE" w14:textId="77777777" w:rsidTr="00951EBE">
        <w:trPr>
          <w:tblCellSpacing w:w="0" w:type="dxa"/>
        </w:trPr>
        <w:tc>
          <w:tcPr>
            <w:tcW w:w="861" w:type="dxa"/>
          </w:tcPr>
          <w:p w14:paraId="24B7033F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</w:tcPr>
          <w:p w14:paraId="1C044076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Происхождение человека.</w:t>
            </w:r>
          </w:p>
        </w:tc>
        <w:tc>
          <w:tcPr>
            <w:tcW w:w="2268" w:type="dxa"/>
          </w:tcPr>
          <w:p w14:paraId="6A29A7A9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14:paraId="5B11F275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5A8F5A34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488465B7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789C59B0" w14:textId="77777777" w:rsidTr="00951EBE">
        <w:trPr>
          <w:tblCellSpacing w:w="0" w:type="dxa"/>
        </w:trPr>
        <w:tc>
          <w:tcPr>
            <w:tcW w:w="861" w:type="dxa"/>
          </w:tcPr>
          <w:p w14:paraId="7D4C6ED4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</w:tcPr>
          <w:p w14:paraId="7844ADCD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организма.</w:t>
            </w:r>
          </w:p>
        </w:tc>
        <w:tc>
          <w:tcPr>
            <w:tcW w:w="2268" w:type="dxa"/>
          </w:tcPr>
          <w:p w14:paraId="7DCC9C29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14:paraId="2D8FD97E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02976F59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06976222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78054777" w14:textId="77777777" w:rsidTr="00951EBE">
        <w:trPr>
          <w:tblCellSpacing w:w="0" w:type="dxa"/>
        </w:trPr>
        <w:tc>
          <w:tcPr>
            <w:tcW w:w="861" w:type="dxa"/>
          </w:tcPr>
          <w:p w14:paraId="2129B3A2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</w:tcPr>
          <w:p w14:paraId="57DD1E66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Опорно-двигательная система.</w:t>
            </w:r>
          </w:p>
        </w:tc>
        <w:tc>
          <w:tcPr>
            <w:tcW w:w="2268" w:type="dxa"/>
          </w:tcPr>
          <w:p w14:paraId="58E41302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14:paraId="40BA1968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14:paraId="3E6D70EA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07919B73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39A3878E" w14:textId="77777777" w:rsidTr="00951EBE">
        <w:trPr>
          <w:tblCellSpacing w:w="0" w:type="dxa"/>
        </w:trPr>
        <w:tc>
          <w:tcPr>
            <w:tcW w:w="861" w:type="dxa"/>
          </w:tcPr>
          <w:p w14:paraId="7D93A560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</w:tcPr>
          <w:p w14:paraId="243C4B8A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Внутренняя среда организма.</w:t>
            </w:r>
          </w:p>
        </w:tc>
        <w:tc>
          <w:tcPr>
            <w:tcW w:w="2268" w:type="dxa"/>
          </w:tcPr>
          <w:p w14:paraId="382AA3C2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14:paraId="56D90CE9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5FD132C4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77956729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296F5540" w14:textId="77777777" w:rsidTr="00951EBE">
        <w:trPr>
          <w:tblCellSpacing w:w="0" w:type="dxa"/>
        </w:trPr>
        <w:tc>
          <w:tcPr>
            <w:tcW w:w="861" w:type="dxa"/>
          </w:tcPr>
          <w:p w14:paraId="51942F92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</w:tcPr>
          <w:p w14:paraId="3CF1DDD7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Кровеносная и лимфатическая системы</w:t>
            </w:r>
          </w:p>
        </w:tc>
        <w:tc>
          <w:tcPr>
            <w:tcW w:w="2268" w:type="dxa"/>
          </w:tcPr>
          <w:p w14:paraId="25D846DE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14:paraId="75236A3E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14:paraId="6AAFC42F" w14:textId="506C7B6A" w:rsidR="00A83BD6" w:rsidRPr="00951EBE" w:rsidRDefault="00206360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74061C0F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098072F9" w14:textId="77777777" w:rsidTr="00951EBE">
        <w:trPr>
          <w:tblCellSpacing w:w="0" w:type="dxa"/>
        </w:trPr>
        <w:tc>
          <w:tcPr>
            <w:tcW w:w="861" w:type="dxa"/>
          </w:tcPr>
          <w:p w14:paraId="2F263E02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</w:tcPr>
          <w:p w14:paraId="6925B0AF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Дыхание.</w:t>
            </w:r>
          </w:p>
        </w:tc>
        <w:tc>
          <w:tcPr>
            <w:tcW w:w="2268" w:type="dxa"/>
          </w:tcPr>
          <w:p w14:paraId="65F8213C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7B1FD7B4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0FA31D96" w14:textId="37F577F2" w:rsidR="00A83BD6" w:rsidRPr="00951EBE" w:rsidRDefault="00206360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7FB2CD71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2F0FE20D" w14:textId="77777777" w:rsidTr="00951EBE">
        <w:trPr>
          <w:tblCellSpacing w:w="0" w:type="dxa"/>
        </w:trPr>
        <w:tc>
          <w:tcPr>
            <w:tcW w:w="861" w:type="dxa"/>
          </w:tcPr>
          <w:p w14:paraId="1FC764F2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</w:tcPr>
          <w:p w14:paraId="3F784B04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Пищеварение</w:t>
            </w:r>
          </w:p>
        </w:tc>
        <w:tc>
          <w:tcPr>
            <w:tcW w:w="2268" w:type="dxa"/>
          </w:tcPr>
          <w:p w14:paraId="04E2ADA7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14:paraId="072C80F1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515B438A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353AE27F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3F70A7AB" w14:textId="77777777" w:rsidTr="00951EBE">
        <w:trPr>
          <w:tblCellSpacing w:w="0" w:type="dxa"/>
        </w:trPr>
        <w:tc>
          <w:tcPr>
            <w:tcW w:w="861" w:type="dxa"/>
          </w:tcPr>
          <w:p w14:paraId="0F5FE43E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245" w:type="dxa"/>
          </w:tcPr>
          <w:p w14:paraId="6CC3D7FE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Обмен веществ и энергии</w:t>
            </w:r>
          </w:p>
        </w:tc>
        <w:tc>
          <w:tcPr>
            <w:tcW w:w="2268" w:type="dxa"/>
          </w:tcPr>
          <w:p w14:paraId="30421154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14:paraId="719F8646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0FEF2591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6480E226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7B75CBCF" w14:textId="77777777" w:rsidTr="00951EBE">
        <w:trPr>
          <w:tblCellSpacing w:w="0" w:type="dxa"/>
        </w:trPr>
        <w:tc>
          <w:tcPr>
            <w:tcW w:w="861" w:type="dxa"/>
          </w:tcPr>
          <w:p w14:paraId="5FDD191F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45" w:type="dxa"/>
          </w:tcPr>
          <w:p w14:paraId="40199779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Покровные органы. Терморегуляция. Выделение.</w:t>
            </w:r>
          </w:p>
        </w:tc>
        <w:tc>
          <w:tcPr>
            <w:tcW w:w="2268" w:type="dxa"/>
          </w:tcPr>
          <w:p w14:paraId="30D4D54C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14:paraId="7007A45D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7039893B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6A52899A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57586992" w14:textId="77777777" w:rsidTr="00951EBE">
        <w:trPr>
          <w:tblCellSpacing w:w="0" w:type="dxa"/>
        </w:trPr>
        <w:tc>
          <w:tcPr>
            <w:tcW w:w="861" w:type="dxa"/>
          </w:tcPr>
          <w:p w14:paraId="7118AF7E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5" w:type="dxa"/>
          </w:tcPr>
          <w:p w14:paraId="5B11792C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Нервная система.</w:t>
            </w:r>
          </w:p>
        </w:tc>
        <w:tc>
          <w:tcPr>
            <w:tcW w:w="2268" w:type="dxa"/>
          </w:tcPr>
          <w:p w14:paraId="48626553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14:paraId="01D600EA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09EDC9BB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0260D1AC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7FA9EBA7" w14:textId="77777777" w:rsidTr="00951EBE">
        <w:trPr>
          <w:tblCellSpacing w:w="0" w:type="dxa"/>
        </w:trPr>
        <w:tc>
          <w:tcPr>
            <w:tcW w:w="861" w:type="dxa"/>
          </w:tcPr>
          <w:p w14:paraId="75D6FC87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45" w:type="dxa"/>
          </w:tcPr>
          <w:p w14:paraId="53A2C5F8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Анализаторы. Органы чувств.</w:t>
            </w:r>
          </w:p>
        </w:tc>
        <w:tc>
          <w:tcPr>
            <w:tcW w:w="2268" w:type="dxa"/>
          </w:tcPr>
          <w:p w14:paraId="2691AFE9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14:paraId="3E1637F0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756CD829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6BADA543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6A81842B" w14:textId="77777777" w:rsidTr="00951EBE">
        <w:trPr>
          <w:tblCellSpacing w:w="0" w:type="dxa"/>
        </w:trPr>
        <w:tc>
          <w:tcPr>
            <w:tcW w:w="861" w:type="dxa"/>
          </w:tcPr>
          <w:p w14:paraId="34C270A9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45" w:type="dxa"/>
          </w:tcPr>
          <w:p w14:paraId="2268DB23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 нервная деятельность. Поведение. Психика.</w:t>
            </w:r>
          </w:p>
        </w:tc>
        <w:tc>
          <w:tcPr>
            <w:tcW w:w="2268" w:type="dxa"/>
          </w:tcPr>
          <w:p w14:paraId="2BAB9C17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718FF80B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3B2BA818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14DC825A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6690DB54" w14:textId="77777777" w:rsidTr="00951EBE">
        <w:trPr>
          <w:tblCellSpacing w:w="0" w:type="dxa"/>
        </w:trPr>
        <w:tc>
          <w:tcPr>
            <w:tcW w:w="861" w:type="dxa"/>
          </w:tcPr>
          <w:p w14:paraId="05B85EC9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45" w:type="dxa"/>
          </w:tcPr>
          <w:p w14:paraId="0D18ED7C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Эндокринная система</w:t>
            </w:r>
          </w:p>
        </w:tc>
        <w:tc>
          <w:tcPr>
            <w:tcW w:w="2268" w:type="dxa"/>
          </w:tcPr>
          <w:p w14:paraId="105B64D3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14:paraId="1D379DAA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79A84045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46B69C24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181577AE" w14:textId="77777777" w:rsidTr="00951EBE">
        <w:trPr>
          <w:tblCellSpacing w:w="0" w:type="dxa"/>
        </w:trPr>
        <w:tc>
          <w:tcPr>
            <w:tcW w:w="861" w:type="dxa"/>
          </w:tcPr>
          <w:p w14:paraId="5E3B25F1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45" w:type="dxa"/>
          </w:tcPr>
          <w:p w14:paraId="1E2B7521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Индивидуальное развитие организма.</w:t>
            </w:r>
          </w:p>
        </w:tc>
        <w:tc>
          <w:tcPr>
            <w:tcW w:w="2268" w:type="dxa"/>
          </w:tcPr>
          <w:p w14:paraId="04394005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14:paraId="2359A8CE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41ADA806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3E13C911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231158E4" w14:textId="77777777" w:rsidTr="00951EBE">
        <w:trPr>
          <w:tblCellSpacing w:w="0" w:type="dxa"/>
        </w:trPr>
        <w:tc>
          <w:tcPr>
            <w:tcW w:w="861" w:type="dxa"/>
          </w:tcPr>
          <w:p w14:paraId="0A9D1446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14:paraId="471F6E89" w14:textId="77777777" w:rsidR="00A83BD6" w:rsidRPr="00951EBE" w:rsidRDefault="00A83BD6" w:rsidP="00951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за год.</w:t>
            </w:r>
          </w:p>
        </w:tc>
        <w:tc>
          <w:tcPr>
            <w:tcW w:w="2268" w:type="dxa"/>
          </w:tcPr>
          <w:p w14:paraId="1BE064F3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01" w:type="dxa"/>
          </w:tcPr>
          <w:p w14:paraId="0A8D7654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</w:tcPr>
          <w:p w14:paraId="700122E5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14:paraId="76A495BD" w14:textId="77777777" w:rsidR="00A83BD6" w:rsidRPr="00951EBE" w:rsidRDefault="00A83BD6" w:rsidP="00951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6B8BE596" w14:textId="77777777" w:rsidR="00A83BD6" w:rsidRPr="00951EBE" w:rsidRDefault="00A83BD6" w:rsidP="006959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F3A59F" w14:textId="77777777" w:rsidR="00A83BD6" w:rsidRPr="00951EBE" w:rsidRDefault="00A83BD6" w:rsidP="006959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1EBE">
        <w:rPr>
          <w:rFonts w:ascii="Times New Roman" w:hAnsi="Times New Roman"/>
          <w:b/>
          <w:sz w:val="24"/>
          <w:szCs w:val="24"/>
        </w:rPr>
        <w:t>9 класс</w:t>
      </w:r>
    </w:p>
    <w:tbl>
      <w:tblPr>
        <w:tblW w:w="13188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5245"/>
        <w:gridCol w:w="2268"/>
        <w:gridCol w:w="1718"/>
        <w:gridCol w:w="1565"/>
        <w:gridCol w:w="1536"/>
      </w:tblGrid>
      <w:tr w:rsidR="00A83BD6" w:rsidRPr="00951EBE" w14:paraId="3C92FE6D" w14:textId="77777777" w:rsidTr="00951EBE">
        <w:trPr>
          <w:cantSplit/>
          <w:tblCellSpacing w:w="0" w:type="dxa"/>
        </w:trPr>
        <w:tc>
          <w:tcPr>
            <w:tcW w:w="856" w:type="dxa"/>
            <w:vMerge w:val="restart"/>
          </w:tcPr>
          <w:p w14:paraId="4E25C7F6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vMerge w:val="restart"/>
          </w:tcPr>
          <w:p w14:paraId="1A75044F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Тема.</w:t>
            </w:r>
          </w:p>
        </w:tc>
        <w:tc>
          <w:tcPr>
            <w:tcW w:w="7087" w:type="dxa"/>
            <w:gridSpan w:val="4"/>
          </w:tcPr>
          <w:p w14:paraId="1632F94F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A83BD6" w:rsidRPr="00951EBE" w14:paraId="0C3580A8" w14:textId="77777777" w:rsidTr="00951EBE">
        <w:trPr>
          <w:cantSplit/>
          <w:tblCellSpacing w:w="0" w:type="dxa"/>
        </w:trPr>
        <w:tc>
          <w:tcPr>
            <w:tcW w:w="856" w:type="dxa"/>
            <w:vMerge/>
            <w:vAlign w:val="center"/>
          </w:tcPr>
          <w:p w14:paraId="6E37744F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vAlign w:val="center"/>
          </w:tcPr>
          <w:p w14:paraId="6075FD4C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29833D87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14:paraId="2ADC339E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часов.</w:t>
            </w:r>
          </w:p>
        </w:tc>
        <w:tc>
          <w:tcPr>
            <w:tcW w:w="1718" w:type="dxa"/>
          </w:tcPr>
          <w:p w14:paraId="5CB50A7D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Лабораторных и практических работ.</w:t>
            </w:r>
          </w:p>
        </w:tc>
        <w:tc>
          <w:tcPr>
            <w:tcW w:w="1565" w:type="dxa"/>
          </w:tcPr>
          <w:p w14:paraId="2860524D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Контрольных работ</w:t>
            </w:r>
          </w:p>
        </w:tc>
        <w:tc>
          <w:tcPr>
            <w:tcW w:w="1536" w:type="dxa"/>
          </w:tcPr>
          <w:p w14:paraId="1242153D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Экскурсий.</w:t>
            </w:r>
          </w:p>
        </w:tc>
      </w:tr>
      <w:tr w:rsidR="00A83BD6" w:rsidRPr="00951EBE" w14:paraId="269AA68D" w14:textId="77777777" w:rsidTr="00951EBE">
        <w:trPr>
          <w:tblCellSpacing w:w="0" w:type="dxa"/>
        </w:trPr>
        <w:tc>
          <w:tcPr>
            <w:tcW w:w="856" w:type="dxa"/>
          </w:tcPr>
          <w:p w14:paraId="7B95690C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</w:tcPr>
          <w:p w14:paraId="2DEBDE28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268" w:type="dxa"/>
          </w:tcPr>
          <w:p w14:paraId="4CB6747B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8" w:type="dxa"/>
          </w:tcPr>
          <w:p w14:paraId="0E9F6542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5" w:type="dxa"/>
          </w:tcPr>
          <w:p w14:paraId="13FC4EE6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6" w:type="dxa"/>
          </w:tcPr>
          <w:p w14:paraId="516B90B1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0F254634" w14:textId="77777777" w:rsidTr="00951EBE">
        <w:trPr>
          <w:tblCellSpacing w:w="0" w:type="dxa"/>
        </w:trPr>
        <w:tc>
          <w:tcPr>
            <w:tcW w:w="856" w:type="dxa"/>
          </w:tcPr>
          <w:p w14:paraId="15F4374E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</w:tcPr>
          <w:p w14:paraId="54FA7B22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Молекулярный уровень</w:t>
            </w:r>
          </w:p>
        </w:tc>
        <w:tc>
          <w:tcPr>
            <w:tcW w:w="2268" w:type="dxa"/>
          </w:tcPr>
          <w:p w14:paraId="2852B25A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18" w:type="dxa"/>
          </w:tcPr>
          <w:p w14:paraId="0790E8DC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5" w:type="dxa"/>
          </w:tcPr>
          <w:p w14:paraId="5D42024F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6" w:type="dxa"/>
          </w:tcPr>
          <w:p w14:paraId="485F67FE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7794B016" w14:textId="77777777" w:rsidTr="00951EBE">
        <w:trPr>
          <w:tblCellSpacing w:w="0" w:type="dxa"/>
        </w:trPr>
        <w:tc>
          <w:tcPr>
            <w:tcW w:w="856" w:type="dxa"/>
          </w:tcPr>
          <w:p w14:paraId="240304F2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</w:tcPr>
          <w:p w14:paraId="22E17967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Клеточный уровень</w:t>
            </w:r>
          </w:p>
        </w:tc>
        <w:tc>
          <w:tcPr>
            <w:tcW w:w="2268" w:type="dxa"/>
          </w:tcPr>
          <w:p w14:paraId="3EFB34D1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18" w:type="dxa"/>
          </w:tcPr>
          <w:p w14:paraId="46260BF2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5" w:type="dxa"/>
          </w:tcPr>
          <w:p w14:paraId="3CA50A79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6" w:type="dxa"/>
          </w:tcPr>
          <w:p w14:paraId="228F8958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6C5C12E9" w14:textId="77777777" w:rsidTr="00951EBE">
        <w:trPr>
          <w:tblCellSpacing w:w="0" w:type="dxa"/>
        </w:trPr>
        <w:tc>
          <w:tcPr>
            <w:tcW w:w="856" w:type="dxa"/>
          </w:tcPr>
          <w:p w14:paraId="1E3421E6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</w:tcPr>
          <w:p w14:paraId="5105293B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Организменный уровень</w:t>
            </w:r>
          </w:p>
        </w:tc>
        <w:tc>
          <w:tcPr>
            <w:tcW w:w="2268" w:type="dxa"/>
          </w:tcPr>
          <w:p w14:paraId="4E0B8A82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18" w:type="dxa"/>
          </w:tcPr>
          <w:p w14:paraId="2BCD8168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5" w:type="dxa"/>
          </w:tcPr>
          <w:p w14:paraId="05EA4701" w14:textId="1AA59125" w:rsidR="00A83BD6" w:rsidRPr="00951EBE" w:rsidRDefault="00206360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6" w:type="dxa"/>
          </w:tcPr>
          <w:p w14:paraId="07B2AB23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3BD6" w:rsidRPr="00951EBE" w14:paraId="1F204162" w14:textId="77777777" w:rsidTr="00951EBE">
        <w:trPr>
          <w:tblCellSpacing w:w="0" w:type="dxa"/>
        </w:trPr>
        <w:tc>
          <w:tcPr>
            <w:tcW w:w="856" w:type="dxa"/>
          </w:tcPr>
          <w:p w14:paraId="234E7380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</w:tcPr>
          <w:p w14:paraId="13B1BCE9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Популяционно-видовой уровень</w:t>
            </w:r>
          </w:p>
        </w:tc>
        <w:tc>
          <w:tcPr>
            <w:tcW w:w="2268" w:type="dxa"/>
          </w:tcPr>
          <w:p w14:paraId="24A8EE18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18" w:type="dxa"/>
          </w:tcPr>
          <w:p w14:paraId="7FC2D213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5" w:type="dxa"/>
          </w:tcPr>
          <w:p w14:paraId="70022E6B" w14:textId="006621A3" w:rsidR="00A83BD6" w:rsidRPr="00951EBE" w:rsidRDefault="00206360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6" w:type="dxa"/>
          </w:tcPr>
          <w:p w14:paraId="1EBBA11B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BD6" w:rsidRPr="00951EBE" w14:paraId="1FD9952B" w14:textId="77777777" w:rsidTr="00951EBE">
        <w:trPr>
          <w:tblCellSpacing w:w="0" w:type="dxa"/>
        </w:trPr>
        <w:tc>
          <w:tcPr>
            <w:tcW w:w="856" w:type="dxa"/>
          </w:tcPr>
          <w:p w14:paraId="33790566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</w:tcPr>
          <w:p w14:paraId="44D0E7C1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Экосистемный уровень</w:t>
            </w:r>
          </w:p>
        </w:tc>
        <w:tc>
          <w:tcPr>
            <w:tcW w:w="2268" w:type="dxa"/>
          </w:tcPr>
          <w:p w14:paraId="1D57BED1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8" w:type="dxa"/>
          </w:tcPr>
          <w:p w14:paraId="4A401A63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5" w:type="dxa"/>
          </w:tcPr>
          <w:p w14:paraId="1841263A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6" w:type="dxa"/>
          </w:tcPr>
          <w:p w14:paraId="166445E1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BD6" w:rsidRPr="00951EBE" w14:paraId="2F41F50D" w14:textId="77777777" w:rsidTr="00951EBE">
        <w:trPr>
          <w:tblCellSpacing w:w="0" w:type="dxa"/>
        </w:trPr>
        <w:tc>
          <w:tcPr>
            <w:tcW w:w="856" w:type="dxa"/>
          </w:tcPr>
          <w:p w14:paraId="793C5095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</w:tcPr>
          <w:p w14:paraId="19EC6CA7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Биосферный уровень</w:t>
            </w:r>
          </w:p>
        </w:tc>
        <w:tc>
          <w:tcPr>
            <w:tcW w:w="2268" w:type="dxa"/>
          </w:tcPr>
          <w:p w14:paraId="1E10F459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18" w:type="dxa"/>
          </w:tcPr>
          <w:p w14:paraId="0B7ABE38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5" w:type="dxa"/>
          </w:tcPr>
          <w:p w14:paraId="7EE0338C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6" w:type="dxa"/>
          </w:tcPr>
          <w:p w14:paraId="7A266D74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BD6" w:rsidRPr="00951EBE" w14:paraId="34DCD61C" w14:textId="77777777" w:rsidTr="00951EBE">
        <w:trPr>
          <w:tblCellSpacing w:w="0" w:type="dxa"/>
        </w:trPr>
        <w:tc>
          <w:tcPr>
            <w:tcW w:w="856" w:type="dxa"/>
          </w:tcPr>
          <w:p w14:paraId="1062BB95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14:paraId="36C2FE06" w14:textId="77777777" w:rsidR="00A83BD6" w:rsidRPr="00951EBE" w:rsidRDefault="00A83BD6" w:rsidP="00EE6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за год.</w:t>
            </w:r>
          </w:p>
        </w:tc>
        <w:tc>
          <w:tcPr>
            <w:tcW w:w="2268" w:type="dxa"/>
          </w:tcPr>
          <w:p w14:paraId="7197FD2D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18" w:type="dxa"/>
          </w:tcPr>
          <w:p w14:paraId="6ED88EBF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5" w:type="dxa"/>
          </w:tcPr>
          <w:p w14:paraId="04E928B5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6" w:type="dxa"/>
          </w:tcPr>
          <w:p w14:paraId="7FCB49D8" w14:textId="77777777" w:rsidR="00A83BD6" w:rsidRPr="00951EBE" w:rsidRDefault="00A83BD6" w:rsidP="00EE6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170EC6B8" w14:textId="77777777" w:rsidR="00A83BD6" w:rsidRPr="00951EBE" w:rsidRDefault="00A83BD6" w:rsidP="006959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A83BD6" w:rsidRPr="00951EBE" w:rsidSect="00951EBE">
      <w:pgSz w:w="16838" w:h="11906" w:orient="landscape" w:code="9"/>
      <w:pgMar w:top="1134" w:right="1134" w:bottom="1134" w:left="1134" w:header="709" w:footer="709" w:gutter="0"/>
      <w:paperSrc w:first="261" w:other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6D655" w14:textId="77777777" w:rsidR="008B3576" w:rsidRDefault="008B3576" w:rsidP="00F41DB0">
      <w:pPr>
        <w:spacing w:after="0" w:line="240" w:lineRule="auto"/>
      </w:pPr>
      <w:r>
        <w:separator/>
      </w:r>
    </w:p>
  </w:endnote>
  <w:endnote w:type="continuationSeparator" w:id="0">
    <w:p w14:paraId="56E81216" w14:textId="77777777" w:rsidR="008B3576" w:rsidRDefault="008B3576" w:rsidP="00F41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6259426"/>
      <w:docPartObj>
        <w:docPartGallery w:val="Page Numbers (Bottom of Page)"/>
        <w:docPartUnique/>
      </w:docPartObj>
    </w:sdtPr>
    <w:sdtEndPr/>
    <w:sdtContent>
      <w:p w14:paraId="69E29B38" w14:textId="77777777" w:rsidR="00951EBE" w:rsidRDefault="00951EB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3EC0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14:paraId="3569B2CC" w14:textId="77777777" w:rsidR="00951EBE" w:rsidRDefault="00951EB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4BEE4" w14:textId="77777777" w:rsidR="00951EBE" w:rsidRDefault="00951EBE">
    <w:pPr>
      <w:pStyle w:val="a7"/>
      <w:jc w:val="right"/>
    </w:pPr>
  </w:p>
  <w:p w14:paraId="60EBFB4E" w14:textId="77777777" w:rsidR="00951EBE" w:rsidRDefault="00951EB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189C8" w14:textId="77777777" w:rsidR="008B3576" w:rsidRDefault="008B3576" w:rsidP="00F41DB0">
      <w:pPr>
        <w:spacing w:after="0" w:line="240" w:lineRule="auto"/>
      </w:pPr>
      <w:r>
        <w:separator/>
      </w:r>
    </w:p>
  </w:footnote>
  <w:footnote w:type="continuationSeparator" w:id="0">
    <w:p w14:paraId="09CBD3CB" w14:textId="77777777" w:rsidR="008B3576" w:rsidRDefault="008B3576" w:rsidP="00F41D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95871"/>
    <w:multiLevelType w:val="hybridMultilevel"/>
    <w:tmpl w:val="3F3AFB72"/>
    <w:lvl w:ilvl="0" w:tplc="D6A282EC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31A36"/>
    <w:multiLevelType w:val="hybridMultilevel"/>
    <w:tmpl w:val="4F0A8694"/>
    <w:lvl w:ilvl="0" w:tplc="DE329E9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E72657"/>
    <w:multiLevelType w:val="hybridMultilevel"/>
    <w:tmpl w:val="08C861C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800EB8"/>
    <w:multiLevelType w:val="hybridMultilevel"/>
    <w:tmpl w:val="A9E8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A12CE"/>
    <w:multiLevelType w:val="hybridMultilevel"/>
    <w:tmpl w:val="45A2BF1A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D810F5B"/>
    <w:multiLevelType w:val="hybridMultilevel"/>
    <w:tmpl w:val="86969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C3C9B"/>
    <w:multiLevelType w:val="hybridMultilevel"/>
    <w:tmpl w:val="7A627D8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28F0360"/>
    <w:multiLevelType w:val="hybridMultilevel"/>
    <w:tmpl w:val="4A52850A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EF1B13"/>
    <w:multiLevelType w:val="multilevel"/>
    <w:tmpl w:val="CFC4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A66207"/>
    <w:multiLevelType w:val="hybridMultilevel"/>
    <w:tmpl w:val="4EDE0E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9234C1"/>
    <w:multiLevelType w:val="hybridMultilevel"/>
    <w:tmpl w:val="36DE3CFC"/>
    <w:lvl w:ilvl="0" w:tplc="00AAF2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9240EB3"/>
    <w:multiLevelType w:val="hybridMultilevel"/>
    <w:tmpl w:val="4718C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A6E96"/>
    <w:multiLevelType w:val="hybridMultilevel"/>
    <w:tmpl w:val="3F3AFB72"/>
    <w:lvl w:ilvl="0" w:tplc="D6A282EC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33D05EE5"/>
    <w:multiLevelType w:val="hybridMultilevel"/>
    <w:tmpl w:val="5DD4F58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E1B65"/>
    <w:multiLevelType w:val="hybridMultilevel"/>
    <w:tmpl w:val="675CCF6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1" w15:restartNumberingAfterBreak="0">
    <w:nsid w:val="37920EE8"/>
    <w:multiLevelType w:val="hybridMultilevel"/>
    <w:tmpl w:val="3F3AFB72"/>
    <w:lvl w:ilvl="0" w:tplc="D6A282EC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B05257"/>
    <w:multiLevelType w:val="hybridMultilevel"/>
    <w:tmpl w:val="1958837A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3" w15:restartNumberingAfterBreak="0">
    <w:nsid w:val="3B601E9E"/>
    <w:multiLevelType w:val="hybridMultilevel"/>
    <w:tmpl w:val="F6E2F2EE"/>
    <w:lvl w:ilvl="0" w:tplc="536E3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5447DE"/>
    <w:multiLevelType w:val="hybridMultilevel"/>
    <w:tmpl w:val="908CBFF4"/>
    <w:lvl w:ilvl="0" w:tplc="8348F3B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B87EFB"/>
    <w:multiLevelType w:val="hybridMultilevel"/>
    <w:tmpl w:val="94200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DD1509"/>
    <w:multiLevelType w:val="hybridMultilevel"/>
    <w:tmpl w:val="736C8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7055505"/>
    <w:multiLevelType w:val="hybridMultilevel"/>
    <w:tmpl w:val="B8C856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2" w15:restartNumberingAfterBreak="0">
    <w:nsid w:val="4C2161D0"/>
    <w:multiLevelType w:val="hybridMultilevel"/>
    <w:tmpl w:val="DE527B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F65639"/>
    <w:multiLevelType w:val="hybridMultilevel"/>
    <w:tmpl w:val="06BA859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4" w15:restartNumberingAfterBreak="0">
    <w:nsid w:val="50E17FD1"/>
    <w:multiLevelType w:val="hybridMultilevel"/>
    <w:tmpl w:val="7D2EB82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B80039"/>
    <w:multiLevelType w:val="hybridMultilevel"/>
    <w:tmpl w:val="927C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38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0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71030DD"/>
    <w:multiLevelType w:val="hybridMultilevel"/>
    <w:tmpl w:val="3F3AFB72"/>
    <w:lvl w:ilvl="0" w:tplc="D6A282EC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BF6A97"/>
    <w:multiLevelType w:val="hybridMultilevel"/>
    <w:tmpl w:val="CE9A8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C9543F"/>
    <w:multiLevelType w:val="hybridMultilevel"/>
    <w:tmpl w:val="54409C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1474E4"/>
    <w:multiLevelType w:val="hybridMultilevel"/>
    <w:tmpl w:val="FDAEC08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9D00A188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7BF536F7"/>
    <w:multiLevelType w:val="hybridMultilevel"/>
    <w:tmpl w:val="0090163A"/>
    <w:lvl w:ilvl="0" w:tplc="0419000F">
      <w:start w:val="1"/>
      <w:numFmt w:val="decimal"/>
      <w:lvlText w:val="%1."/>
      <w:lvlJc w:val="left"/>
      <w:pPr>
        <w:ind w:left="675" w:hanging="360"/>
      </w:p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num w:numId="1" w16cid:durableId="2117478841">
    <w:abstractNumId w:val="25"/>
  </w:num>
  <w:num w:numId="2" w16cid:durableId="1295941408">
    <w:abstractNumId w:val="2"/>
  </w:num>
  <w:num w:numId="3" w16cid:durableId="1301230911">
    <w:abstractNumId w:val="45"/>
  </w:num>
  <w:num w:numId="4" w16cid:durableId="411973908">
    <w:abstractNumId w:val="20"/>
  </w:num>
  <w:num w:numId="5" w16cid:durableId="2076585818">
    <w:abstractNumId w:val="47"/>
  </w:num>
  <w:num w:numId="6" w16cid:durableId="2032798722">
    <w:abstractNumId w:val="15"/>
  </w:num>
  <w:num w:numId="7" w16cid:durableId="1549028071">
    <w:abstractNumId w:val="44"/>
  </w:num>
  <w:num w:numId="8" w16cid:durableId="1057513669">
    <w:abstractNumId w:val="5"/>
  </w:num>
  <w:num w:numId="9" w16cid:durableId="1968463976">
    <w:abstractNumId w:val="22"/>
  </w:num>
  <w:num w:numId="10" w16cid:durableId="1584290300">
    <w:abstractNumId w:val="33"/>
  </w:num>
  <w:num w:numId="11" w16cid:durableId="29231950">
    <w:abstractNumId w:val="35"/>
  </w:num>
  <w:num w:numId="12" w16cid:durableId="1862160119">
    <w:abstractNumId w:val="4"/>
  </w:num>
  <w:num w:numId="13" w16cid:durableId="344252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20515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397110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109122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6349809">
    <w:abstractNumId w:val="21"/>
  </w:num>
  <w:num w:numId="18" w16cid:durableId="1327202205">
    <w:abstractNumId w:val="41"/>
  </w:num>
  <w:num w:numId="19" w16cid:durableId="625738939">
    <w:abstractNumId w:val="1"/>
  </w:num>
  <w:num w:numId="20" w16cid:durableId="40134331">
    <w:abstractNumId w:val="16"/>
  </w:num>
  <w:num w:numId="21" w16cid:durableId="1519739339">
    <w:abstractNumId w:val="34"/>
  </w:num>
  <w:num w:numId="22" w16cid:durableId="13719517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0115608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9147873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32132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26754141">
    <w:abstractNumId w:val="31"/>
  </w:num>
  <w:num w:numId="27" w16cid:durableId="289821673">
    <w:abstractNumId w:val="40"/>
  </w:num>
  <w:num w:numId="28" w16cid:durableId="144585912">
    <w:abstractNumId w:val="42"/>
  </w:num>
  <w:num w:numId="29" w16cid:durableId="203177866">
    <w:abstractNumId w:val="7"/>
  </w:num>
  <w:num w:numId="30" w16cid:durableId="737750334">
    <w:abstractNumId w:val="38"/>
  </w:num>
  <w:num w:numId="31" w16cid:durableId="1231843310">
    <w:abstractNumId w:val="17"/>
  </w:num>
  <w:num w:numId="32" w16cid:durableId="2124494117">
    <w:abstractNumId w:val="37"/>
  </w:num>
  <w:num w:numId="33" w16cid:durableId="2132816337">
    <w:abstractNumId w:val="19"/>
  </w:num>
  <w:num w:numId="34" w16cid:durableId="146285257">
    <w:abstractNumId w:val="26"/>
  </w:num>
  <w:num w:numId="35" w16cid:durableId="2097433750">
    <w:abstractNumId w:val="27"/>
  </w:num>
  <w:num w:numId="36" w16cid:durableId="1983382400">
    <w:abstractNumId w:val="6"/>
  </w:num>
  <w:num w:numId="37" w16cid:durableId="1898589849">
    <w:abstractNumId w:val="24"/>
  </w:num>
  <w:num w:numId="38" w16cid:durableId="965815117">
    <w:abstractNumId w:val="0"/>
  </w:num>
  <w:num w:numId="39" w16cid:durableId="722562796">
    <w:abstractNumId w:val="39"/>
  </w:num>
  <w:num w:numId="40" w16cid:durableId="140119063">
    <w:abstractNumId w:val="36"/>
  </w:num>
  <w:num w:numId="41" w16cid:durableId="1655795350">
    <w:abstractNumId w:val="14"/>
  </w:num>
  <w:num w:numId="42" w16cid:durableId="652872720">
    <w:abstractNumId w:val="43"/>
  </w:num>
  <w:num w:numId="43" w16cid:durableId="2028362123">
    <w:abstractNumId w:val="23"/>
  </w:num>
  <w:num w:numId="44" w16cid:durableId="591276139">
    <w:abstractNumId w:val="9"/>
  </w:num>
  <w:num w:numId="45" w16cid:durableId="257296182">
    <w:abstractNumId w:val="28"/>
  </w:num>
  <w:num w:numId="46" w16cid:durableId="520900575">
    <w:abstractNumId w:val="8"/>
  </w:num>
  <w:num w:numId="47" w16cid:durableId="292172534">
    <w:abstractNumId w:val="30"/>
  </w:num>
  <w:num w:numId="48" w16cid:durableId="1423188596">
    <w:abstractNumId w:val="18"/>
  </w:num>
  <w:num w:numId="49" w16cid:durableId="574632546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0F74"/>
    <w:rsid w:val="0000588C"/>
    <w:rsid w:val="0001418E"/>
    <w:rsid w:val="00014F53"/>
    <w:rsid w:val="0001508A"/>
    <w:rsid w:val="000153A4"/>
    <w:rsid w:val="00021C98"/>
    <w:rsid w:val="00025782"/>
    <w:rsid w:val="0002727B"/>
    <w:rsid w:val="000342DF"/>
    <w:rsid w:val="00041BBA"/>
    <w:rsid w:val="00047711"/>
    <w:rsid w:val="000508EA"/>
    <w:rsid w:val="00052DB6"/>
    <w:rsid w:val="000552C9"/>
    <w:rsid w:val="000748F4"/>
    <w:rsid w:val="00084271"/>
    <w:rsid w:val="00095346"/>
    <w:rsid w:val="0009581B"/>
    <w:rsid w:val="00097184"/>
    <w:rsid w:val="000A0D6B"/>
    <w:rsid w:val="000B04C0"/>
    <w:rsid w:val="000C378B"/>
    <w:rsid w:val="000D465D"/>
    <w:rsid w:val="000D69AF"/>
    <w:rsid w:val="000E0534"/>
    <w:rsid w:val="000E3EEC"/>
    <w:rsid w:val="000F28CC"/>
    <w:rsid w:val="000F7DBF"/>
    <w:rsid w:val="00110483"/>
    <w:rsid w:val="00110C57"/>
    <w:rsid w:val="00115FFD"/>
    <w:rsid w:val="00124259"/>
    <w:rsid w:val="001309A2"/>
    <w:rsid w:val="00132B07"/>
    <w:rsid w:val="00135F60"/>
    <w:rsid w:val="001444F8"/>
    <w:rsid w:val="00147021"/>
    <w:rsid w:val="00152194"/>
    <w:rsid w:val="00155BBB"/>
    <w:rsid w:val="00156C41"/>
    <w:rsid w:val="0016073F"/>
    <w:rsid w:val="00162E33"/>
    <w:rsid w:val="0016480D"/>
    <w:rsid w:val="00164DD0"/>
    <w:rsid w:val="001728A3"/>
    <w:rsid w:val="0017336D"/>
    <w:rsid w:val="001750C2"/>
    <w:rsid w:val="00176775"/>
    <w:rsid w:val="001A5734"/>
    <w:rsid w:val="001B0A26"/>
    <w:rsid w:val="001C7722"/>
    <w:rsid w:val="001D2921"/>
    <w:rsid w:val="001E503F"/>
    <w:rsid w:val="001F23C7"/>
    <w:rsid w:val="001F49B4"/>
    <w:rsid w:val="0020387B"/>
    <w:rsid w:val="00206360"/>
    <w:rsid w:val="00214B87"/>
    <w:rsid w:val="002150E9"/>
    <w:rsid w:val="002227DB"/>
    <w:rsid w:val="00226670"/>
    <w:rsid w:val="00227116"/>
    <w:rsid w:val="00233E4F"/>
    <w:rsid w:val="00244F06"/>
    <w:rsid w:val="00256A66"/>
    <w:rsid w:val="0027160C"/>
    <w:rsid w:val="00277832"/>
    <w:rsid w:val="00291769"/>
    <w:rsid w:val="002C2A75"/>
    <w:rsid w:val="002F6FDC"/>
    <w:rsid w:val="003117A5"/>
    <w:rsid w:val="00311E81"/>
    <w:rsid w:val="00312E6D"/>
    <w:rsid w:val="00316763"/>
    <w:rsid w:val="00323627"/>
    <w:rsid w:val="00324433"/>
    <w:rsid w:val="0032574E"/>
    <w:rsid w:val="00331A2D"/>
    <w:rsid w:val="003327EA"/>
    <w:rsid w:val="003349E0"/>
    <w:rsid w:val="00340139"/>
    <w:rsid w:val="0034252A"/>
    <w:rsid w:val="00342E94"/>
    <w:rsid w:val="00346792"/>
    <w:rsid w:val="00360496"/>
    <w:rsid w:val="00363A3B"/>
    <w:rsid w:val="0037399F"/>
    <w:rsid w:val="00377129"/>
    <w:rsid w:val="00395DB4"/>
    <w:rsid w:val="003A022B"/>
    <w:rsid w:val="003A2B97"/>
    <w:rsid w:val="003A49DE"/>
    <w:rsid w:val="003A7355"/>
    <w:rsid w:val="003C4612"/>
    <w:rsid w:val="003E1968"/>
    <w:rsid w:val="003E45D5"/>
    <w:rsid w:val="003E5B2F"/>
    <w:rsid w:val="003F5C07"/>
    <w:rsid w:val="00400408"/>
    <w:rsid w:val="004033C1"/>
    <w:rsid w:val="004054FA"/>
    <w:rsid w:val="0040734D"/>
    <w:rsid w:val="00407E4A"/>
    <w:rsid w:val="0041497B"/>
    <w:rsid w:val="00421654"/>
    <w:rsid w:val="00425A72"/>
    <w:rsid w:val="00426CC0"/>
    <w:rsid w:val="00427566"/>
    <w:rsid w:val="00431F98"/>
    <w:rsid w:val="00445681"/>
    <w:rsid w:val="00446658"/>
    <w:rsid w:val="004561FC"/>
    <w:rsid w:val="0047508E"/>
    <w:rsid w:val="00492389"/>
    <w:rsid w:val="004947D8"/>
    <w:rsid w:val="004A0864"/>
    <w:rsid w:val="004B4942"/>
    <w:rsid w:val="004C0B13"/>
    <w:rsid w:val="004C2050"/>
    <w:rsid w:val="004C3AD2"/>
    <w:rsid w:val="004C5F45"/>
    <w:rsid w:val="004D5725"/>
    <w:rsid w:val="004D7928"/>
    <w:rsid w:val="004E2B38"/>
    <w:rsid w:val="004E6937"/>
    <w:rsid w:val="004E6BF7"/>
    <w:rsid w:val="004F45B2"/>
    <w:rsid w:val="005019E2"/>
    <w:rsid w:val="00501DD8"/>
    <w:rsid w:val="00503378"/>
    <w:rsid w:val="00512350"/>
    <w:rsid w:val="00533D94"/>
    <w:rsid w:val="00537D72"/>
    <w:rsid w:val="00541D48"/>
    <w:rsid w:val="00542C52"/>
    <w:rsid w:val="00542FB0"/>
    <w:rsid w:val="00551609"/>
    <w:rsid w:val="0055608B"/>
    <w:rsid w:val="005565D7"/>
    <w:rsid w:val="005603AB"/>
    <w:rsid w:val="0056131D"/>
    <w:rsid w:val="00564951"/>
    <w:rsid w:val="00590F6B"/>
    <w:rsid w:val="005924F9"/>
    <w:rsid w:val="005A0F65"/>
    <w:rsid w:val="005A361C"/>
    <w:rsid w:val="005B07CE"/>
    <w:rsid w:val="005B18D8"/>
    <w:rsid w:val="005B3FA2"/>
    <w:rsid w:val="005B4789"/>
    <w:rsid w:val="005B6265"/>
    <w:rsid w:val="005C15DE"/>
    <w:rsid w:val="005C34B0"/>
    <w:rsid w:val="005C3767"/>
    <w:rsid w:val="005C40B2"/>
    <w:rsid w:val="005C6BB0"/>
    <w:rsid w:val="005D1ACC"/>
    <w:rsid w:val="005D459E"/>
    <w:rsid w:val="005E5D4B"/>
    <w:rsid w:val="005E5D8F"/>
    <w:rsid w:val="0060105B"/>
    <w:rsid w:val="006051EB"/>
    <w:rsid w:val="00605E88"/>
    <w:rsid w:val="006104BC"/>
    <w:rsid w:val="00615633"/>
    <w:rsid w:val="00621919"/>
    <w:rsid w:val="00623374"/>
    <w:rsid w:val="00623F7B"/>
    <w:rsid w:val="00635D12"/>
    <w:rsid w:val="00647B66"/>
    <w:rsid w:val="00655085"/>
    <w:rsid w:val="00655CAC"/>
    <w:rsid w:val="00662B14"/>
    <w:rsid w:val="006745FC"/>
    <w:rsid w:val="00675960"/>
    <w:rsid w:val="00680032"/>
    <w:rsid w:val="0068226F"/>
    <w:rsid w:val="006865A2"/>
    <w:rsid w:val="00687A05"/>
    <w:rsid w:val="00687F7F"/>
    <w:rsid w:val="00690163"/>
    <w:rsid w:val="00690BCE"/>
    <w:rsid w:val="00694579"/>
    <w:rsid w:val="00695986"/>
    <w:rsid w:val="0069705C"/>
    <w:rsid w:val="006976A8"/>
    <w:rsid w:val="006A4D81"/>
    <w:rsid w:val="006A61BA"/>
    <w:rsid w:val="006A79D9"/>
    <w:rsid w:val="006B3951"/>
    <w:rsid w:val="006B5A51"/>
    <w:rsid w:val="006B7210"/>
    <w:rsid w:val="006C0B1A"/>
    <w:rsid w:val="006C3A71"/>
    <w:rsid w:val="006C4727"/>
    <w:rsid w:val="006C628D"/>
    <w:rsid w:val="006D65A5"/>
    <w:rsid w:val="006E358D"/>
    <w:rsid w:val="0070131D"/>
    <w:rsid w:val="007078D7"/>
    <w:rsid w:val="00710682"/>
    <w:rsid w:val="00710741"/>
    <w:rsid w:val="007151A6"/>
    <w:rsid w:val="0072110E"/>
    <w:rsid w:val="00731A2B"/>
    <w:rsid w:val="007351B5"/>
    <w:rsid w:val="00741F9D"/>
    <w:rsid w:val="00747AAD"/>
    <w:rsid w:val="007577BC"/>
    <w:rsid w:val="00780420"/>
    <w:rsid w:val="00781BBB"/>
    <w:rsid w:val="0078384F"/>
    <w:rsid w:val="00787113"/>
    <w:rsid w:val="007A2BF9"/>
    <w:rsid w:val="007C061D"/>
    <w:rsid w:val="007D0066"/>
    <w:rsid w:val="007D0F74"/>
    <w:rsid w:val="007D34B9"/>
    <w:rsid w:val="007E4121"/>
    <w:rsid w:val="007E60E2"/>
    <w:rsid w:val="007E6A85"/>
    <w:rsid w:val="007F073B"/>
    <w:rsid w:val="007F5F4B"/>
    <w:rsid w:val="00804828"/>
    <w:rsid w:val="00813C53"/>
    <w:rsid w:val="00814284"/>
    <w:rsid w:val="00814361"/>
    <w:rsid w:val="00814F35"/>
    <w:rsid w:val="00825BA5"/>
    <w:rsid w:val="00846477"/>
    <w:rsid w:val="00846925"/>
    <w:rsid w:val="00846F55"/>
    <w:rsid w:val="008501BF"/>
    <w:rsid w:val="008526D7"/>
    <w:rsid w:val="00856D71"/>
    <w:rsid w:val="00863031"/>
    <w:rsid w:val="00865EDE"/>
    <w:rsid w:val="00882007"/>
    <w:rsid w:val="008913EC"/>
    <w:rsid w:val="00894BCB"/>
    <w:rsid w:val="008A4648"/>
    <w:rsid w:val="008B0EDC"/>
    <w:rsid w:val="008B3576"/>
    <w:rsid w:val="008C1281"/>
    <w:rsid w:val="008C7723"/>
    <w:rsid w:val="008E077B"/>
    <w:rsid w:val="008E4B22"/>
    <w:rsid w:val="008E7CE9"/>
    <w:rsid w:val="00910ADC"/>
    <w:rsid w:val="00914058"/>
    <w:rsid w:val="00925B4F"/>
    <w:rsid w:val="009264F7"/>
    <w:rsid w:val="00935380"/>
    <w:rsid w:val="00944578"/>
    <w:rsid w:val="00947BDD"/>
    <w:rsid w:val="00951EBE"/>
    <w:rsid w:val="0095349D"/>
    <w:rsid w:val="00954485"/>
    <w:rsid w:val="00957CE5"/>
    <w:rsid w:val="00970AC8"/>
    <w:rsid w:val="00971EE1"/>
    <w:rsid w:val="009806D4"/>
    <w:rsid w:val="009906F2"/>
    <w:rsid w:val="00990A0F"/>
    <w:rsid w:val="009B287B"/>
    <w:rsid w:val="009B7837"/>
    <w:rsid w:val="009D6F2D"/>
    <w:rsid w:val="009F05F2"/>
    <w:rsid w:val="009F3043"/>
    <w:rsid w:val="009F37D9"/>
    <w:rsid w:val="009F7263"/>
    <w:rsid w:val="00A15DB0"/>
    <w:rsid w:val="00A15F42"/>
    <w:rsid w:val="00A23EC0"/>
    <w:rsid w:val="00A301BA"/>
    <w:rsid w:val="00A54EE1"/>
    <w:rsid w:val="00A65C91"/>
    <w:rsid w:val="00A7108E"/>
    <w:rsid w:val="00A77329"/>
    <w:rsid w:val="00A83BD6"/>
    <w:rsid w:val="00A865E8"/>
    <w:rsid w:val="00A87193"/>
    <w:rsid w:val="00A9219D"/>
    <w:rsid w:val="00A968CA"/>
    <w:rsid w:val="00A96E42"/>
    <w:rsid w:val="00AA7339"/>
    <w:rsid w:val="00AC4F80"/>
    <w:rsid w:val="00AD08EF"/>
    <w:rsid w:val="00AD0D4E"/>
    <w:rsid w:val="00AD0E15"/>
    <w:rsid w:val="00AD7169"/>
    <w:rsid w:val="00AE0348"/>
    <w:rsid w:val="00AE05BA"/>
    <w:rsid w:val="00AE1F69"/>
    <w:rsid w:val="00AE26D4"/>
    <w:rsid w:val="00AE3EA6"/>
    <w:rsid w:val="00AE4739"/>
    <w:rsid w:val="00AE6FDD"/>
    <w:rsid w:val="00AF6589"/>
    <w:rsid w:val="00B07265"/>
    <w:rsid w:val="00B11D7D"/>
    <w:rsid w:val="00B137A9"/>
    <w:rsid w:val="00B34008"/>
    <w:rsid w:val="00B430C8"/>
    <w:rsid w:val="00B4396D"/>
    <w:rsid w:val="00B51A60"/>
    <w:rsid w:val="00B70E61"/>
    <w:rsid w:val="00B76665"/>
    <w:rsid w:val="00BA03E3"/>
    <w:rsid w:val="00BA0BF7"/>
    <w:rsid w:val="00BA6E0D"/>
    <w:rsid w:val="00BB11DA"/>
    <w:rsid w:val="00BC25B3"/>
    <w:rsid w:val="00BC46F6"/>
    <w:rsid w:val="00BC5461"/>
    <w:rsid w:val="00BC5AE3"/>
    <w:rsid w:val="00BC6709"/>
    <w:rsid w:val="00BD0074"/>
    <w:rsid w:val="00BD2946"/>
    <w:rsid w:val="00BD3962"/>
    <w:rsid w:val="00BE006C"/>
    <w:rsid w:val="00BE55FD"/>
    <w:rsid w:val="00BE6B5C"/>
    <w:rsid w:val="00C11A06"/>
    <w:rsid w:val="00C21057"/>
    <w:rsid w:val="00C23EDD"/>
    <w:rsid w:val="00C37B75"/>
    <w:rsid w:val="00C4129A"/>
    <w:rsid w:val="00C43750"/>
    <w:rsid w:val="00C43D18"/>
    <w:rsid w:val="00C44E60"/>
    <w:rsid w:val="00C54E12"/>
    <w:rsid w:val="00C54FCC"/>
    <w:rsid w:val="00C60CAF"/>
    <w:rsid w:val="00C63D63"/>
    <w:rsid w:val="00C65D33"/>
    <w:rsid w:val="00C72CB2"/>
    <w:rsid w:val="00C85662"/>
    <w:rsid w:val="00C87C62"/>
    <w:rsid w:val="00CA1B7C"/>
    <w:rsid w:val="00CA7003"/>
    <w:rsid w:val="00CD2186"/>
    <w:rsid w:val="00CE2A47"/>
    <w:rsid w:val="00CE2E79"/>
    <w:rsid w:val="00CE31F6"/>
    <w:rsid w:val="00CE6F8C"/>
    <w:rsid w:val="00CF10F4"/>
    <w:rsid w:val="00D05323"/>
    <w:rsid w:val="00D06EB9"/>
    <w:rsid w:val="00D13811"/>
    <w:rsid w:val="00D15D8E"/>
    <w:rsid w:val="00D22508"/>
    <w:rsid w:val="00D27D2E"/>
    <w:rsid w:val="00D311C6"/>
    <w:rsid w:val="00D37D30"/>
    <w:rsid w:val="00D420A6"/>
    <w:rsid w:val="00D42E3A"/>
    <w:rsid w:val="00D44686"/>
    <w:rsid w:val="00D47D87"/>
    <w:rsid w:val="00D561C5"/>
    <w:rsid w:val="00D56B37"/>
    <w:rsid w:val="00D56DF4"/>
    <w:rsid w:val="00D61CCD"/>
    <w:rsid w:val="00D61F97"/>
    <w:rsid w:val="00D64C05"/>
    <w:rsid w:val="00D77BCD"/>
    <w:rsid w:val="00D83015"/>
    <w:rsid w:val="00D969CC"/>
    <w:rsid w:val="00DB15EA"/>
    <w:rsid w:val="00DB5EE2"/>
    <w:rsid w:val="00DB77F9"/>
    <w:rsid w:val="00DC1FBD"/>
    <w:rsid w:val="00DC7353"/>
    <w:rsid w:val="00DD038B"/>
    <w:rsid w:val="00DD70AD"/>
    <w:rsid w:val="00DF1EFE"/>
    <w:rsid w:val="00E010B6"/>
    <w:rsid w:val="00E12689"/>
    <w:rsid w:val="00E145D0"/>
    <w:rsid w:val="00E205B9"/>
    <w:rsid w:val="00E34F2C"/>
    <w:rsid w:val="00E52153"/>
    <w:rsid w:val="00E8204F"/>
    <w:rsid w:val="00E82AA3"/>
    <w:rsid w:val="00E919E6"/>
    <w:rsid w:val="00EB5FDD"/>
    <w:rsid w:val="00EC0885"/>
    <w:rsid w:val="00EC22C0"/>
    <w:rsid w:val="00EC47AC"/>
    <w:rsid w:val="00EE6AFD"/>
    <w:rsid w:val="00EF1D51"/>
    <w:rsid w:val="00EF36C2"/>
    <w:rsid w:val="00F11AA7"/>
    <w:rsid w:val="00F151A8"/>
    <w:rsid w:val="00F16E1B"/>
    <w:rsid w:val="00F2083C"/>
    <w:rsid w:val="00F26B8D"/>
    <w:rsid w:val="00F35EE0"/>
    <w:rsid w:val="00F41B7B"/>
    <w:rsid w:val="00F41DB0"/>
    <w:rsid w:val="00F502B3"/>
    <w:rsid w:val="00F54A8F"/>
    <w:rsid w:val="00F56424"/>
    <w:rsid w:val="00F60BEC"/>
    <w:rsid w:val="00F62E36"/>
    <w:rsid w:val="00F63934"/>
    <w:rsid w:val="00F747D8"/>
    <w:rsid w:val="00F75EA6"/>
    <w:rsid w:val="00F805A0"/>
    <w:rsid w:val="00F90094"/>
    <w:rsid w:val="00FA37AA"/>
    <w:rsid w:val="00FA6B22"/>
    <w:rsid w:val="00FB0C54"/>
    <w:rsid w:val="00FB509B"/>
    <w:rsid w:val="00FC0D66"/>
    <w:rsid w:val="00FC3963"/>
    <w:rsid w:val="00FC4E70"/>
    <w:rsid w:val="00FC7764"/>
    <w:rsid w:val="00FE70A9"/>
    <w:rsid w:val="00FE7255"/>
    <w:rsid w:val="00FF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5AA9"/>
  <w15:docId w15:val="{8AC48D78-430A-4828-AF83-60E9AA9D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10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A61BA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color w:val="555555"/>
      <w:sz w:val="24"/>
      <w:szCs w:val="18"/>
      <w:lang w:eastAsia="ru-RU"/>
    </w:rPr>
  </w:style>
  <w:style w:type="paragraph" w:styleId="2">
    <w:name w:val="heading 2"/>
    <w:basedOn w:val="a"/>
    <w:next w:val="a"/>
    <w:link w:val="20"/>
    <w:qFormat/>
    <w:rsid w:val="006A61BA"/>
    <w:pPr>
      <w:keepNext/>
      <w:spacing w:after="0" w:line="240" w:lineRule="auto"/>
      <w:ind w:firstLine="720"/>
      <w:jc w:val="both"/>
      <w:outlineLvl w:val="1"/>
    </w:pPr>
    <w:rPr>
      <w:rFonts w:ascii="Times New Roman" w:eastAsia="Times New Roman" w:hAnsi="Times New Roman"/>
      <w:color w:val="555555"/>
      <w:sz w:val="24"/>
      <w:szCs w:val="18"/>
      <w:lang w:eastAsia="ru-RU"/>
    </w:rPr>
  </w:style>
  <w:style w:type="paragraph" w:styleId="3">
    <w:name w:val="heading 3"/>
    <w:basedOn w:val="a"/>
    <w:next w:val="a"/>
    <w:link w:val="30"/>
    <w:qFormat/>
    <w:rsid w:val="006A61B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A61BA"/>
    <w:pPr>
      <w:keepNext/>
      <w:spacing w:after="0" w:line="240" w:lineRule="auto"/>
      <w:jc w:val="both"/>
      <w:outlineLvl w:val="3"/>
    </w:pPr>
    <w:rPr>
      <w:rFonts w:ascii="Times New Roman" w:eastAsia="Times New Roman" w:hAnsi="Times New Roman"/>
      <w:b/>
      <w:bCs/>
      <w:sz w:val="24"/>
      <w:szCs w:val="18"/>
      <w:lang w:eastAsia="ru-RU"/>
    </w:rPr>
  </w:style>
  <w:style w:type="paragraph" w:styleId="5">
    <w:name w:val="heading 5"/>
    <w:basedOn w:val="a"/>
    <w:next w:val="a"/>
    <w:link w:val="50"/>
    <w:qFormat/>
    <w:rsid w:val="006A61BA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bCs/>
      <w:sz w:val="24"/>
      <w:szCs w:val="18"/>
      <w:lang w:eastAsia="ru-RU"/>
    </w:rPr>
  </w:style>
  <w:style w:type="paragraph" w:styleId="6">
    <w:name w:val="heading 6"/>
    <w:basedOn w:val="a"/>
    <w:next w:val="a"/>
    <w:link w:val="60"/>
    <w:qFormat/>
    <w:rsid w:val="006A61BA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paragraph" w:styleId="7">
    <w:name w:val="heading 7"/>
    <w:basedOn w:val="a"/>
    <w:next w:val="a"/>
    <w:link w:val="70"/>
    <w:qFormat/>
    <w:rsid w:val="006A61BA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bCs/>
      <w:sz w:val="24"/>
      <w:szCs w:val="18"/>
      <w:lang w:eastAsia="ru-RU"/>
    </w:rPr>
  </w:style>
  <w:style w:type="paragraph" w:styleId="8">
    <w:name w:val="heading 8"/>
    <w:basedOn w:val="a"/>
    <w:next w:val="a"/>
    <w:link w:val="80"/>
    <w:qFormat/>
    <w:rsid w:val="006A61BA"/>
    <w:pPr>
      <w:keepNext/>
      <w:spacing w:after="0" w:line="240" w:lineRule="auto"/>
      <w:jc w:val="both"/>
      <w:outlineLvl w:val="7"/>
    </w:pPr>
    <w:rPr>
      <w:rFonts w:ascii="Times New Roman" w:eastAsia="Times New Roman" w:hAnsi="Times New Roman"/>
      <w:b/>
      <w:bCs/>
      <w:sz w:val="24"/>
      <w:szCs w:val="18"/>
      <w:lang w:eastAsia="ru-RU"/>
    </w:rPr>
  </w:style>
  <w:style w:type="paragraph" w:styleId="9">
    <w:name w:val="heading 9"/>
    <w:basedOn w:val="a"/>
    <w:next w:val="a"/>
    <w:link w:val="90"/>
    <w:qFormat/>
    <w:rsid w:val="006A61BA"/>
    <w:pPr>
      <w:keepNext/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DB0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F41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F41DB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F41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1DB0"/>
    <w:rPr>
      <w:rFonts w:ascii="Calibri" w:eastAsia="Calibri" w:hAnsi="Calibri" w:cs="Times New Roman"/>
    </w:rPr>
  </w:style>
  <w:style w:type="paragraph" w:styleId="a9">
    <w:name w:val="caption"/>
    <w:basedOn w:val="a"/>
    <w:next w:val="a"/>
    <w:uiPriority w:val="35"/>
    <w:semiHidden/>
    <w:unhideWhenUsed/>
    <w:qFormat/>
    <w:rsid w:val="006800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a">
    <w:name w:val="Базовый"/>
    <w:rsid w:val="004B4942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ru-RU"/>
    </w:rPr>
  </w:style>
  <w:style w:type="character" w:styleId="ab">
    <w:name w:val="Strong"/>
    <w:basedOn w:val="a0"/>
    <w:qFormat/>
    <w:rsid w:val="004B4942"/>
    <w:rPr>
      <w:b/>
      <w:bCs/>
    </w:rPr>
  </w:style>
  <w:style w:type="paragraph" w:styleId="ac">
    <w:name w:val="List Paragraph"/>
    <w:basedOn w:val="a"/>
    <w:link w:val="ad"/>
    <w:qFormat/>
    <w:rsid w:val="00B34008"/>
    <w:pPr>
      <w:ind w:left="720"/>
      <w:contextualSpacing/>
    </w:pPr>
  </w:style>
  <w:style w:type="paragraph" w:styleId="21">
    <w:name w:val="Body Text Indent 2"/>
    <w:basedOn w:val="a"/>
    <w:link w:val="22"/>
    <w:unhideWhenUsed/>
    <w:rsid w:val="0095349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534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semiHidden/>
    <w:rsid w:val="00894BC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894B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semiHidden/>
    <w:rsid w:val="00894BCB"/>
    <w:rPr>
      <w:vertAlign w:val="superscript"/>
    </w:rPr>
  </w:style>
  <w:style w:type="character" w:customStyle="1" w:styleId="dash041e0431044b0447043d044b0439char1">
    <w:name w:val="dash041e_0431_044b_0447_043d_044b_0439__char1"/>
    <w:rsid w:val="00156C41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156C41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6A61BA"/>
    <w:rPr>
      <w:rFonts w:ascii="Times New Roman" w:eastAsia="Times New Roman" w:hAnsi="Times New Roman" w:cs="Times New Roman"/>
      <w:b/>
      <w:bCs/>
      <w:color w:val="555555"/>
      <w:sz w:val="24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6A61BA"/>
    <w:rPr>
      <w:rFonts w:ascii="Times New Roman" w:eastAsia="Times New Roman" w:hAnsi="Times New Roman" w:cs="Times New Roman"/>
      <w:color w:val="555555"/>
      <w:sz w:val="24"/>
      <w:szCs w:val="18"/>
      <w:lang w:eastAsia="ru-RU"/>
    </w:rPr>
  </w:style>
  <w:style w:type="character" w:customStyle="1" w:styleId="30">
    <w:name w:val="Заголовок 3 Знак"/>
    <w:basedOn w:val="a0"/>
    <w:link w:val="3"/>
    <w:rsid w:val="006A61B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A61BA"/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character" w:customStyle="1" w:styleId="50">
    <w:name w:val="Заголовок 5 Знак"/>
    <w:basedOn w:val="a0"/>
    <w:link w:val="5"/>
    <w:rsid w:val="006A61BA"/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character" w:customStyle="1" w:styleId="60">
    <w:name w:val="Заголовок 6 Знак"/>
    <w:basedOn w:val="a0"/>
    <w:link w:val="6"/>
    <w:rsid w:val="006A61BA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70">
    <w:name w:val="Заголовок 7 Знак"/>
    <w:basedOn w:val="a0"/>
    <w:link w:val="7"/>
    <w:rsid w:val="006A61BA"/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character" w:customStyle="1" w:styleId="80">
    <w:name w:val="Заголовок 8 Знак"/>
    <w:basedOn w:val="a0"/>
    <w:link w:val="8"/>
    <w:rsid w:val="006A61BA"/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character" w:customStyle="1" w:styleId="90">
    <w:name w:val="Заголовок 9 Знак"/>
    <w:basedOn w:val="a0"/>
    <w:link w:val="9"/>
    <w:rsid w:val="006A61BA"/>
    <w:rPr>
      <w:rFonts w:ascii="Times New Roman" w:eastAsia="Times New Roman" w:hAnsi="Times New Roman" w:cs="Times New Roman"/>
      <w:sz w:val="24"/>
      <w:szCs w:val="18"/>
      <w:lang w:eastAsia="ru-RU"/>
    </w:rPr>
  </w:style>
  <w:style w:type="numbering" w:customStyle="1" w:styleId="11">
    <w:name w:val="Нет списка1"/>
    <w:next w:val="a2"/>
    <w:semiHidden/>
    <w:rsid w:val="006A61BA"/>
  </w:style>
  <w:style w:type="character" w:styleId="af1">
    <w:name w:val="Emphasis"/>
    <w:qFormat/>
    <w:rsid w:val="006A61BA"/>
    <w:rPr>
      <w:i/>
      <w:iCs/>
    </w:rPr>
  </w:style>
  <w:style w:type="paragraph" w:styleId="af2">
    <w:name w:val="Normal (Web)"/>
    <w:basedOn w:val="a"/>
    <w:rsid w:val="006A61B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f3">
    <w:name w:val="Body Text Indent"/>
    <w:basedOn w:val="a"/>
    <w:link w:val="af4"/>
    <w:rsid w:val="006A61BA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6A61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6A61BA"/>
    <w:rPr>
      <w:sz w:val="18"/>
      <w:szCs w:val="18"/>
    </w:rPr>
  </w:style>
  <w:style w:type="paragraph" w:customStyle="1" w:styleId="Style4">
    <w:name w:val="Style4"/>
    <w:basedOn w:val="a"/>
    <w:rsid w:val="006A61BA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Body Text"/>
    <w:basedOn w:val="a"/>
    <w:link w:val="af6"/>
    <w:rsid w:val="006A61B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6A61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6A61BA"/>
    <w:pPr>
      <w:spacing w:after="0" w:line="240" w:lineRule="auto"/>
      <w:jc w:val="center"/>
    </w:pPr>
    <w:rPr>
      <w:rFonts w:ascii="Times New Roman" w:eastAsia="Times New Roman" w:hAnsi="Times New Roman"/>
      <w:b/>
      <w:bCs/>
      <w:kern w:val="2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6A61BA"/>
    <w:rPr>
      <w:rFonts w:ascii="Times New Roman" w:eastAsia="Times New Roman" w:hAnsi="Times New Roman" w:cs="Times New Roman"/>
      <w:b/>
      <w:bCs/>
      <w:kern w:val="2"/>
      <w:sz w:val="24"/>
      <w:szCs w:val="24"/>
      <w:lang w:eastAsia="ru-RU"/>
    </w:rPr>
  </w:style>
  <w:style w:type="character" w:styleId="af7">
    <w:name w:val="Hyperlink"/>
    <w:rsid w:val="006A61BA"/>
    <w:rPr>
      <w:color w:val="0000FF"/>
      <w:u w:val="single"/>
    </w:rPr>
  </w:style>
  <w:style w:type="character" w:styleId="af8">
    <w:name w:val="page number"/>
    <w:basedOn w:val="a0"/>
    <w:rsid w:val="006A61BA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A61B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d">
    <w:name w:val="Абзац списка Знак"/>
    <w:link w:val="ac"/>
    <w:locked/>
    <w:rsid w:val="006A61BA"/>
    <w:rPr>
      <w:rFonts w:ascii="Calibri" w:eastAsia="Calibri" w:hAnsi="Calibri" w:cs="Times New Roman"/>
    </w:rPr>
  </w:style>
  <w:style w:type="paragraph" w:customStyle="1" w:styleId="c1">
    <w:name w:val="c1"/>
    <w:basedOn w:val="a"/>
    <w:rsid w:val="006A61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c3">
    <w:name w:val="c2 c3"/>
    <w:basedOn w:val="a0"/>
    <w:rsid w:val="006A61BA"/>
  </w:style>
  <w:style w:type="paragraph" w:styleId="31">
    <w:name w:val="Body Text Indent 3"/>
    <w:basedOn w:val="a"/>
    <w:link w:val="32"/>
    <w:rsid w:val="006A61B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6A61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No Spacing"/>
    <w:qFormat/>
    <w:rsid w:val="00021C98"/>
    <w:pPr>
      <w:spacing w:after="0" w:line="240" w:lineRule="auto"/>
    </w:pPr>
    <w:rPr>
      <w:rFonts w:ascii="Calibri" w:eastAsia="Calibri" w:hAnsi="Calibri" w:cs="Times New Roman"/>
    </w:rPr>
  </w:style>
  <w:style w:type="table" w:styleId="afa">
    <w:name w:val="Table Grid"/>
    <w:basedOn w:val="a1"/>
    <w:rsid w:val="008A46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73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1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sP743TgtFAF5mZP920g7TFeBzFeX0ME1NlMv9aVhKKE=</DigestValue>
    </Reference>
    <Reference Type="http://www.w3.org/2000/09/xmldsig#Object" URI="#idOfficeObject">
      <DigestMethod Algorithm="urn:ietf:params:xml:ns:cpxmlsec:algorithms:gostr34112012-256"/>
      <DigestValue>fW565Ou6xTsJ8im+ZkWsn5yCmN1e1cyQlc9jR+1poJo=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ergSTnfToq9ZBGaHKVVKL3JCOiGebtkbwLp+ELmfUns=</DigestValue>
    </Reference>
  </SignedInfo>
  <SignatureValue>MLF4/8J7suNYweYU5g2gwqosojkFCtDTNXVqGzDnA+rsGglvO4oZprw6ghy686fm
n8jmOF8WDSDIM/YL+FjRhw==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VbgxeN+9/t87a4D7MbZ+tQQKs9U=</DigestValue>
      </Reference>
      <Reference URI="/word/document.xml?ContentType=application/vnd.openxmlformats-officedocument.wordprocessingml.document.main+xml">
        <DigestMethod Algorithm="http://www.w3.org/2000/09/xmldsig#sha1"/>
        <DigestValue>HkASuTGnHG6ZRi0WEinRtj/4ppU=</DigestValue>
      </Reference>
      <Reference URI="/word/endnotes.xml?ContentType=application/vnd.openxmlformats-officedocument.wordprocessingml.endnotes+xml">
        <DigestMethod Algorithm="http://www.w3.org/2000/09/xmldsig#sha1"/>
        <DigestValue>DpovKkS40tZfF63dlP4JwnDRJHw=</DigestValue>
      </Reference>
      <Reference URI="/word/fontTable.xml?ContentType=application/vnd.openxmlformats-officedocument.wordprocessingml.fontTable+xml">
        <DigestMethod Algorithm="http://www.w3.org/2000/09/xmldsig#sha1"/>
        <DigestValue>hQRnkqJi4seX0H+vC++E2u+T/Fw=</DigestValue>
      </Reference>
      <Reference URI="/word/footer1.xml?ContentType=application/vnd.openxmlformats-officedocument.wordprocessingml.footer+xml">
        <DigestMethod Algorithm="http://www.w3.org/2000/09/xmldsig#sha1"/>
        <DigestValue>UFhIy7498mZd90s3CMz497+zgBE=</DigestValue>
      </Reference>
      <Reference URI="/word/footer2.xml?ContentType=application/vnd.openxmlformats-officedocument.wordprocessingml.footer+xml">
        <DigestMethod Algorithm="http://www.w3.org/2000/09/xmldsig#sha1"/>
        <DigestValue>OjPOCHoOUj4ykDR+gXWulmkY47Y=</DigestValue>
      </Reference>
      <Reference URI="/word/footnotes.xml?ContentType=application/vnd.openxmlformats-officedocument.wordprocessingml.footnotes+xml">
        <DigestMethod Algorithm="http://www.w3.org/2000/09/xmldsig#sha1"/>
        <DigestValue>YyaqHaylJO+74XF2+8s68Qm4ci8=</DigestValue>
      </Reference>
      <Reference URI="/word/numbering.xml?ContentType=application/vnd.openxmlformats-officedocument.wordprocessingml.numbering+xml">
        <DigestMethod Algorithm="http://www.w3.org/2000/09/xmldsig#sha1"/>
        <DigestValue>YdcPUk0QEuJbPWsdqs2BpKyY4l8=</DigestValue>
      </Reference>
      <Reference URI="/word/settings.xml?ContentType=application/vnd.openxmlformats-officedocument.wordprocessingml.settings+xml">
        <DigestMethod Algorithm="http://www.w3.org/2000/09/xmldsig#sha1"/>
        <DigestValue>dPIZYEUMpb+ucHX2Lq47g+ScT0k=</DigestValue>
      </Reference>
      <Reference URI="/word/styles.xml?ContentType=application/vnd.openxmlformats-officedocument.wordprocessingml.styles+xml">
        <DigestMethod Algorithm="http://www.w3.org/2000/09/xmldsig#sha1"/>
        <DigestValue>m4bKA2IzrewlJ6+XpA3sDXykl0E=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dRTmiP8hMbgqHmtsBDVLDbFG0sY=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2023-11-06T20:50:25Z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Утверждаю</SignatureComments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2023-11-06T20:50:25Z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  <xd:CommitmentTypeQualifiers>
              <xd:CommitmentTypeQualifier>Утверждаю</xd:CommitmentTypeQualifier>
            </xd:CommitmentTypeQualifiers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8D9048-150E-4882-8E4C-94B1A88F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36</Pages>
  <Words>11582</Words>
  <Characters>66024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 Васина</cp:lastModifiedBy>
  <cp:revision>12</cp:revision>
  <cp:lastPrinted>2019-03-14T13:40:00Z</cp:lastPrinted>
  <dcterms:created xsi:type="dcterms:W3CDTF">2018-10-15T08:25:00Z</dcterms:created>
  <dcterms:modified xsi:type="dcterms:W3CDTF">2023-11-06T20:50:00Z</dcterms:modified>
</cp:coreProperties>
</file>