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2D" w:rsidRPr="004D7FF5" w:rsidRDefault="004D7FF5" w:rsidP="004D7FF5">
      <w:pPr>
        <w:jc w:val="center"/>
        <w:rPr>
          <w:rFonts w:ascii="Bookman Old Style" w:hAnsi="Bookman Old Style"/>
          <w:b/>
          <w:color w:val="E36C0A" w:themeColor="accent6" w:themeShade="BF"/>
          <w:sz w:val="52"/>
          <w:szCs w:val="52"/>
        </w:rPr>
      </w:pPr>
      <w:r w:rsidRPr="004D7FF5">
        <w:rPr>
          <w:rFonts w:ascii="Bookman Old Style" w:hAnsi="Bookman Old Style"/>
          <w:b/>
          <w:color w:val="E36C0A" w:themeColor="accent6" w:themeShade="BF"/>
          <w:sz w:val="52"/>
          <w:szCs w:val="52"/>
        </w:rPr>
        <w:t>ПРОФЕССИЯ</w:t>
      </w:r>
    </w:p>
    <w:p w:rsidR="004D7FF5" w:rsidRPr="004D7FF5" w:rsidRDefault="004D7FF5" w:rsidP="004D7FF5">
      <w:pPr>
        <w:jc w:val="center"/>
        <w:rPr>
          <w:rFonts w:ascii="Bookman Old Style" w:hAnsi="Bookman Old Style"/>
          <w:b/>
          <w:color w:val="365F91" w:themeColor="accent1" w:themeShade="BF"/>
          <w:sz w:val="52"/>
          <w:szCs w:val="52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4D7FF5">
        <w:rPr>
          <w:rFonts w:ascii="Bookman Old Style" w:hAnsi="Bookman Old Style"/>
          <w:b/>
          <w:color w:val="365F91" w:themeColor="accent1" w:themeShade="BF"/>
          <w:sz w:val="52"/>
          <w:szCs w:val="52"/>
          <w14:reflection w14:blurRad="6350" w14:stA="55000" w14:stPos="0" w14:endA="300" w14:endPos="45500" w14:dist="0" w14:dir="5400000" w14:fadeDir="5400000" w14:sx="100000" w14:sy="-100000" w14:kx="0" w14:ky="0" w14:algn="bl"/>
        </w:rPr>
        <w:t>ГРАФИЧЕСКИЙ ДИЗАЙНЕР</w:t>
      </w:r>
    </w:p>
    <w:p w:rsidR="004D7FF5" w:rsidRDefault="004D7FF5" w:rsidP="004D7FF5">
      <w:pPr>
        <w:jc w:val="center"/>
      </w:pPr>
      <w:r w:rsidRPr="004D7FF5">
        <w:rPr>
          <w:noProof/>
          <w:lang w:eastAsia="ru-RU"/>
        </w:rPr>
        <w:drawing>
          <wp:inline distT="0" distB="0" distL="0" distR="0" wp14:anchorId="37588EEB" wp14:editId="5B6FA70F">
            <wp:extent cx="6813984" cy="4541520"/>
            <wp:effectExtent l="0" t="0" r="6350" b="0"/>
            <wp:docPr id="1" name="Рисунок 1" descr="https://ooo-ado.ru/wp-content/uploads/2021/06/Tips-yang-Berguna-Untuk-Desain-Grafi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oo-ado.ru/wp-content/uploads/2021/06/Tips-yang-Berguna-Untuk-Desain-Grafis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44" cy="453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FF5" w:rsidRDefault="004D7FF5" w:rsidP="004D7FF5">
      <w:pPr>
        <w:jc w:val="center"/>
      </w:pPr>
    </w:p>
    <w:p w:rsidR="004D7FF5" w:rsidRDefault="004D7FF5" w:rsidP="004D7FF5">
      <w:pPr>
        <w:ind w:firstLine="709"/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451B98"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  <w:t xml:space="preserve">Графический дизайнер </w:t>
      </w:r>
      <w:r w:rsidRPr="004D7FF5">
        <w:rPr>
          <w:rFonts w:ascii="Times New Roman" w:hAnsi="Times New Roman" w:cs="Times New Roman"/>
          <w:color w:val="000000" w:themeColor="text1"/>
          <w:sz w:val="48"/>
          <w:szCs w:val="48"/>
        </w:rPr>
        <w:t>— это специалист, который разрабатывает элементы графики и изображений, оформляет веб-ресурсы, создаёт фирменные стили брендов и т</w:t>
      </w:r>
      <w:r>
        <w:rPr>
          <w:rFonts w:ascii="Times New Roman" w:hAnsi="Times New Roman" w:cs="Times New Roman"/>
          <w:color w:val="000000" w:themeColor="text1"/>
          <w:sz w:val="48"/>
          <w:szCs w:val="48"/>
        </w:rPr>
        <w:t>.</w:t>
      </w:r>
      <w:r w:rsidRPr="004D7FF5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д. Это могут быть </w:t>
      </w:r>
      <w:proofErr w:type="spellStart"/>
      <w:r w:rsidRPr="004D7FF5">
        <w:rPr>
          <w:rFonts w:ascii="Times New Roman" w:hAnsi="Times New Roman" w:cs="Times New Roman"/>
          <w:color w:val="000000" w:themeColor="text1"/>
          <w:sz w:val="48"/>
          <w:szCs w:val="48"/>
        </w:rPr>
        <w:t>брендбуки</w:t>
      </w:r>
      <w:proofErr w:type="spellEnd"/>
      <w:r w:rsidRPr="004D7FF5">
        <w:rPr>
          <w:rFonts w:ascii="Times New Roman" w:hAnsi="Times New Roman" w:cs="Times New Roman"/>
          <w:color w:val="000000" w:themeColor="text1"/>
          <w:sz w:val="48"/>
          <w:szCs w:val="48"/>
        </w:rPr>
        <w:t>, презентации, каталоги, логотипы, визитки и т</w:t>
      </w:r>
      <w:r>
        <w:rPr>
          <w:rFonts w:ascii="Times New Roman" w:hAnsi="Times New Roman" w:cs="Times New Roman"/>
          <w:color w:val="000000" w:themeColor="text1"/>
          <w:sz w:val="48"/>
          <w:szCs w:val="48"/>
        </w:rPr>
        <w:t>.</w:t>
      </w:r>
      <w:r w:rsidRPr="004D7FF5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п. Для работы вам понадобятся графические редакторы, понимание композиции и </w:t>
      </w:r>
      <w:proofErr w:type="spellStart"/>
      <w:r w:rsidRPr="004D7FF5">
        <w:rPr>
          <w:rFonts w:ascii="Times New Roman" w:hAnsi="Times New Roman" w:cs="Times New Roman"/>
          <w:color w:val="000000" w:themeColor="text1"/>
          <w:sz w:val="48"/>
          <w:szCs w:val="48"/>
        </w:rPr>
        <w:t>колористики</w:t>
      </w:r>
      <w:proofErr w:type="spellEnd"/>
      <w:r w:rsidRPr="004D7FF5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, </w:t>
      </w:r>
      <w:proofErr w:type="spellStart"/>
      <w:r w:rsidRPr="004D7FF5">
        <w:rPr>
          <w:rFonts w:ascii="Times New Roman" w:hAnsi="Times New Roman" w:cs="Times New Roman"/>
          <w:color w:val="000000" w:themeColor="text1"/>
          <w:sz w:val="48"/>
          <w:szCs w:val="48"/>
        </w:rPr>
        <w:t>типографика</w:t>
      </w:r>
      <w:proofErr w:type="spellEnd"/>
      <w:r w:rsidRPr="004D7FF5">
        <w:rPr>
          <w:rFonts w:ascii="Times New Roman" w:hAnsi="Times New Roman" w:cs="Times New Roman"/>
          <w:color w:val="000000" w:themeColor="text1"/>
          <w:sz w:val="48"/>
          <w:szCs w:val="48"/>
        </w:rPr>
        <w:t>.</w:t>
      </w:r>
    </w:p>
    <w:p w:rsidR="00E260FE" w:rsidRDefault="00E260FE" w:rsidP="00E260FE">
      <w:pPr>
        <w:ind w:firstLine="709"/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E260FE"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  <w:lastRenderedPageBreak/>
        <w:t>Графический дизайнер</w:t>
      </w:r>
      <w:r w:rsidRPr="00E260FE">
        <w:rPr>
          <w:rFonts w:ascii="Times New Roman" w:hAnsi="Times New Roman" w:cs="Times New Roman"/>
          <w:color w:val="365F91" w:themeColor="accent1" w:themeShade="BF"/>
          <w:sz w:val="48"/>
          <w:szCs w:val="48"/>
        </w:rPr>
        <w:t xml:space="preserve"> </w:t>
      </w:r>
      <w:r w:rsidRPr="00E260FE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— это художник-инженер, который </w:t>
      </w:r>
      <w:proofErr w:type="gramStart"/>
      <w:r w:rsidRPr="00E260FE">
        <w:rPr>
          <w:rFonts w:ascii="Times New Roman" w:hAnsi="Times New Roman" w:cs="Times New Roman"/>
          <w:color w:val="000000" w:themeColor="text1"/>
          <w:sz w:val="48"/>
          <w:szCs w:val="48"/>
        </w:rPr>
        <w:t>умело</w:t>
      </w:r>
      <w:proofErr w:type="gramEnd"/>
      <w:r w:rsidRPr="00E260FE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управляется с графическим планшетом, всем известным </w:t>
      </w:r>
      <w:proofErr w:type="spellStart"/>
      <w:r w:rsidRPr="00E260FE">
        <w:rPr>
          <w:rFonts w:ascii="Times New Roman" w:hAnsi="Times New Roman" w:cs="Times New Roman"/>
          <w:color w:val="000000" w:themeColor="text1"/>
          <w:sz w:val="48"/>
          <w:szCs w:val="48"/>
        </w:rPr>
        <w:t>фотошопом</w:t>
      </w:r>
      <w:proofErr w:type="spellEnd"/>
      <w:r w:rsidRPr="00E260FE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(</w:t>
      </w:r>
      <w:proofErr w:type="spellStart"/>
      <w:r w:rsidRPr="00E260FE">
        <w:rPr>
          <w:rFonts w:ascii="Times New Roman" w:hAnsi="Times New Roman" w:cs="Times New Roman"/>
          <w:color w:val="000000" w:themeColor="text1"/>
          <w:sz w:val="48"/>
          <w:szCs w:val="48"/>
        </w:rPr>
        <w:t>Adobe</w:t>
      </w:r>
      <w:proofErr w:type="spellEnd"/>
      <w:r w:rsidRPr="00E260FE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</w:t>
      </w:r>
      <w:proofErr w:type="spellStart"/>
      <w:r w:rsidRPr="00E260FE">
        <w:rPr>
          <w:rFonts w:ascii="Times New Roman" w:hAnsi="Times New Roman" w:cs="Times New Roman"/>
          <w:color w:val="000000" w:themeColor="text1"/>
          <w:sz w:val="48"/>
          <w:szCs w:val="48"/>
        </w:rPr>
        <w:t>Photoshop</w:t>
      </w:r>
      <w:proofErr w:type="spellEnd"/>
      <w:r w:rsidRPr="00E260FE">
        <w:rPr>
          <w:rFonts w:ascii="Times New Roman" w:hAnsi="Times New Roman" w:cs="Times New Roman"/>
          <w:color w:val="000000" w:themeColor="text1"/>
          <w:sz w:val="48"/>
          <w:szCs w:val="48"/>
        </w:rPr>
        <w:t>), иллюстратором (</w:t>
      </w:r>
      <w:proofErr w:type="spellStart"/>
      <w:r w:rsidRPr="00E260FE">
        <w:rPr>
          <w:rFonts w:ascii="Times New Roman" w:hAnsi="Times New Roman" w:cs="Times New Roman"/>
          <w:color w:val="000000" w:themeColor="text1"/>
          <w:sz w:val="48"/>
          <w:szCs w:val="48"/>
        </w:rPr>
        <w:t>Adobe</w:t>
      </w:r>
      <w:proofErr w:type="spellEnd"/>
      <w:r w:rsidRPr="00E260FE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</w:t>
      </w:r>
      <w:proofErr w:type="spellStart"/>
      <w:r w:rsidRPr="00E260FE">
        <w:rPr>
          <w:rFonts w:ascii="Times New Roman" w:hAnsi="Times New Roman" w:cs="Times New Roman"/>
          <w:color w:val="000000" w:themeColor="text1"/>
          <w:sz w:val="48"/>
          <w:szCs w:val="48"/>
        </w:rPr>
        <w:t>Illustrator</w:t>
      </w:r>
      <w:proofErr w:type="spellEnd"/>
      <w:r w:rsidRPr="00E260FE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) и </w:t>
      </w:r>
      <w:proofErr w:type="spellStart"/>
      <w:r w:rsidRPr="00E260FE">
        <w:rPr>
          <w:rFonts w:ascii="Times New Roman" w:hAnsi="Times New Roman" w:cs="Times New Roman"/>
          <w:color w:val="000000" w:themeColor="text1"/>
          <w:sz w:val="48"/>
          <w:szCs w:val="48"/>
        </w:rPr>
        <w:t>индизайном</w:t>
      </w:r>
      <w:proofErr w:type="spellEnd"/>
      <w:r w:rsidRPr="00E260FE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(</w:t>
      </w:r>
      <w:proofErr w:type="spellStart"/>
      <w:r w:rsidRPr="00E260FE">
        <w:rPr>
          <w:rFonts w:ascii="Times New Roman" w:hAnsi="Times New Roman" w:cs="Times New Roman"/>
          <w:color w:val="000000" w:themeColor="text1"/>
          <w:sz w:val="48"/>
          <w:szCs w:val="48"/>
        </w:rPr>
        <w:t>Adobe</w:t>
      </w:r>
      <w:proofErr w:type="spellEnd"/>
      <w:r w:rsidRPr="00E260FE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</w:t>
      </w:r>
      <w:proofErr w:type="spellStart"/>
      <w:r w:rsidRPr="00E260FE">
        <w:rPr>
          <w:rFonts w:ascii="Times New Roman" w:hAnsi="Times New Roman" w:cs="Times New Roman"/>
          <w:color w:val="000000" w:themeColor="text1"/>
          <w:sz w:val="48"/>
          <w:szCs w:val="48"/>
        </w:rPr>
        <w:t>Indesign</w:t>
      </w:r>
      <w:proofErr w:type="spellEnd"/>
      <w:r w:rsidRPr="00E260FE">
        <w:rPr>
          <w:rFonts w:ascii="Times New Roman" w:hAnsi="Times New Roman" w:cs="Times New Roman"/>
          <w:color w:val="000000" w:themeColor="text1"/>
          <w:sz w:val="48"/>
          <w:szCs w:val="48"/>
        </w:rPr>
        <w:t>). Внутри дизайнера кроется творческая личность, которая чувствует энергию цвета, голос шрифта, динамику формы.</w:t>
      </w:r>
    </w:p>
    <w:p w:rsidR="00E260FE" w:rsidRDefault="00E260FE" w:rsidP="004D7FF5">
      <w:pPr>
        <w:ind w:firstLine="709"/>
        <w:rPr>
          <w:rFonts w:ascii="Times New Roman" w:hAnsi="Times New Roman" w:cs="Times New Roman"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noProof/>
          <w:color w:val="000000" w:themeColor="text1"/>
          <w:sz w:val="48"/>
          <w:szCs w:val="48"/>
          <w:lang w:eastAsia="ru-RU"/>
        </w:rPr>
        <w:drawing>
          <wp:inline distT="0" distB="0" distL="0" distR="0" wp14:anchorId="3BA2B199">
            <wp:extent cx="5596369" cy="373471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216" cy="3739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0FE" w:rsidRPr="008E6C46" w:rsidRDefault="00E260FE" w:rsidP="004D7FF5">
      <w:pPr>
        <w:ind w:firstLine="709"/>
        <w:rPr>
          <w:rFonts w:ascii="Times New Roman" w:hAnsi="Times New Roman" w:cs="Times New Roman"/>
          <w:color w:val="1F497D" w:themeColor="text2"/>
          <w:sz w:val="40"/>
          <w:szCs w:val="40"/>
        </w:rPr>
      </w:pPr>
      <w:r w:rsidRPr="008E6C46"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Эта специальность отлично подходит тем, кто интересуется информатикой и рисованием. При этом нужно быть готовым к тому, что в процессе разработки и реализации проектов придётся делать много рутиной работы. Также важно, чтобы специалист умел постоянно что-то придумывать и </w:t>
      </w:r>
      <w:proofErr w:type="spellStart"/>
      <w:r w:rsidRPr="008E6C46">
        <w:rPr>
          <w:rFonts w:ascii="Times New Roman" w:hAnsi="Times New Roman" w:cs="Times New Roman"/>
          <w:color w:val="1F497D" w:themeColor="text2"/>
          <w:sz w:val="40"/>
          <w:szCs w:val="40"/>
        </w:rPr>
        <w:t>креативить</w:t>
      </w:r>
      <w:proofErr w:type="spellEnd"/>
      <w:r w:rsidRPr="008E6C46">
        <w:rPr>
          <w:rFonts w:ascii="Times New Roman" w:hAnsi="Times New Roman" w:cs="Times New Roman"/>
          <w:color w:val="1F497D" w:themeColor="text2"/>
          <w:sz w:val="40"/>
          <w:szCs w:val="40"/>
        </w:rPr>
        <w:t>, чтобы генерировать новые идеи с учётом поставленных целей.</w:t>
      </w:r>
    </w:p>
    <w:p w:rsidR="00CB7C47" w:rsidRPr="004D7FF5" w:rsidRDefault="00CB7C47" w:rsidP="00CB7C47">
      <w:pPr>
        <w:jc w:val="center"/>
        <w:rPr>
          <w:rFonts w:ascii="Bookman Old Style" w:hAnsi="Bookman Old Style"/>
          <w:b/>
          <w:color w:val="E36C0A" w:themeColor="accent6" w:themeShade="BF"/>
          <w:sz w:val="52"/>
          <w:szCs w:val="52"/>
        </w:rPr>
      </w:pPr>
      <w:r>
        <w:rPr>
          <w:rFonts w:ascii="Bookman Old Style" w:hAnsi="Bookman Old Style"/>
          <w:b/>
          <w:color w:val="E36C0A" w:themeColor="accent6" w:themeShade="BF"/>
          <w:sz w:val="52"/>
          <w:szCs w:val="52"/>
        </w:rPr>
        <w:lastRenderedPageBreak/>
        <w:t>УЧЕБНЫЕ ЗАВЕДЕНИЯ</w:t>
      </w:r>
    </w:p>
    <w:p w:rsidR="00E260FE" w:rsidRPr="00C177F7" w:rsidRDefault="00C177F7" w:rsidP="00C177F7">
      <w:pPr>
        <w:jc w:val="center"/>
        <w:rPr>
          <w:rFonts w:ascii="Bookman Old Style" w:hAnsi="Bookman Old Style"/>
          <w:b/>
          <w:color w:val="365F91" w:themeColor="accent1" w:themeShade="BF"/>
          <w:sz w:val="52"/>
          <w:szCs w:val="52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Fonts w:ascii="Bookman Old Style" w:hAnsi="Bookman Old Style"/>
          <w:b/>
          <w:color w:val="365F91" w:themeColor="accent1" w:themeShade="BF"/>
          <w:sz w:val="52"/>
          <w:szCs w:val="52"/>
          <w14:reflection w14:blurRad="6350" w14:stA="55000" w14:stPos="0" w14:endA="300" w14:endPos="45500" w14:dist="0" w14:dir="5400000" w14:fadeDir="5400000" w14:sx="100000" w14:sy="-100000" w14:kx="0" w14:ky="0" w14:algn="bl"/>
        </w:rPr>
        <w:t>ГРАФИЧЕСКИЙ ДИЗАЙНЕР</w:t>
      </w:r>
    </w:p>
    <w:p w:rsidR="00C177F7" w:rsidRPr="00C177F7" w:rsidRDefault="00C177F7" w:rsidP="00C177F7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C177F7">
        <w:rPr>
          <w:rFonts w:ascii="Times New Roman" w:hAnsi="Times New Roman" w:cs="Times New Roman"/>
          <w:b/>
          <w:color w:val="002060"/>
          <w:sz w:val="48"/>
          <w:szCs w:val="48"/>
        </w:rPr>
        <w:t>Бюджет, очный вариант, после 9 класса, базовая подготовка, 3 года 10 месяцев обучения</w:t>
      </w:r>
    </w:p>
    <w:p w:rsidR="0080080B" w:rsidRDefault="00CB7C47" w:rsidP="00C177F7">
      <w:p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CB7C47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Программа подготовки квалифицированных рабочих </w:t>
      </w:r>
      <w:r w:rsidRPr="00C177F7">
        <w:rPr>
          <w:rFonts w:ascii="Times New Roman" w:hAnsi="Times New Roman" w:cs="Times New Roman"/>
          <w:color w:val="000000" w:themeColor="text1"/>
          <w:sz w:val="48"/>
          <w:szCs w:val="48"/>
        </w:rPr>
        <w:t>"Графический дизайнер"</w:t>
      </w:r>
      <w:r w:rsidRPr="00CB7C47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</w:t>
      </w:r>
      <w:r w:rsidRPr="00C177F7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по специальности 54.01.20 "Графический дизайнер"</w:t>
      </w:r>
      <w:r w:rsidRPr="00CB7C47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, </w:t>
      </w:r>
      <w:r w:rsidRPr="00C177F7">
        <w:rPr>
          <w:rFonts w:ascii="Times New Roman" w:hAnsi="Times New Roman" w:cs="Times New Roman"/>
          <w:color w:val="000000" w:themeColor="text1"/>
          <w:sz w:val="48"/>
          <w:szCs w:val="48"/>
        </w:rPr>
        <w:t>очное обучение</w:t>
      </w:r>
      <w:r w:rsidRPr="00CB7C47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</w:t>
      </w:r>
      <w:r w:rsidRPr="00C177F7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после 9 класса</w:t>
      </w:r>
      <w:r w:rsidRPr="00CB7C47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в </w:t>
      </w:r>
      <w:r w:rsidRPr="00C177F7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Уфимском профессиональном колледже имени Героя Советского Союза Султана </w:t>
      </w:r>
      <w:proofErr w:type="spellStart"/>
      <w:r w:rsidRPr="00C177F7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Бикеева</w:t>
      </w:r>
      <w:proofErr w:type="spellEnd"/>
      <w:r w:rsidRPr="00CB7C47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в Уфе. </w:t>
      </w:r>
    </w:p>
    <w:p w:rsidR="00C177F7" w:rsidRDefault="00C177F7" w:rsidP="00C177F7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C177F7">
        <w:rPr>
          <w:rFonts w:ascii="Times New Roman" w:hAnsi="Times New Roman" w:cs="Times New Roman"/>
          <w:b/>
          <w:color w:val="002060"/>
          <w:sz w:val="48"/>
          <w:szCs w:val="48"/>
        </w:rPr>
        <w:t>Бюджет</w:t>
      </w:r>
      <w:r>
        <w:rPr>
          <w:rFonts w:ascii="Times New Roman" w:hAnsi="Times New Roman" w:cs="Times New Roman"/>
          <w:b/>
          <w:color w:val="002060"/>
          <w:sz w:val="48"/>
          <w:szCs w:val="48"/>
        </w:rPr>
        <w:t>/платно</w:t>
      </w:r>
      <w:r w:rsidRPr="00C177F7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, очный вариант, </w:t>
      </w:r>
    </w:p>
    <w:p w:rsidR="00C177F7" w:rsidRDefault="00C177F7" w:rsidP="00C177F7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C177F7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после 9 класса, базовая подготовка, </w:t>
      </w:r>
    </w:p>
    <w:p w:rsidR="00C177F7" w:rsidRPr="00C177F7" w:rsidRDefault="00C177F7" w:rsidP="00C177F7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C177F7">
        <w:rPr>
          <w:rFonts w:ascii="Times New Roman" w:hAnsi="Times New Roman" w:cs="Times New Roman"/>
          <w:b/>
          <w:color w:val="002060"/>
          <w:sz w:val="48"/>
          <w:szCs w:val="48"/>
        </w:rPr>
        <w:t>3 года 10 месяцев обучения</w:t>
      </w:r>
    </w:p>
    <w:p w:rsidR="00C177F7" w:rsidRDefault="00C177F7" w:rsidP="00C177F7">
      <w:p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C177F7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Программа подготовки специалистов среднего звена "Дизайн (по отраслям)" </w:t>
      </w:r>
      <w:r w:rsidRPr="00C177F7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по специальности 54.02.01 "Дизайн (по отраслям)"</w:t>
      </w:r>
      <w:r w:rsidRPr="00C177F7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, очное обучение </w:t>
      </w:r>
      <w:r w:rsidRPr="00C177F7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после 9 класса</w:t>
      </w:r>
      <w:r w:rsidRPr="00C177F7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в </w:t>
      </w:r>
      <w:r w:rsidRPr="00C177F7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Уфимском многопрофильном профессиональном колледже</w:t>
      </w:r>
      <w:r w:rsidRPr="00C177F7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в Уфе.</w:t>
      </w:r>
    </w:p>
    <w:p w:rsidR="0080080B" w:rsidRDefault="0080080B" w:rsidP="00C177F7">
      <w:pPr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C177F7" w:rsidRDefault="00C177F7" w:rsidP="00C177F7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80080B" w:rsidRDefault="0080080B" w:rsidP="00C177F7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80080B" w:rsidRPr="0080080B" w:rsidRDefault="0080080B" w:rsidP="00C177F7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B64AC5" w:rsidRDefault="00417AEA" w:rsidP="00B64AC5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C177F7">
        <w:rPr>
          <w:rFonts w:ascii="Times New Roman" w:hAnsi="Times New Roman" w:cs="Times New Roman"/>
          <w:b/>
          <w:color w:val="002060"/>
          <w:sz w:val="48"/>
          <w:szCs w:val="48"/>
        </w:rPr>
        <w:t>Бюджет, очный вариант, после 9 класса, базовая подготовка, 3 года 10 месяцев обучения</w:t>
      </w:r>
    </w:p>
    <w:p w:rsidR="0080080B" w:rsidRDefault="00B64AC5" w:rsidP="00B64AC5">
      <w:p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B64AC5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Программа подготовки специалистов среднего звена "Дизайн (по отраслям)" </w:t>
      </w:r>
      <w:r w:rsidRPr="00B64AC5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по специальности 54.02.01 "Дизайн (по отраслям)"</w:t>
      </w:r>
      <w:r w:rsidRPr="00B64AC5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, очное обучение </w:t>
      </w:r>
      <w:r w:rsidRPr="00B64AC5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после 9 класса</w:t>
      </w:r>
      <w:r w:rsidRPr="00B64AC5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в </w:t>
      </w:r>
      <w:r w:rsidRPr="00B64AC5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Уфимском художественно-промышленном колледже</w:t>
      </w:r>
      <w:r w:rsidRPr="00B64AC5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в Уфе.</w:t>
      </w:r>
    </w:p>
    <w:p w:rsidR="00B64AC5" w:rsidRPr="00B64AC5" w:rsidRDefault="00B64AC5" w:rsidP="00B64AC5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center"/>
        <w:rPr>
          <w:rFonts w:ascii="Times New Roman" w:hAnsi="Times New Roman" w:cs="Times New Roman"/>
          <w:b/>
          <w:color w:val="002060"/>
          <w:sz w:val="46"/>
          <w:szCs w:val="46"/>
        </w:rPr>
      </w:pPr>
      <w:r>
        <w:rPr>
          <w:rFonts w:ascii="Times New Roman" w:hAnsi="Times New Roman" w:cs="Times New Roman"/>
          <w:b/>
          <w:color w:val="002060"/>
          <w:sz w:val="46"/>
          <w:szCs w:val="46"/>
        </w:rPr>
        <w:t>Платно</w:t>
      </w:r>
      <w:r w:rsidRPr="00B64AC5">
        <w:rPr>
          <w:rFonts w:ascii="Times New Roman" w:hAnsi="Times New Roman" w:cs="Times New Roman"/>
          <w:b/>
          <w:color w:val="002060"/>
          <w:sz w:val="46"/>
          <w:szCs w:val="46"/>
        </w:rPr>
        <w:t>, очный вариант, после 9 класса, базовая подготовка, 3 года 10 месяцев обучения/</w:t>
      </w:r>
    </w:p>
    <w:p w:rsidR="00B64AC5" w:rsidRPr="00B64AC5" w:rsidRDefault="00B64AC5" w:rsidP="00B64AC5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center"/>
        <w:rPr>
          <w:rFonts w:ascii="Times New Roman" w:hAnsi="Times New Roman" w:cs="Times New Roman"/>
          <w:color w:val="000000" w:themeColor="text1"/>
          <w:sz w:val="46"/>
          <w:szCs w:val="46"/>
        </w:rPr>
      </w:pPr>
      <w:r>
        <w:rPr>
          <w:rFonts w:ascii="Times New Roman" w:hAnsi="Times New Roman" w:cs="Times New Roman"/>
          <w:b/>
          <w:color w:val="002060"/>
          <w:sz w:val="46"/>
          <w:szCs w:val="46"/>
        </w:rPr>
        <w:t>Платно, очный вариант, после 11 класса, базовая подготовка, 2</w:t>
      </w:r>
      <w:r w:rsidRPr="00B64AC5">
        <w:rPr>
          <w:rFonts w:ascii="Times New Roman" w:hAnsi="Times New Roman" w:cs="Times New Roman"/>
          <w:b/>
          <w:color w:val="002060"/>
          <w:sz w:val="46"/>
          <w:szCs w:val="46"/>
        </w:rPr>
        <w:t xml:space="preserve"> года 10 месяцев обучения</w:t>
      </w:r>
    </w:p>
    <w:p w:rsidR="00B64AC5" w:rsidRDefault="00B64AC5" w:rsidP="00B64AC5">
      <w:pPr>
        <w:rPr>
          <w:rFonts w:ascii="Times New Roman" w:hAnsi="Times New Roman" w:cs="Times New Roman"/>
          <w:sz w:val="48"/>
          <w:szCs w:val="48"/>
        </w:rPr>
      </w:pPr>
      <w:r w:rsidRPr="00B64AC5">
        <w:rPr>
          <w:rFonts w:ascii="Times New Roman" w:hAnsi="Times New Roman" w:cs="Times New Roman"/>
          <w:sz w:val="48"/>
          <w:szCs w:val="48"/>
        </w:rPr>
        <w:t xml:space="preserve">Программа подготовки специалистов среднего звена "Дизайн (по отраслям)" </w:t>
      </w:r>
      <w:r w:rsidRPr="00B64AC5">
        <w:rPr>
          <w:rFonts w:ascii="Times New Roman" w:hAnsi="Times New Roman" w:cs="Times New Roman"/>
          <w:b/>
          <w:sz w:val="48"/>
          <w:szCs w:val="48"/>
        </w:rPr>
        <w:t>по специальности 54.02.01 "Дизайн (по отраслям)"</w:t>
      </w:r>
      <w:r w:rsidRPr="00B64AC5">
        <w:rPr>
          <w:rFonts w:ascii="Times New Roman" w:hAnsi="Times New Roman" w:cs="Times New Roman"/>
          <w:sz w:val="48"/>
          <w:szCs w:val="48"/>
        </w:rPr>
        <w:t xml:space="preserve">, очное обучение </w:t>
      </w:r>
      <w:r w:rsidRPr="00B64AC5">
        <w:rPr>
          <w:rFonts w:ascii="Times New Roman" w:hAnsi="Times New Roman" w:cs="Times New Roman"/>
          <w:b/>
          <w:sz w:val="48"/>
          <w:szCs w:val="48"/>
        </w:rPr>
        <w:t xml:space="preserve">после </w:t>
      </w:r>
      <w:r>
        <w:rPr>
          <w:rFonts w:ascii="Times New Roman" w:hAnsi="Times New Roman" w:cs="Times New Roman"/>
          <w:b/>
          <w:sz w:val="48"/>
          <w:szCs w:val="48"/>
        </w:rPr>
        <w:t xml:space="preserve">9 и </w:t>
      </w:r>
      <w:r w:rsidRPr="00B64AC5">
        <w:rPr>
          <w:rFonts w:ascii="Times New Roman" w:hAnsi="Times New Roman" w:cs="Times New Roman"/>
          <w:b/>
          <w:sz w:val="48"/>
          <w:szCs w:val="48"/>
        </w:rPr>
        <w:t>11 класса</w:t>
      </w:r>
      <w:r w:rsidRPr="00B64AC5">
        <w:rPr>
          <w:rFonts w:ascii="Times New Roman" w:hAnsi="Times New Roman" w:cs="Times New Roman"/>
          <w:sz w:val="48"/>
          <w:szCs w:val="48"/>
        </w:rPr>
        <w:t xml:space="preserve"> в </w:t>
      </w:r>
      <w:r w:rsidRPr="00B64AC5">
        <w:rPr>
          <w:rFonts w:ascii="Times New Roman" w:hAnsi="Times New Roman" w:cs="Times New Roman"/>
          <w:b/>
          <w:sz w:val="48"/>
          <w:szCs w:val="48"/>
        </w:rPr>
        <w:t>Башкирском экономико-юридическом колледже</w:t>
      </w:r>
      <w:r w:rsidRPr="00B64AC5">
        <w:rPr>
          <w:rFonts w:ascii="Times New Roman" w:hAnsi="Times New Roman" w:cs="Times New Roman"/>
          <w:sz w:val="48"/>
          <w:szCs w:val="48"/>
        </w:rPr>
        <w:t xml:space="preserve"> в Уфе.</w:t>
      </w:r>
    </w:p>
    <w:p w:rsidR="00357E2D" w:rsidRDefault="00357E2D" w:rsidP="00B64AC5">
      <w:pPr>
        <w:rPr>
          <w:rFonts w:ascii="Times New Roman" w:hAnsi="Times New Roman" w:cs="Times New Roman"/>
          <w:sz w:val="48"/>
          <w:szCs w:val="48"/>
        </w:rPr>
      </w:pPr>
    </w:p>
    <w:p w:rsidR="00357E2D" w:rsidRDefault="00357E2D" w:rsidP="00B64AC5">
      <w:pPr>
        <w:rPr>
          <w:rFonts w:ascii="Times New Roman" w:hAnsi="Times New Roman" w:cs="Times New Roman"/>
          <w:sz w:val="48"/>
          <w:szCs w:val="48"/>
        </w:rPr>
      </w:pPr>
    </w:p>
    <w:p w:rsidR="00357E2D" w:rsidRPr="00357E2D" w:rsidRDefault="00357E2D" w:rsidP="00357E2D">
      <w:pPr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4967AF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b/>
          <w:bCs/>
          <w:caps/>
          <w:color w:val="4967AF"/>
          <w:sz w:val="37"/>
          <w:szCs w:val="37"/>
          <w:lang w:eastAsia="ru-RU"/>
        </w:rPr>
        <w:lastRenderedPageBreak/>
        <w:t>РОДСТВЕННЫЕ ПРОФЕССИИ</w:t>
      </w:r>
    </w:p>
    <w:p w:rsidR="00357E2D" w:rsidRDefault="00357E2D" w:rsidP="00357E2D">
      <w:pPr>
        <w:pStyle w:val="a5"/>
        <w:numPr>
          <w:ilvl w:val="0"/>
          <w:numId w:val="3"/>
        </w:numPr>
        <w:spacing w:after="15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и</w:t>
      </w: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нженер-конструктор</w:t>
      </w:r>
      <w:r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;</w:t>
      </w:r>
    </w:p>
    <w:p w:rsidR="00357E2D" w:rsidRDefault="00357E2D" w:rsidP="00357E2D">
      <w:pPr>
        <w:pStyle w:val="a5"/>
        <w:numPr>
          <w:ilvl w:val="0"/>
          <w:numId w:val="3"/>
        </w:numPr>
        <w:spacing w:after="15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с</w:t>
      </w: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пециалист по эргономике</w:t>
      </w:r>
      <w:r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;</w:t>
      </w:r>
    </w:p>
    <w:p w:rsidR="00357E2D" w:rsidRDefault="00357E2D" w:rsidP="00357E2D">
      <w:pPr>
        <w:pStyle w:val="a5"/>
        <w:numPr>
          <w:ilvl w:val="0"/>
          <w:numId w:val="3"/>
        </w:numPr>
        <w:spacing w:after="15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х</w:t>
      </w: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удожник-оформитель</w:t>
      </w:r>
      <w:r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;</w:t>
      </w:r>
    </w:p>
    <w:p w:rsidR="00357E2D" w:rsidRDefault="00357E2D" w:rsidP="00357E2D">
      <w:pPr>
        <w:pStyle w:val="a5"/>
        <w:numPr>
          <w:ilvl w:val="0"/>
          <w:numId w:val="3"/>
        </w:numPr>
        <w:spacing w:after="15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м</w:t>
      </w: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одельер</w:t>
      </w:r>
      <w:r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;</w:t>
      </w:r>
    </w:p>
    <w:p w:rsidR="00357E2D" w:rsidRPr="00357E2D" w:rsidRDefault="00357E2D" w:rsidP="00357E2D">
      <w:pPr>
        <w:pStyle w:val="a5"/>
        <w:numPr>
          <w:ilvl w:val="0"/>
          <w:numId w:val="3"/>
        </w:numPr>
        <w:spacing w:after="15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р</w:t>
      </w: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еставратор</w:t>
      </w:r>
    </w:p>
    <w:p w:rsidR="00357E2D" w:rsidRPr="00357E2D" w:rsidRDefault="00357E2D" w:rsidP="00357E2D">
      <w:pPr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4967AF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b/>
          <w:bCs/>
          <w:caps/>
          <w:color w:val="4967AF"/>
          <w:sz w:val="37"/>
          <w:szCs w:val="37"/>
          <w:lang w:eastAsia="ru-RU"/>
        </w:rPr>
        <w:t>СФЕРА ПРОФЕССИОНАЛЬНОЙ ДЕЯТЕЛЬНОСТИ</w:t>
      </w:r>
    </w:p>
    <w:p w:rsidR="00357E2D" w:rsidRDefault="00357E2D" w:rsidP="00357E2D">
      <w:pPr>
        <w:pStyle w:val="a5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Интернет-сайты</w:t>
      </w:r>
      <w:r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;</w:t>
      </w:r>
    </w:p>
    <w:p w:rsidR="00357E2D" w:rsidRDefault="00357E2D" w:rsidP="00357E2D">
      <w:pPr>
        <w:pStyle w:val="a5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п</w:t>
      </w: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олиграфия</w:t>
      </w:r>
      <w:r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;</w:t>
      </w:r>
    </w:p>
    <w:p w:rsidR="00357E2D" w:rsidRPr="00357E2D" w:rsidRDefault="00357E2D" w:rsidP="00357E2D">
      <w:pPr>
        <w:pStyle w:val="a5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п</w:t>
      </w: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ечатные издания</w:t>
      </w:r>
      <w:r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.</w:t>
      </w:r>
    </w:p>
    <w:p w:rsidR="00357E2D" w:rsidRPr="00357E2D" w:rsidRDefault="00357E2D" w:rsidP="00357E2D">
      <w:pPr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4967AF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b/>
          <w:bCs/>
          <w:caps/>
          <w:color w:val="4967AF"/>
          <w:sz w:val="37"/>
          <w:szCs w:val="37"/>
          <w:lang w:eastAsia="ru-RU"/>
        </w:rPr>
        <w:t>КЛАССИФИКАЦИЯ ПРОФЕССИИ</w:t>
      </w:r>
    </w:p>
    <w:p w:rsidR="00357E2D" w:rsidRDefault="00357E2D" w:rsidP="00357E2D">
      <w:pPr>
        <w:spacing w:after="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i/>
          <w:iCs/>
          <w:color w:val="3B3F4A"/>
          <w:sz w:val="37"/>
          <w:szCs w:val="37"/>
          <w:lang w:eastAsia="ru-RU"/>
        </w:rPr>
        <w:t>Тип профессии по предмету труда</w:t>
      </w:r>
      <w:r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:  </w:t>
      </w:r>
    </w:p>
    <w:p w:rsidR="00357E2D" w:rsidRPr="00357E2D" w:rsidRDefault="00357E2D" w:rsidP="00357E2D">
      <w:pPr>
        <w:spacing w:after="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«человек — х</w:t>
      </w: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удожественный образ», она ориентирована на работу, связанную с созданием, проектированием, моделированием пространства и художественных образов.</w:t>
      </w:r>
    </w:p>
    <w:p w:rsidR="00357E2D" w:rsidRPr="00357E2D" w:rsidRDefault="00357E2D" w:rsidP="00357E2D">
      <w:pPr>
        <w:spacing w:after="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i/>
          <w:iCs/>
          <w:color w:val="3B3F4A"/>
          <w:sz w:val="37"/>
          <w:szCs w:val="37"/>
          <w:lang w:eastAsia="ru-RU"/>
        </w:rPr>
        <w:t>Класс профессии</w:t>
      </w: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: «эвристический (творческий)». Профессия связана с исследованиями и созданием нового, конструированием и проектированием, творческой деятельностью.</w:t>
      </w:r>
    </w:p>
    <w:p w:rsidR="00357E2D" w:rsidRPr="00357E2D" w:rsidRDefault="00357E2D" w:rsidP="00357E2D">
      <w:pPr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i/>
          <w:iCs/>
          <w:color w:val="3B3F4A"/>
          <w:sz w:val="37"/>
          <w:szCs w:val="37"/>
          <w:lang w:eastAsia="ru-RU"/>
        </w:rPr>
        <w:t>Дополнительный тип профессии</w:t>
      </w:r>
      <w:r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: «человек – з</w:t>
      </w: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наковая система», поскольку работа дизайнера также связана с различной знаковой информацией: цифрами, чертежами, схемами.</w:t>
      </w:r>
    </w:p>
    <w:p w:rsidR="00357E2D" w:rsidRPr="00357E2D" w:rsidRDefault="00357E2D" w:rsidP="00357E2D">
      <w:pPr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4967AF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b/>
          <w:bCs/>
          <w:caps/>
          <w:color w:val="4967AF"/>
          <w:sz w:val="37"/>
          <w:szCs w:val="37"/>
          <w:lang w:eastAsia="ru-RU"/>
        </w:rPr>
        <w:t>ОПИСАНИЕ ПРОФЕССИИ</w:t>
      </w:r>
    </w:p>
    <w:p w:rsidR="00357E2D" w:rsidRPr="00357E2D" w:rsidRDefault="00357E2D" w:rsidP="00357E2D">
      <w:pPr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Графический дизайнер (от англ. </w:t>
      </w:r>
      <w:proofErr w:type="spellStart"/>
      <w:r w:rsidRPr="00357E2D">
        <w:rPr>
          <w:rFonts w:ascii="Times New Roman" w:eastAsia="Times New Roman" w:hAnsi="Times New Roman" w:cs="Times New Roman"/>
          <w:i/>
          <w:iCs/>
          <w:color w:val="3B3F4A"/>
          <w:sz w:val="37"/>
          <w:szCs w:val="37"/>
          <w:lang w:eastAsia="ru-RU"/>
        </w:rPr>
        <w:t>design</w:t>
      </w:r>
      <w:proofErr w:type="spellEnd"/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 xml:space="preserve"> – чертеж, эскиз, замысел.) специализируется на оформлении окружающей среды средствами графики. </w:t>
      </w:r>
      <w:proofErr w:type="gramStart"/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 xml:space="preserve">Он работает с вывесками, рекламными щитами, плакатами, указателями, знаками и схемами, которые мы видим в большом количестве вокруг, а также заботится об удобочитаемости необходимой нам информации, такой как </w:t>
      </w: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lastRenderedPageBreak/>
        <w:t>интернет-сайты, журналы, газеты, листовки, обложки книг и дисков, меню в ресторане, каталоги товаров, визитки, а также упаковка продуктов, промтоваров и графическое оформление витрин.</w:t>
      </w:r>
      <w:proofErr w:type="gramEnd"/>
    </w:p>
    <w:p w:rsidR="00357E2D" w:rsidRDefault="00357E2D" w:rsidP="00357E2D">
      <w:pPr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4967AF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b/>
          <w:bCs/>
          <w:caps/>
          <w:color w:val="4967AF"/>
          <w:sz w:val="37"/>
          <w:szCs w:val="37"/>
          <w:lang w:eastAsia="ru-RU"/>
        </w:rPr>
        <w:t xml:space="preserve">ТРЕБОВАНИЯ К </w:t>
      </w:r>
      <w:proofErr w:type="gramStart"/>
      <w:r w:rsidRPr="00357E2D">
        <w:rPr>
          <w:rFonts w:ascii="Times New Roman" w:eastAsia="Times New Roman" w:hAnsi="Times New Roman" w:cs="Times New Roman"/>
          <w:b/>
          <w:bCs/>
          <w:caps/>
          <w:color w:val="4967AF"/>
          <w:sz w:val="37"/>
          <w:szCs w:val="37"/>
          <w:lang w:eastAsia="ru-RU"/>
        </w:rPr>
        <w:t>ИНДИВИДУАЛЬНЫМ</w:t>
      </w:r>
      <w:proofErr w:type="gramEnd"/>
      <w:r w:rsidRPr="00357E2D">
        <w:rPr>
          <w:rFonts w:ascii="Times New Roman" w:eastAsia="Times New Roman" w:hAnsi="Times New Roman" w:cs="Times New Roman"/>
          <w:b/>
          <w:bCs/>
          <w:caps/>
          <w:color w:val="4967AF"/>
          <w:sz w:val="37"/>
          <w:szCs w:val="37"/>
          <w:lang w:eastAsia="ru-RU"/>
        </w:rPr>
        <w:t xml:space="preserve"> </w:t>
      </w:r>
    </w:p>
    <w:p w:rsidR="00357E2D" w:rsidRPr="00357E2D" w:rsidRDefault="00357E2D" w:rsidP="00357E2D">
      <w:pPr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4967AF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b/>
          <w:bCs/>
          <w:caps/>
          <w:color w:val="4967AF"/>
          <w:sz w:val="37"/>
          <w:szCs w:val="37"/>
          <w:lang w:eastAsia="ru-RU"/>
        </w:rPr>
        <w:t>ОСОБЕННОСТЯМ СПЕЦИАЛИСТА</w:t>
      </w:r>
    </w:p>
    <w:p w:rsidR="00357E2D" w:rsidRPr="00357E2D" w:rsidRDefault="00357E2D" w:rsidP="00357E2D">
      <w:pPr>
        <w:spacing w:after="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i/>
          <w:iCs/>
          <w:color w:val="3B3F4A"/>
          <w:sz w:val="37"/>
          <w:szCs w:val="37"/>
          <w:lang w:eastAsia="ru-RU"/>
        </w:rPr>
        <w:t>К профессионально важным</w:t>
      </w: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 </w:t>
      </w:r>
      <w:r w:rsidRPr="00357E2D">
        <w:rPr>
          <w:rFonts w:ascii="Times New Roman" w:eastAsia="Times New Roman" w:hAnsi="Times New Roman" w:cs="Times New Roman"/>
          <w:i/>
          <w:iCs/>
          <w:color w:val="3B3F4A"/>
          <w:sz w:val="37"/>
          <w:szCs w:val="37"/>
          <w:lang w:eastAsia="ru-RU"/>
        </w:rPr>
        <w:t>качествам</w:t>
      </w: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  относятся:</w:t>
      </w:r>
    </w:p>
    <w:p w:rsidR="00357E2D" w:rsidRPr="00357E2D" w:rsidRDefault="00357E2D" w:rsidP="00357E2D">
      <w:pPr>
        <w:spacing w:after="15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— художественный вкус;</w:t>
      </w:r>
    </w:p>
    <w:p w:rsidR="00357E2D" w:rsidRPr="00357E2D" w:rsidRDefault="00357E2D" w:rsidP="00357E2D">
      <w:pPr>
        <w:spacing w:after="15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— визуальное восприятие;</w:t>
      </w:r>
    </w:p>
    <w:p w:rsidR="00357E2D" w:rsidRPr="00357E2D" w:rsidRDefault="00357E2D" w:rsidP="00357E2D">
      <w:pPr>
        <w:spacing w:after="15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— умение оригинально и трезво мыслить;</w:t>
      </w:r>
    </w:p>
    <w:p w:rsidR="00357E2D" w:rsidRPr="00357E2D" w:rsidRDefault="00357E2D" w:rsidP="00357E2D">
      <w:pPr>
        <w:spacing w:after="15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— креативность и изобретательность;</w:t>
      </w:r>
    </w:p>
    <w:p w:rsidR="00357E2D" w:rsidRPr="00357E2D" w:rsidRDefault="00357E2D" w:rsidP="00357E2D">
      <w:pPr>
        <w:spacing w:after="15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— знание современной моды и культуры.</w:t>
      </w:r>
    </w:p>
    <w:p w:rsidR="00357E2D" w:rsidRPr="00357E2D" w:rsidRDefault="00357E2D" w:rsidP="00357E2D">
      <w:pPr>
        <w:spacing w:after="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i/>
          <w:iCs/>
          <w:color w:val="3B3F4A"/>
          <w:sz w:val="37"/>
          <w:szCs w:val="37"/>
          <w:lang w:eastAsia="ru-RU"/>
        </w:rPr>
        <w:t>        К личностным качествам</w:t>
      </w: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 относятся</w:t>
      </w:r>
      <w:r w:rsidRPr="00357E2D">
        <w:rPr>
          <w:rFonts w:ascii="Times New Roman" w:eastAsia="Times New Roman" w:hAnsi="Times New Roman" w:cs="Times New Roman"/>
          <w:i/>
          <w:iCs/>
          <w:color w:val="3B3F4A"/>
          <w:sz w:val="37"/>
          <w:szCs w:val="37"/>
          <w:lang w:eastAsia="ru-RU"/>
        </w:rPr>
        <w:t>:</w:t>
      </w:r>
    </w:p>
    <w:p w:rsidR="00357E2D" w:rsidRPr="00357E2D" w:rsidRDefault="00357E2D" w:rsidP="00357E2D">
      <w:pPr>
        <w:spacing w:after="15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— склонность к творческой работе;</w:t>
      </w:r>
    </w:p>
    <w:p w:rsidR="00357E2D" w:rsidRPr="00357E2D" w:rsidRDefault="00357E2D" w:rsidP="00357E2D">
      <w:pPr>
        <w:spacing w:after="15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— склонность к работе с информацией;</w:t>
      </w:r>
    </w:p>
    <w:p w:rsidR="00357E2D" w:rsidRPr="00357E2D" w:rsidRDefault="00357E2D" w:rsidP="00357E2D">
      <w:pPr>
        <w:spacing w:after="15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— развитые логические способности;</w:t>
      </w:r>
    </w:p>
    <w:p w:rsidR="00357E2D" w:rsidRPr="00357E2D" w:rsidRDefault="00357E2D" w:rsidP="00357E2D">
      <w:pPr>
        <w:spacing w:after="15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— способность к концентрации внимания;</w:t>
      </w:r>
    </w:p>
    <w:p w:rsidR="00357E2D" w:rsidRPr="00357E2D" w:rsidRDefault="00357E2D" w:rsidP="00357E2D">
      <w:pPr>
        <w:spacing w:after="15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— склонность к ручному труду;</w:t>
      </w:r>
    </w:p>
    <w:p w:rsidR="00357E2D" w:rsidRPr="00357E2D" w:rsidRDefault="00357E2D" w:rsidP="00357E2D">
      <w:pPr>
        <w:spacing w:after="15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— склонность к сервисной работе;</w:t>
      </w:r>
    </w:p>
    <w:p w:rsidR="00357E2D" w:rsidRPr="00357E2D" w:rsidRDefault="00357E2D" w:rsidP="00357E2D">
      <w:pPr>
        <w:spacing w:after="15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— художественное воображение;</w:t>
      </w:r>
    </w:p>
    <w:p w:rsidR="00357E2D" w:rsidRPr="00357E2D" w:rsidRDefault="00357E2D" w:rsidP="00357E2D">
      <w:pPr>
        <w:spacing w:after="15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— пространственно-образное мышление;</w:t>
      </w:r>
    </w:p>
    <w:p w:rsidR="00357E2D" w:rsidRPr="00357E2D" w:rsidRDefault="00357E2D" w:rsidP="00357E2D">
      <w:pPr>
        <w:spacing w:after="150"/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— коммуникабельность;</w:t>
      </w:r>
    </w:p>
    <w:p w:rsidR="00357E2D" w:rsidRPr="00357E2D" w:rsidRDefault="00357E2D" w:rsidP="00357E2D">
      <w:pPr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</w:pPr>
      <w:r w:rsidRPr="00357E2D">
        <w:rPr>
          <w:rFonts w:ascii="Times New Roman" w:eastAsia="Times New Roman" w:hAnsi="Times New Roman" w:cs="Times New Roman"/>
          <w:color w:val="3B3F4A"/>
          <w:sz w:val="37"/>
          <w:szCs w:val="37"/>
          <w:lang w:eastAsia="ru-RU"/>
        </w:rPr>
        <w:t>— глазомер.</w:t>
      </w:r>
    </w:p>
    <w:p w:rsidR="00357E2D" w:rsidRDefault="00357E2D" w:rsidP="00B64AC5">
      <w:pPr>
        <w:rPr>
          <w:rFonts w:ascii="Times New Roman" w:hAnsi="Times New Roman" w:cs="Times New Roman"/>
          <w:sz w:val="48"/>
          <w:szCs w:val="48"/>
        </w:rPr>
      </w:pPr>
      <w:hyperlink r:id="rId8" w:history="1">
        <w:r w:rsidRPr="000E1B50">
          <w:rPr>
            <w:rStyle w:val="a6"/>
            <w:rFonts w:ascii="Times New Roman" w:hAnsi="Times New Roman" w:cs="Times New Roman"/>
            <w:sz w:val="48"/>
            <w:szCs w:val="48"/>
          </w:rPr>
          <w:t>https://proforientir42.ru/dt_profession/graficheskij-dizajner/</w:t>
        </w:r>
      </w:hyperlink>
    </w:p>
    <w:p w:rsidR="00357E2D" w:rsidRPr="004D7FF5" w:rsidRDefault="00357E2D" w:rsidP="00357E2D">
      <w:pPr>
        <w:jc w:val="center"/>
        <w:rPr>
          <w:rFonts w:ascii="Bookman Old Style" w:hAnsi="Bookman Old Style"/>
          <w:b/>
          <w:color w:val="E36C0A" w:themeColor="accent6" w:themeShade="BF"/>
          <w:sz w:val="52"/>
          <w:szCs w:val="52"/>
        </w:rPr>
      </w:pPr>
      <w:r>
        <w:rPr>
          <w:rFonts w:ascii="Bookman Old Style" w:hAnsi="Bookman Old Style"/>
          <w:b/>
          <w:color w:val="E36C0A" w:themeColor="accent6" w:themeShade="BF"/>
          <w:sz w:val="52"/>
          <w:szCs w:val="52"/>
        </w:rPr>
        <w:lastRenderedPageBreak/>
        <w:t>ПРОФЕССИОНАЛЬНАЯ ПРОБА</w:t>
      </w:r>
    </w:p>
    <w:p w:rsidR="00357E2D" w:rsidRPr="004D7FF5" w:rsidRDefault="00357E2D" w:rsidP="00357E2D">
      <w:pPr>
        <w:jc w:val="center"/>
        <w:rPr>
          <w:rFonts w:ascii="Bookman Old Style" w:hAnsi="Bookman Old Style"/>
          <w:b/>
          <w:color w:val="365F91" w:themeColor="accent1" w:themeShade="BF"/>
          <w:sz w:val="52"/>
          <w:szCs w:val="52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4D7FF5">
        <w:rPr>
          <w:rFonts w:ascii="Bookman Old Style" w:hAnsi="Bookman Old Style"/>
          <w:b/>
          <w:color w:val="365F91" w:themeColor="accent1" w:themeShade="BF"/>
          <w:sz w:val="52"/>
          <w:szCs w:val="52"/>
          <w14:reflection w14:blurRad="6350" w14:stA="55000" w14:stPos="0" w14:endA="300" w14:endPos="45500" w14:dist="0" w14:dir="5400000" w14:fadeDir="5400000" w14:sx="100000" w14:sy="-100000" w14:kx="0" w14:ky="0" w14:algn="bl"/>
        </w:rPr>
        <w:t>ГРАФИЧЕСКИЙ ДИЗАЙНЕР</w:t>
      </w:r>
    </w:p>
    <w:p w:rsidR="00357E2D" w:rsidRDefault="008424AF" w:rsidP="00842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</w:t>
      </w:r>
      <w:r w:rsidRPr="008424AF"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Что такое логотип?</w:t>
      </w:r>
    </w:p>
    <w:p w:rsidR="008424AF" w:rsidRPr="008424AF" w:rsidRDefault="008424AF" w:rsidP="008424AF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8424AF">
        <w:rPr>
          <w:rFonts w:ascii="Times New Roman" w:hAnsi="Times New Roman" w:cs="Times New Roman"/>
          <w:b/>
          <w:sz w:val="32"/>
          <w:szCs w:val="32"/>
        </w:rPr>
        <w:t>Лого</w:t>
      </w:r>
      <w:r w:rsidRPr="008424AF">
        <w:rPr>
          <w:rFonts w:ascii="Times New Roman" w:hAnsi="Times New Roman" w:cs="Times New Roman"/>
          <w:b/>
          <w:sz w:val="32"/>
          <w:szCs w:val="32"/>
        </w:rPr>
        <w:t>готи́</w:t>
      </w:r>
      <w:proofErr w:type="gramStart"/>
      <w:r w:rsidRPr="008424AF">
        <w:rPr>
          <w:rFonts w:ascii="Times New Roman" w:hAnsi="Times New Roman" w:cs="Times New Roman"/>
          <w:b/>
          <w:sz w:val="32"/>
          <w:szCs w:val="32"/>
        </w:rPr>
        <w:t>п</w:t>
      </w:r>
      <w:proofErr w:type="spellEnd"/>
      <w:proofErr w:type="gramEnd"/>
      <w:r w:rsidRPr="008424AF">
        <w:rPr>
          <w:rFonts w:ascii="Times New Roman" w:hAnsi="Times New Roman" w:cs="Times New Roman"/>
          <w:sz w:val="32"/>
          <w:szCs w:val="32"/>
        </w:rPr>
        <w:t xml:space="preserve"> (от др.-греч. </w:t>
      </w:r>
      <w:proofErr w:type="spellStart"/>
      <w:r w:rsidRPr="008424AF">
        <w:rPr>
          <w:rFonts w:ascii="Times New Roman" w:hAnsi="Times New Roman" w:cs="Times New Roman"/>
          <w:sz w:val="32"/>
          <w:szCs w:val="32"/>
        </w:rPr>
        <w:t>λόγος</w:t>
      </w:r>
      <w:proofErr w:type="spellEnd"/>
      <w:r w:rsidRPr="008424AF">
        <w:rPr>
          <w:rFonts w:ascii="Times New Roman" w:hAnsi="Times New Roman" w:cs="Times New Roman"/>
          <w:sz w:val="32"/>
          <w:szCs w:val="32"/>
        </w:rPr>
        <w:t xml:space="preserve"> — слово + </w:t>
      </w:r>
      <w:proofErr w:type="spellStart"/>
      <w:r w:rsidRPr="008424AF">
        <w:rPr>
          <w:rFonts w:ascii="Times New Roman" w:hAnsi="Times New Roman" w:cs="Times New Roman"/>
          <w:sz w:val="32"/>
          <w:szCs w:val="32"/>
        </w:rPr>
        <w:t>τύ</w:t>
      </w:r>
      <w:proofErr w:type="spellEnd"/>
      <w:r w:rsidRPr="008424AF">
        <w:rPr>
          <w:rFonts w:ascii="Times New Roman" w:hAnsi="Times New Roman" w:cs="Times New Roman"/>
          <w:sz w:val="32"/>
          <w:szCs w:val="32"/>
        </w:rPr>
        <w:t>πος — отпечаток) — графический знак, эмблема или символ, используемый территориальными образованиями, коммерческими предприятиями, организациями и частными лицами для повышения узнаваемости и распознаваемости в социуме. Логотип представляет собой название сущности, которую он идентифицирует, в виде стилизованных букв и/или идеограммы. Логотипы широко применяю</w:t>
      </w:r>
      <w:r>
        <w:rPr>
          <w:rFonts w:ascii="Times New Roman" w:hAnsi="Times New Roman" w:cs="Times New Roman"/>
          <w:sz w:val="32"/>
          <w:szCs w:val="32"/>
        </w:rPr>
        <w:t>тся в качестве товарных знаков.</w:t>
      </w:r>
    </w:p>
    <w:p w:rsidR="008424AF" w:rsidRPr="008424AF" w:rsidRDefault="008424AF" w:rsidP="008424AF">
      <w:pPr>
        <w:rPr>
          <w:rFonts w:ascii="Times New Roman" w:hAnsi="Times New Roman" w:cs="Times New Roman"/>
          <w:sz w:val="32"/>
          <w:szCs w:val="32"/>
        </w:rPr>
      </w:pPr>
      <w:r w:rsidRPr="008424AF">
        <w:rPr>
          <w:rFonts w:ascii="Times New Roman" w:hAnsi="Times New Roman" w:cs="Times New Roman"/>
          <w:b/>
          <w:sz w:val="32"/>
          <w:szCs w:val="32"/>
        </w:rPr>
        <w:t>Логотип</w:t>
      </w:r>
      <w:r w:rsidRPr="008424AF">
        <w:rPr>
          <w:rFonts w:ascii="Times New Roman" w:hAnsi="Times New Roman" w:cs="Times New Roman"/>
          <w:sz w:val="32"/>
          <w:szCs w:val="32"/>
        </w:rPr>
        <w:t xml:space="preserve"> - товарный знак организации, фирмы или продукта в особом, ориг</w:t>
      </w:r>
      <w:r>
        <w:rPr>
          <w:rFonts w:ascii="Times New Roman" w:hAnsi="Times New Roman" w:cs="Times New Roman"/>
          <w:sz w:val="32"/>
          <w:szCs w:val="32"/>
        </w:rPr>
        <w:t>инальном графическом исполнении.</w:t>
      </w:r>
    </w:p>
    <w:p w:rsidR="008424AF" w:rsidRDefault="008424AF" w:rsidP="008424AF">
      <w:pPr>
        <w:jc w:val="center"/>
        <w:rPr>
          <w:rFonts w:ascii="Times New Roman" w:hAnsi="Times New Roman" w:cs="Times New Roman"/>
          <w:sz w:val="32"/>
          <w:szCs w:val="32"/>
        </w:rPr>
      </w:pPr>
      <w:r w:rsidRPr="008424AF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6356C4B3" wp14:editId="12C4FA45">
            <wp:extent cx="6645910" cy="4153105"/>
            <wp:effectExtent l="0" t="0" r="2540" b="0"/>
            <wp:docPr id="2" name="Рисунок 2" descr="https://itiriy.ru/wp-content/uploads/2019/03/Logotipy-pla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tiriy.ru/wp-content/uploads/2019/03/Logotipy-plash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AF" w:rsidRDefault="008424AF" w:rsidP="00842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24AF">
        <w:rPr>
          <w:rFonts w:ascii="Times New Roman" w:hAnsi="Times New Roman" w:cs="Times New Roman"/>
          <w:b/>
          <w:sz w:val="32"/>
          <w:szCs w:val="32"/>
        </w:rPr>
        <w:t>2. Принципы создания логотипа</w:t>
      </w:r>
    </w:p>
    <w:p w:rsidR="008424AF" w:rsidRDefault="008424AF" w:rsidP="008424AF">
      <w:pPr>
        <w:rPr>
          <w:rFonts w:ascii="Times New Roman" w:hAnsi="Times New Roman" w:cs="Times New Roman"/>
          <w:sz w:val="32"/>
          <w:szCs w:val="32"/>
        </w:rPr>
      </w:pPr>
      <w:r w:rsidRPr="008424AF">
        <w:rPr>
          <w:rFonts w:ascii="Times New Roman" w:hAnsi="Times New Roman" w:cs="Times New Roman"/>
          <w:b/>
          <w:sz w:val="32"/>
          <w:szCs w:val="32"/>
        </w:rPr>
        <w:t>Простота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r w:rsidRPr="008424A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424AF">
        <w:rPr>
          <w:rFonts w:ascii="Times New Roman" w:hAnsi="Times New Roman" w:cs="Times New Roman"/>
          <w:sz w:val="32"/>
          <w:szCs w:val="32"/>
        </w:rPr>
        <w:t>Простой логотип лучше воспринимается и запоминается. Кроме того, он хорошо читаем и узнаваем даже в очень маленьком размере.</w:t>
      </w:r>
    </w:p>
    <w:p w:rsidR="008424AF" w:rsidRDefault="008424AF" w:rsidP="008424AF">
      <w:pPr>
        <w:rPr>
          <w:rFonts w:ascii="Times New Roman" w:hAnsi="Times New Roman" w:cs="Times New Roman"/>
          <w:sz w:val="32"/>
          <w:szCs w:val="32"/>
        </w:rPr>
      </w:pPr>
      <w:r w:rsidRPr="008424AF">
        <w:rPr>
          <w:rFonts w:ascii="Times New Roman" w:hAnsi="Times New Roman" w:cs="Times New Roman"/>
          <w:b/>
          <w:sz w:val="32"/>
          <w:szCs w:val="32"/>
        </w:rPr>
        <w:lastRenderedPageBreak/>
        <w:t>Запоминаемость.</w:t>
      </w:r>
      <w:r w:rsidRPr="008424AF">
        <w:rPr>
          <w:rFonts w:ascii="Times New Roman" w:hAnsi="Times New Roman" w:cs="Times New Roman"/>
          <w:sz w:val="32"/>
          <w:szCs w:val="32"/>
        </w:rPr>
        <w:t xml:space="preserve"> Помните о том, что подобранное изображение, надпись и стиль ее оформления должны вызывать только уместные ассоциации, создавая в сознании потребителей образ, соответству</w:t>
      </w:r>
      <w:r>
        <w:rPr>
          <w:rFonts w:ascii="Times New Roman" w:hAnsi="Times New Roman" w:cs="Times New Roman"/>
          <w:sz w:val="32"/>
          <w:szCs w:val="32"/>
        </w:rPr>
        <w:t>ющий общей тематике вашего логотипа.</w:t>
      </w:r>
    </w:p>
    <w:p w:rsidR="008424AF" w:rsidRDefault="008424AF" w:rsidP="008424AF">
      <w:pPr>
        <w:rPr>
          <w:rFonts w:ascii="Times New Roman" w:hAnsi="Times New Roman" w:cs="Times New Roman"/>
          <w:sz w:val="32"/>
          <w:szCs w:val="32"/>
        </w:rPr>
      </w:pPr>
      <w:r w:rsidRPr="008424AF">
        <w:rPr>
          <w:rFonts w:ascii="Times New Roman" w:hAnsi="Times New Roman" w:cs="Times New Roman"/>
          <w:b/>
          <w:sz w:val="32"/>
          <w:szCs w:val="32"/>
        </w:rPr>
        <w:t>Универсальность.</w:t>
      </w:r>
      <w:r w:rsidRPr="008424AF">
        <w:rPr>
          <w:rFonts w:ascii="Times New Roman" w:hAnsi="Times New Roman" w:cs="Times New Roman"/>
          <w:sz w:val="32"/>
          <w:szCs w:val="32"/>
        </w:rPr>
        <w:t xml:space="preserve"> Логотип должен отлично смотреться в разнообразной среде (на бланке компании, в рекламе, на сайте, в приложениях и т.д.) и в разных размерах. По этой причине логотип следует разрабатывать в векторном формате, чтобы гарантировать, что его можно масштабировать до любого размера без потери качества.</w:t>
      </w:r>
    </w:p>
    <w:p w:rsidR="008424AF" w:rsidRDefault="008424AF" w:rsidP="008424AF">
      <w:pPr>
        <w:rPr>
          <w:rFonts w:ascii="Times New Roman" w:hAnsi="Times New Roman" w:cs="Times New Roman"/>
          <w:sz w:val="32"/>
          <w:szCs w:val="32"/>
        </w:rPr>
      </w:pPr>
      <w:r w:rsidRPr="008424AF">
        <w:rPr>
          <w:rFonts w:ascii="Times New Roman" w:hAnsi="Times New Roman" w:cs="Times New Roman"/>
          <w:b/>
          <w:sz w:val="32"/>
          <w:szCs w:val="32"/>
        </w:rPr>
        <w:t xml:space="preserve">Соответствие сфере деятельности компании. </w:t>
      </w:r>
      <w:r w:rsidRPr="008424AF">
        <w:rPr>
          <w:rFonts w:ascii="Times New Roman" w:hAnsi="Times New Roman" w:cs="Times New Roman"/>
          <w:sz w:val="32"/>
          <w:szCs w:val="32"/>
        </w:rPr>
        <w:t>Логотип должен стилистически соответствовать сфере деятельности компании и вызывать правильные ассоциации.</w:t>
      </w:r>
    </w:p>
    <w:p w:rsidR="008424AF" w:rsidRDefault="008424AF" w:rsidP="008424AF">
      <w:pPr>
        <w:rPr>
          <w:rFonts w:ascii="Times New Roman" w:hAnsi="Times New Roman" w:cs="Times New Roman"/>
          <w:sz w:val="32"/>
          <w:szCs w:val="32"/>
        </w:rPr>
      </w:pPr>
      <w:r w:rsidRPr="008424AF">
        <w:rPr>
          <w:rFonts w:ascii="Times New Roman" w:hAnsi="Times New Roman" w:cs="Times New Roman"/>
          <w:b/>
          <w:sz w:val="32"/>
          <w:szCs w:val="32"/>
        </w:rPr>
        <w:t>Уникальность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8424AF">
        <w:rPr>
          <w:rFonts w:ascii="Times New Roman" w:hAnsi="Times New Roman" w:cs="Times New Roman"/>
          <w:sz w:val="32"/>
          <w:szCs w:val="32"/>
        </w:rPr>
        <w:t xml:space="preserve"> Логотип должен, с одной стороны, соответствовать особенностями вашей отрасли, но с другой — быть уникальным и не повторять чужие идеи. Поэтому, создавая логотип, вы должны убедиться, что вы не копируете логотип другой компании.</w:t>
      </w:r>
    </w:p>
    <w:p w:rsidR="008424AF" w:rsidRDefault="008424AF" w:rsidP="008424AF">
      <w:pPr>
        <w:rPr>
          <w:rFonts w:ascii="Times New Roman" w:hAnsi="Times New Roman" w:cs="Times New Roman"/>
          <w:sz w:val="32"/>
          <w:szCs w:val="32"/>
        </w:rPr>
      </w:pPr>
      <w:r w:rsidRPr="008424AF">
        <w:rPr>
          <w:rFonts w:ascii="Times New Roman" w:hAnsi="Times New Roman" w:cs="Times New Roman"/>
          <w:b/>
          <w:sz w:val="32"/>
          <w:szCs w:val="32"/>
        </w:rPr>
        <w:t>Шрифт в логотипе имеет огромное значение</w:t>
      </w:r>
      <w:r w:rsidRPr="008424AF">
        <w:rPr>
          <w:rFonts w:ascii="Times New Roman" w:hAnsi="Times New Roman" w:cs="Times New Roman"/>
          <w:sz w:val="32"/>
          <w:szCs w:val="32"/>
        </w:rPr>
        <w:t>. Он должен хорошо читаться и печататься, создавать правильное настроение и не быть слишком вычурным. Нельзя использовать в логотипе больше двух шрифтов.</w:t>
      </w:r>
    </w:p>
    <w:p w:rsidR="007F2C5F" w:rsidRDefault="008424AF" w:rsidP="007F2C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24AF">
        <w:rPr>
          <w:rFonts w:ascii="Times New Roman" w:hAnsi="Times New Roman" w:cs="Times New Roman"/>
          <w:b/>
          <w:sz w:val="32"/>
          <w:szCs w:val="32"/>
        </w:rPr>
        <w:t>3.</w:t>
      </w:r>
      <w:r w:rsidRPr="008424AF">
        <w:rPr>
          <w:b/>
        </w:rPr>
        <w:t xml:space="preserve"> </w:t>
      </w:r>
      <w:r w:rsidR="007F2C5F">
        <w:rPr>
          <w:rFonts w:ascii="Times New Roman" w:hAnsi="Times New Roman" w:cs="Times New Roman"/>
          <w:b/>
          <w:sz w:val="32"/>
          <w:szCs w:val="32"/>
        </w:rPr>
        <w:t xml:space="preserve">Рассмотрите имеющиеся логотипы </w:t>
      </w:r>
    </w:p>
    <w:p w:rsidR="008424AF" w:rsidRDefault="007F2C5F" w:rsidP="007F2C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2C5F">
        <w:rPr>
          <w:rFonts w:ascii="Times New Roman" w:hAnsi="Times New Roman" w:cs="Times New Roman"/>
          <w:b/>
          <w:sz w:val="32"/>
          <w:szCs w:val="32"/>
        </w:rPr>
        <w:t xml:space="preserve">Театра юного зрителя </w:t>
      </w:r>
      <w:r>
        <w:rPr>
          <w:rFonts w:ascii="Times New Roman" w:hAnsi="Times New Roman" w:cs="Times New Roman"/>
          <w:b/>
          <w:sz w:val="32"/>
          <w:szCs w:val="32"/>
        </w:rPr>
        <w:t xml:space="preserve">и </w:t>
      </w:r>
      <w:r w:rsidR="008424AF" w:rsidRPr="008424AF">
        <w:rPr>
          <w:rFonts w:ascii="Times New Roman" w:hAnsi="Times New Roman" w:cs="Times New Roman"/>
          <w:b/>
          <w:sz w:val="32"/>
          <w:szCs w:val="32"/>
        </w:rPr>
        <w:t xml:space="preserve">придумайте </w:t>
      </w:r>
      <w:r>
        <w:rPr>
          <w:rFonts w:ascii="Times New Roman" w:hAnsi="Times New Roman" w:cs="Times New Roman"/>
          <w:b/>
          <w:sz w:val="32"/>
          <w:szCs w:val="32"/>
        </w:rPr>
        <w:t xml:space="preserve">свой </w:t>
      </w:r>
      <w:r w:rsidR="008424AF" w:rsidRPr="008424AF">
        <w:rPr>
          <w:rFonts w:ascii="Times New Roman" w:hAnsi="Times New Roman" w:cs="Times New Roman"/>
          <w:b/>
          <w:sz w:val="32"/>
          <w:szCs w:val="32"/>
        </w:rPr>
        <w:t>макет логотипа.</w:t>
      </w:r>
    </w:p>
    <w:p w:rsidR="007F2C5F" w:rsidRDefault="007F2C5F" w:rsidP="008424AF">
      <w:pPr>
        <w:jc w:val="center"/>
      </w:pPr>
      <w:r w:rsidRPr="007F2C5F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2323070" cy="2323070"/>
            <wp:effectExtent l="0" t="0" r="1270" b="1270"/>
            <wp:docPr id="4" name="Рисунок 4" descr="https://sun6-21.userapi.com/s/v1/ig2/beeAcC0oWH3gOFl5YXw-tNuk1st0dvQquy_0W7R9Z8VmPQ7oZbZjvSOV_Z-nwIvZH3VI9wHukrik-RskSj1NIBhy.jpg?size=300x300&amp;quality=96&amp;crop=0,0,300,30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6-21.userapi.com/s/v1/ig2/beeAcC0oWH3gOFl5YXw-tNuk1st0dvQquy_0W7R9Z8VmPQ7oZbZjvSOV_Z-nwIvZH3VI9wHukrik-RskSj1NIBhy.jpg?size=300x300&amp;quality=96&amp;crop=0,0,300,300&amp;ava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000" cy="23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C5F">
        <w:t xml:space="preserve"> </w:t>
      </w:r>
      <w:r w:rsidRPr="007F2C5F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3200400" cy="2384854"/>
            <wp:effectExtent l="0" t="0" r="0" b="0"/>
            <wp:docPr id="5" name="Рисунок 5" descr="https://avatars.mds.yandex.net/i?id=928c29011e5304aa579f2fa7dcc95f30-476853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928c29011e5304aa579f2fa7dcc95f30-476853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7" t="9313" r="12394" b="12543"/>
                    <a:stretch/>
                  </pic:blipFill>
                  <pic:spPr bwMode="auto">
                    <a:xfrm>
                      <a:off x="0" y="0"/>
                      <a:ext cx="3200350" cy="238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C5F" w:rsidRPr="008424AF" w:rsidRDefault="007F2C5F" w:rsidP="007F2C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4. Переведите свой макет в электронный вид на компьютере, используя нужную программу.</w:t>
      </w:r>
      <w:bookmarkStart w:id="0" w:name="_GoBack"/>
      <w:bookmarkEnd w:id="0"/>
    </w:p>
    <w:sectPr w:rsidR="007F2C5F" w:rsidRPr="008424AF" w:rsidSect="004D7F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42F5B"/>
    <w:multiLevelType w:val="hybridMultilevel"/>
    <w:tmpl w:val="E3967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A7377A"/>
    <w:multiLevelType w:val="hybridMultilevel"/>
    <w:tmpl w:val="E17A8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931254"/>
    <w:multiLevelType w:val="hybridMultilevel"/>
    <w:tmpl w:val="972ACD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36266AC"/>
    <w:multiLevelType w:val="multilevel"/>
    <w:tmpl w:val="3E20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75B"/>
    <w:rsid w:val="000F275B"/>
    <w:rsid w:val="00357E2D"/>
    <w:rsid w:val="00417AEA"/>
    <w:rsid w:val="00451B98"/>
    <w:rsid w:val="004D7FF5"/>
    <w:rsid w:val="007F2C5F"/>
    <w:rsid w:val="0080080B"/>
    <w:rsid w:val="008424AF"/>
    <w:rsid w:val="008E6C46"/>
    <w:rsid w:val="009E682D"/>
    <w:rsid w:val="00AD7C5D"/>
    <w:rsid w:val="00B64AC5"/>
    <w:rsid w:val="00C177F7"/>
    <w:rsid w:val="00CB7C47"/>
    <w:rsid w:val="00E2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E2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F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7C5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57E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E2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F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7C5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57E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2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3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1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77027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49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8469329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1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573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4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43816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49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50300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8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08176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1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5107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184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00171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23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882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5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8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1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94488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064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0813427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88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0562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5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9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1528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20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23799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51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forientir42.ru/dt_profession/graficheskij-dizajner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967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Ляйсан</dc:creator>
  <cp:lastModifiedBy>Ляйсан</cp:lastModifiedBy>
  <cp:revision>2</cp:revision>
  <dcterms:created xsi:type="dcterms:W3CDTF">2023-01-30T11:55:00Z</dcterms:created>
  <dcterms:modified xsi:type="dcterms:W3CDTF">2023-01-30T11:55:00Z</dcterms:modified>
</cp:coreProperties>
</file>