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1B" w:rsidRP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b/>
          <w:bCs/>
          <w:color w:val="1F497D" w:themeColor="text2"/>
          <w:sz w:val="21"/>
          <w:szCs w:val="21"/>
          <w:lang w:eastAsia="ru-RU"/>
        </w:rPr>
        <w:t> Перечень </w:t>
      </w:r>
      <w:hyperlink r:id="rId6" w:tgtFrame="_blank" w:history="1">
        <w:r w:rsidRPr="003C6E1B">
          <w:rPr>
            <w:rFonts w:ascii="Verdana" w:eastAsia="Times New Roman" w:hAnsi="Verdana" w:cs="Times New Roman"/>
            <w:b/>
            <w:bCs/>
            <w:color w:val="1F497D" w:themeColor="text2"/>
            <w:sz w:val="21"/>
            <w:szCs w:val="21"/>
            <w:lang w:eastAsia="ru-RU"/>
          </w:rPr>
          <w:t>компьютеров</w:t>
        </w:r>
      </w:hyperlink>
      <w:r>
        <w:rPr>
          <w:rFonts w:ascii="Verdana" w:eastAsia="Times New Roman" w:hAnsi="Verdana" w:cs="Times New Roman"/>
          <w:b/>
          <w:bCs/>
          <w:color w:val="1F497D" w:themeColor="text2"/>
          <w:sz w:val="21"/>
          <w:szCs w:val="21"/>
          <w:lang w:eastAsia="ru-RU"/>
        </w:rPr>
        <w:t>,</w:t>
      </w:r>
      <w:r w:rsidRPr="003C6E1B">
        <w:rPr>
          <w:rFonts w:ascii="Verdana" w:eastAsia="Times New Roman" w:hAnsi="Verdana" w:cs="Times New Roman"/>
          <w:b/>
          <w:bCs/>
          <w:color w:val="1F497D" w:themeColor="text2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color w:val="1F497D" w:themeColor="text2"/>
          <w:sz w:val="21"/>
          <w:szCs w:val="21"/>
          <w:lang w:eastAsia="ru-RU"/>
        </w:rPr>
        <w:t>имеющихся в ОО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6"/>
        <w:gridCol w:w="1326"/>
        <w:gridCol w:w="2563"/>
        <w:gridCol w:w="3161"/>
      </w:tblGrid>
      <w:tr w:rsidR="003C6E1B" w:rsidRPr="003C6E1B" w:rsidTr="003C6E1B">
        <w:trPr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Тип техники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Год установки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Где установлен (кабинет)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Кем используется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7" w:tgtFrame="_blank" w:history="1">
              <w:r w:rsidRPr="003C6E1B">
                <w:rPr>
                  <w:rFonts w:ascii="Verdana" w:eastAsia="Times New Roman" w:hAnsi="Verdana" w:cs="Times New Roman"/>
                  <w:bCs/>
                  <w:sz w:val="16"/>
                  <w:szCs w:val="16"/>
                  <w:lang w:eastAsia="ru-RU"/>
                </w:rPr>
                <w:t>Компьютер</w:t>
              </w:r>
            </w:hyperlink>
          </w:p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КламаС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» (12 </w:t>
            </w:r>
            <w:proofErr w:type="spellStart"/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Кабинет информатики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Учениками в учебном процессе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Ноутбук  SAMSUNG (1 шт.)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Кабинет информатики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Учениками в учебном процессе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Ноутбук НР (11шт)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Учебные кабинеты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Учителями</w:t>
            </w:r>
          </w:p>
        </w:tc>
      </w:tr>
      <w:tr w:rsidR="003C6E1B" w:rsidRPr="003C6E1B" w:rsidTr="003C6E1B">
        <w:trPr>
          <w:trHeight w:val="525"/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Компьютер 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Kraft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Gredo</w:t>
            </w:r>
            <w:proofErr w:type="spellEnd"/>
          </w:p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(1 шт.)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Библиотека</w:t>
            </w:r>
          </w:p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Библиотекарем, учениками</w:t>
            </w:r>
          </w:p>
        </w:tc>
      </w:tr>
      <w:tr w:rsidR="003C6E1B" w:rsidRPr="003C6E1B" w:rsidTr="003C6E1B">
        <w:trPr>
          <w:trHeight w:val="165"/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8" w:tgtFrame="_blank" w:history="1">
              <w:r w:rsidRPr="003C6E1B">
                <w:rPr>
                  <w:rFonts w:ascii="Verdana" w:eastAsia="Times New Roman" w:hAnsi="Verdana" w:cs="Times New Roman"/>
                  <w:bCs/>
                  <w:sz w:val="16"/>
                  <w:szCs w:val="16"/>
                  <w:lang w:eastAsia="ru-RU"/>
                </w:rPr>
                <w:t>Компьютер</w:t>
              </w:r>
            </w:hyperlink>
            <w:r w:rsidRPr="003C6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GIGABYTE (1 шт.)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Учительская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Учителями</w:t>
            </w:r>
          </w:p>
        </w:tc>
      </w:tr>
      <w:tr w:rsidR="003C6E1B" w:rsidRPr="003C6E1B" w:rsidTr="003C6E1B">
        <w:trPr>
          <w:trHeight w:val="420"/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9" w:tgtFrame="_blank" w:history="1">
              <w:r w:rsidRPr="003C6E1B">
                <w:rPr>
                  <w:rFonts w:ascii="Verdana" w:eastAsia="Times New Roman" w:hAnsi="Verdana" w:cs="Times New Roman"/>
                  <w:bCs/>
                  <w:sz w:val="16"/>
                  <w:szCs w:val="16"/>
                  <w:lang w:eastAsia="ru-RU"/>
                </w:rPr>
                <w:t>Компьютер</w:t>
              </w:r>
            </w:hyperlink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Планар</w:t>
            </w:r>
            <w:bookmarkStart w:id="0" w:name="_GoBack"/>
            <w:bookmarkEnd w:id="0"/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Учительская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Учителями</w:t>
            </w:r>
          </w:p>
        </w:tc>
      </w:tr>
      <w:tr w:rsidR="003C6E1B" w:rsidRPr="003C6E1B" w:rsidTr="003C6E1B">
        <w:trPr>
          <w:trHeight w:val="195"/>
          <w:tblCellSpacing w:w="0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Ноутбук НР (2 шт.)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Кабинет химии, математики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Учениками в учебном процессе</w:t>
            </w:r>
          </w:p>
        </w:tc>
      </w:tr>
    </w:tbl>
    <w:p w:rsidR="003C6E1B" w:rsidRP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color w:val="000080"/>
          <w:sz w:val="16"/>
          <w:szCs w:val="16"/>
          <w:lang w:eastAsia="ru-RU"/>
        </w:rPr>
        <w:t>  </w:t>
      </w:r>
      <w:r w:rsidRPr="003C6E1B"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ru-RU"/>
        </w:rPr>
        <w:t>   Компьютерные программы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3090"/>
        <w:gridCol w:w="1694"/>
        <w:gridCol w:w="3093"/>
      </w:tblGrid>
      <w:tr w:rsidR="003C6E1B" w:rsidRPr="003C6E1B" w:rsidTr="003C6E1B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Вид программы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Наименование программы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Кем </w:t>
            </w:r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разработана</w:t>
            </w:r>
            <w:proofErr w:type="gram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Где применяется</w:t>
            </w:r>
          </w:p>
        </w:tc>
      </w:tr>
      <w:tr w:rsidR="003C6E1B" w:rsidRPr="003C6E1B" w:rsidTr="003C6E1B">
        <w:trPr>
          <w:trHeight w:val="555"/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Windows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Microsoft</w:t>
            </w:r>
            <w:proofErr w:type="spell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 уроках информатики, для работы учителей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19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Офисные программы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Office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2013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Microsoft</w:t>
            </w:r>
            <w:proofErr w:type="spellEnd"/>
          </w:p>
        </w:tc>
        <w:tc>
          <w:tcPr>
            <w:tcW w:w="32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 уроках информатики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для  работы учителей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Office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2003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Microsoft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6E1B" w:rsidRPr="003C6E1B" w:rsidTr="003C6E1B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Электронные учебники (13 ШТ.)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 предметам (английский, география, химия, русский язык, история, алгебра, геометрия, физика)</w:t>
            </w:r>
            <w:proofErr w:type="gram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БТВ Медиа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Электронные приложения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466 шт.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19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Энциклопедии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Художественная энциклопедия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зарубежного </w:t>
            </w:r>
            <w:proofErr w:type="spellStart"/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классичес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-кого</w:t>
            </w:r>
            <w:proofErr w:type="gram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искусства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«Новый диск»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Интерактивная</w:t>
            </w:r>
            <w:proofErr w:type="gram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энцикло-педия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«От плуга до лазера»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«Новый диск»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  <w:tr w:rsidR="003C6E1B" w:rsidRPr="003C6E1B" w:rsidTr="003C6E1B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Большая энциклопедия Кирилла и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Мефодия</w:t>
            </w:r>
            <w:proofErr w:type="spellEnd"/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Компания  «Кирилл и Мефодий»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  <w:tr w:rsidR="003C6E1B" w:rsidRPr="003C6E1B" w:rsidTr="003C6E1B">
        <w:trPr>
          <w:trHeight w:val="4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Художественная  энциклопедия «Эрмитаж»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ЗАО «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Интерсофт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  <w:tr w:rsidR="003C6E1B" w:rsidRPr="003C6E1B" w:rsidTr="003C6E1B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Энциклопедия истории России 862-1917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«Новый диск»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учебном процессе</w:t>
            </w:r>
          </w:p>
        </w:tc>
      </w:tr>
    </w:tbl>
    <w:p w:rsid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ru-RU"/>
        </w:rPr>
      </w:pPr>
    </w:p>
    <w:p w:rsid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ru-RU"/>
        </w:rPr>
      </w:pPr>
    </w:p>
    <w:p w:rsidR="003C6E1B" w:rsidRP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ru-RU"/>
        </w:rPr>
        <w:lastRenderedPageBreak/>
        <w:t>Дополнительное оборудование</w:t>
      </w:r>
    </w:p>
    <w:tbl>
      <w:tblPr>
        <w:tblW w:w="10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2970"/>
        <w:gridCol w:w="855"/>
        <w:gridCol w:w="2670"/>
      </w:tblGrid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Характеристики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Производитель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Модем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ZyXELP-660HTWEE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ZyXEL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Communications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Corp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Интерактивная доска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SMARTBoard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660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SMART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Technologies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lnc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Interwrite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learning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Made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in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USA</w:t>
            </w:r>
          </w:p>
        </w:tc>
      </w:tr>
      <w:tr w:rsidR="003C6E1B" w:rsidRPr="003C6E1B" w:rsidTr="003C6E1B">
        <w:trPr>
          <w:trHeight w:val="555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Мультимедийный проектор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 Epson EM</w:t>
            </w: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-</w:t>
            </w: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5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NEC  Projector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BenQ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 </w:t>
            </w: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Windows XP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NEC com.</w:t>
            </w:r>
          </w:p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csrBenQcom</w:t>
            </w:r>
            <w:proofErr w:type="spellEnd"/>
            <w:proofErr w:type="gram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.</w:t>
            </w:r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Настольная видеокамера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FLEXCAMICAM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ClearOne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Communications</w:t>
            </w:r>
            <w:proofErr w:type="spellEnd"/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Принтер </w:t>
            </w:r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</w:t>
            </w:r>
            <w:proofErr w:type="gram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/б лазерный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SamsungML-2160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Samsung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Electronics</w:t>
            </w:r>
            <w:proofErr w:type="spellEnd"/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Принтер </w:t>
            </w:r>
            <w:proofErr w:type="gram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</w:t>
            </w:r>
            <w:proofErr w:type="gram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/б лазерный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HPLaserJet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1020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Hewlett-PackardCompany</w:t>
            </w:r>
            <w:proofErr w:type="spellEnd"/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Копировальный аппарат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CanonFC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108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Canon</w:t>
            </w:r>
            <w:proofErr w:type="spellEnd"/>
          </w:p>
        </w:tc>
      </w:tr>
      <w:tr w:rsidR="003C6E1B" w:rsidRPr="003C6E1B" w:rsidTr="003C6E1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МФУ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Samsung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SCX-4727FD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1B" w:rsidRPr="003C6E1B" w:rsidRDefault="003C6E1B" w:rsidP="003C6E1B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Samsung</w:t>
            </w:r>
            <w:proofErr w:type="spellEnd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6E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Electronics</w:t>
            </w:r>
            <w:proofErr w:type="spellEnd"/>
          </w:p>
        </w:tc>
      </w:tr>
    </w:tbl>
    <w:p w:rsid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ru-RU"/>
        </w:rPr>
      </w:pPr>
    </w:p>
    <w:p w:rsidR="003C6E1B" w:rsidRPr="003C6E1B" w:rsidRDefault="003C6E1B" w:rsidP="003C6E1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b/>
          <w:bCs/>
          <w:color w:val="000080"/>
          <w:sz w:val="21"/>
          <w:szCs w:val="21"/>
          <w:lang w:eastAsia="ru-RU"/>
        </w:rPr>
        <w:t>Другие средства ТСО:</w:t>
      </w:r>
    </w:p>
    <w:p w:rsidR="003C6E1B" w:rsidRPr="003C6E1B" w:rsidRDefault="003C6E1B" w:rsidP="003C6E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tgtFrame="_blank" w:history="1">
        <w:r w:rsidRPr="003C6E1B">
          <w:rPr>
            <w:rFonts w:ascii="Verdana" w:eastAsia="Times New Roman" w:hAnsi="Verdana" w:cs="Times New Roman"/>
            <w:bCs/>
            <w:sz w:val="16"/>
            <w:szCs w:val="16"/>
            <w:lang w:eastAsia="ru-RU"/>
          </w:rPr>
          <w:t>фотоаппарат</w:t>
        </w:r>
      </w:hyperlink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proofErr w:type="spellStart"/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Samsung</w:t>
      </w:r>
      <w:proofErr w:type="spellEnd"/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- 1 шт.</w:t>
      </w:r>
    </w:p>
    <w:p w:rsidR="003C6E1B" w:rsidRPr="003C6E1B" w:rsidRDefault="003C6E1B" w:rsidP="003C6E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музыкальный центр – 2 шт.</w:t>
      </w:r>
    </w:p>
    <w:p w:rsidR="003C6E1B" w:rsidRPr="003C6E1B" w:rsidRDefault="003C6E1B" w:rsidP="003C6E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магнитофон – 1 шт.</w:t>
      </w:r>
    </w:p>
    <w:p w:rsidR="003C6E1B" w:rsidRPr="003C6E1B" w:rsidRDefault="003C6E1B" w:rsidP="003C6E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телевизор – 1 шт.</w:t>
      </w:r>
    </w:p>
    <w:p w:rsidR="003C6E1B" w:rsidRPr="003C6E1B" w:rsidRDefault="003C6E1B" w:rsidP="003C6E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интерактивная система обучения, тестирования, голосования «</w:t>
      </w:r>
      <w:proofErr w:type="spellStart"/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Vo</w:t>
      </w:r>
      <w:proofErr w:type="gramStart"/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</w:t>
      </w:r>
      <w:proofErr w:type="gramEnd"/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uм</w:t>
      </w:r>
      <w:proofErr w:type="spellEnd"/>
      <w:r w:rsidRPr="003C6E1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</w:t>
      </w:r>
    </w:p>
    <w:p w:rsidR="00262BBE" w:rsidRDefault="00262BBE"/>
    <w:sectPr w:rsidR="00262BBE" w:rsidSect="003C6E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6658F"/>
    <w:multiLevelType w:val="multilevel"/>
    <w:tmpl w:val="B9C4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1B"/>
    <w:rsid w:val="00262BBE"/>
    <w:rsid w:val="003C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E1B"/>
    <w:rPr>
      <w:b/>
      <w:bCs/>
    </w:rPr>
  </w:style>
  <w:style w:type="character" w:customStyle="1" w:styleId="apple-converted-space">
    <w:name w:val="apple-converted-space"/>
    <w:basedOn w:val="a0"/>
    <w:rsid w:val="003C6E1B"/>
  </w:style>
  <w:style w:type="character" w:styleId="a5">
    <w:name w:val="Hyperlink"/>
    <w:basedOn w:val="a0"/>
    <w:uiPriority w:val="99"/>
    <w:semiHidden/>
    <w:unhideWhenUsed/>
    <w:rsid w:val="003C6E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E1B"/>
    <w:rPr>
      <w:b/>
      <w:bCs/>
    </w:rPr>
  </w:style>
  <w:style w:type="character" w:customStyle="1" w:styleId="apple-converted-space">
    <w:name w:val="apple-converted-space"/>
    <w:basedOn w:val="a0"/>
    <w:rsid w:val="003C6E1B"/>
  </w:style>
  <w:style w:type="character" w:styleId="a5">
    <w:name w:val="Hyperlink"/>
    <w:basedOn w:val="a0"/>
    <w:uiPriority w:val="99"/>
    <w:semiHidden/>
    <w:unhideWhenUsed/>
    <w:rsid w:val="003C6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2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deevskay.ucoz.ru/index/materialno_tekhnicheskoe_obespechenie_i_osnashhennost_obrazovatelnogo_processa/0-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udeevskay.ucoz.ru/index/materialno_tekhnicheskoe_obespechenie_i_osnashhennost_obrazovatelnogo_processa/0-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deevskay.ucoz.ru/index/materialno_tekhnicheskoe_obespechenie_i_osnashhennost_obrazovatelnogo_processa/0-1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udeevskay.ucoz.ru/index/materialno_tekhnicheskoe_obespechenie_i_osnashhennost_obrazovatelnogo_processa/0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deevskay.ucoz.ru/index/materialno_tekhnicheskoe_obespechenie_i_osnashhennost_obrazovatelnogo_processa/0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Лустэ</dc:creator>
  <cp:lastModifiedBy>Лустэ</cp:lastModifiedBy>
  <cp:revision>1</cp:revision>
  <dcterms:created xsi:type="dcterms:W3CDTF">2016-02-18T08:19:00Z</dcterms:created>
  <dcterms:modified xsi:type="dcterms:W3CDTF">2016-02-18T08:23:00Z</dcterms:modified>
</cp:coreProperties>
</file>