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060" w:rsidRPr="00CF7B1C" w:rsidRDefault="007C2060" w:rsidP="00D449DF">
      <w:pPr>
        <w:jc w:val="center"/>
        <w:rPr>
          <w:b/>
          <w:sz w:val="28"/>
          <w:szCs w:val="28"/>
        </w:rPr>
      </w:pPr>
      <w:r w:rsidRPr="00CF7B1C">
        <w:rPr>
          <w:b/>
          <w:sz w:val="28"/>
          <w:szCs w:val="28"/>
        </w:rPr>
        <w:t>Информация о проделанной работе</w:t>
      </w:r>
    </w:p>
    <w:p w:rsidR="007C2060" w:rsidRPr="00EE5DE8" w:rsidRDefault="007C2060" w:rsidP="00D449DF">
      <w:pPr>
        <w:jc w:val="center"/>
        <w:rPr>
          <w:sz w:val="28"/>
          <w:szCs w:val="28"/>
        </w:rPr>
      </w:pPr>
      <w:r w:rsidRPr="00EE5DE8">
        <w:rPr>
          <w:sz w:val="28"/>
          <w:szCs w:val="28"/>
        </w:rPr>
        <w:t>по профилактике детского дорожно-транспортного травматизма</w:t>
      </w:r>
    </w:p>
    <w:p w:rsidR="005B57D7" w:rsidRPr="00EE5DE8" w:rsidRDefault="007C2060" w:rsidP="00D449DF">
      <w:pPr>
        <w:jc w:val="center"/>
        <w:rPr>
          <w:sz w:val="28"/>
          <w:szCs w:val="28"/>
        </w:rPr>
      </w:pPr>
      <w:r w:rsidRPr="00EE5DE8">
        <w:rPr>
          <w:sz w:val="28"/>
          <w:szCs w:val="28"/>
        </w:rPr>
        <w:t>в</w:t>
      </w:r>
      <w:r w:rsidR="005D3F97" w:rsidRPr="00EE5DE8">
        <w:rPr>
          <w:sz w:val="28"/>
          <w:szCs w:val="28"/>
        </w:rPr>
        <w:t xml:space="preserve"> образовательной организа</w:t>
      </w:r>
      <w:r w:rsidR="005B57D7" w:rsidRPr="00EE5DE8">
        <w:rPr>
          <w:sz w:val="28"/>
          <w:szCs w:val="28"/>
        </w:rPr>
        <w:t>ции</w:t>
      </w:r>
      <w:r w:rsidR="005D3F97" w:rsidRPr="00EE5DE8">
        <w:rPr>
          <w:sz w:val="28"/>
          <w:szCs w:val="28"/>
        </w:rPr>
        <w:t xml:space="preserve">, </w:t>
      </w:r>
      <w:r w:rsidR="005B57D7" w:rsidRPr="00EE5DE8">
        <w:rPr>
          <w:sz w:val="28"/>
          <w:szCs w:val="28"/>
        </w:rPr>
        <w:t xml:space="preserve">в рамках профилактической акции </w:t>
      </w:r>
      <w:r w:rsidR="005B57D7" w:rsidRPr="00EE5DE8">
        <w:rPr>
          <w:sz w:val="28"/>
          <w:szCs w:val="28"/>
        </w:rPr>
        <w:br/>
        <w:t xml:space="preserve">«Внимание - дети!» с </w:t>
      </w:r>
      <w:r w:rsidR="0098791F">
        <w:rPr>
          <w:sz w:val="28"/>
          <w:szCs w:val="28"/>
        </w:rPr>
        <w:t>18</w:t>
      </w:r>
      <w:r w:rsidR="005B57D7" w:rsidRPr="00EE5DE8">
        <w:rPr>
          <w:sz w:val="28"/>
          <w:szCs w:val="28"/>
        </w:rPr>
        <w:t xml:space="preserve"> </w:t>
      </w:r>
      <w:r w:rsidR="00CF7B1C">
        <w:rPr>
          <w:sz w:val="28"/>
          <w:szCs w:val="28"/>
        </w:rPr>
        <w:t>МАРТА</w:t>
      </w:r>
      <w:r w:rsidR="009601D7">
        <w:rPr>
          <w:sz w:val="28"/>
          <w:szCs w:val="28"/>
        </w:rPr>
        <w:t xml:space="preserve"> </w:t>
      </w:r>
      <w:r w:rsidR="005B57D7" w:rsidRPr="00EE5DE8">
        <w:rPr>
          <w:sz w:val="28"/>
          <w:szCs w:val="28"/>
        </w:rPr>
        <w:t xml:space="preserve">по </w:t>
      </w:r>
      <w:r w:rsidR="00CF7B1C">
        <w:rPr>
          <w:sz w:val="28"/>
          <w:szCs w:val="28"/>
        </w:rPr>
        <w:t>07</w:t>
      </w:r>
      <w:r w:rsidR="005B57D7" w:rsidRPr="00EE5DE8">
        <w:rPr>
          <w:sz w:val="28"/>
          <w:szCs w:val="28"/>
        </w:rPr>
        <w:t xml:space="preserve"> </w:t>
      </w:r>
      <w:r w:rsidR="00CF7B1C">
        <w:rPr>
          <w:sz w:val="28"/>
          <w:szCs w:val="28"/>
        </w:rPr>
        <w:t>АПРЕЛЯ</w:t>
      </w:r>
      <w:r w:rsidR="005B57D7" w:rsidRPr="00EE5DE8">
        <w:rPr>
          <w:sz w:val="28"/>
          <w:szCs w:val="28"/>
        </w:rPr>
        <w:t xml:space="preserve"> 202</w:t>
      </w:r>
      <w:r w:rsidR="0098791F">
        <w:rPr>
          <w:sz w:val="28"/>
          <w:szCs w:val="28"/>
        </w:rPr>
        <w:t>4</w:t>
      </w:r>
      <w:r w:rsidR="00CF7B1C">
        <w:rPr>
          <w:sz w:val="28"/>
          <w:szCs w:val="28"/>
        </w:rPr>
        <w:t>г.</w:t>
      </w:r>
    </w:p>
    <w:p w:rsidR="005B57D7" w:rsidRPr="00CF7B1C" w:rsidRDefault="00EE5DE8" w:rsidP="00D449DF">
      <w:pPr>
        <w:jc w:val="center"/>
        <w:rPr>
          <w:b/>
          <w:sz w:val="28"/>
          <w:szCs w:val="28"/>
        </w:rPr>
      </w:pPr>
      <w:r w:rsidRPr="00CF7B1C">
        <w:rPr>
          <w:b/>
          <w:sz w:val="28"/>
          <w:szCs w:val="28"/>
        </w:rPr>
        <w:t>МДОБУ детский сад № 11 г. Белорецк</w:t>
      </w:r>
    </w:p>
    <w:p w:rsidR="005F00F1" w:rsidRPr="00EE5DE8" w:rsidRDefault="005F00F1" w:rsidP="00D449DF">
      <w:pPr>
        <w:jc w:val="center"/>
        <w:rPr>
          <w:sz w:val="28"/>
          <w:szCs w:val="28"/>
        </w:rPr>
      </w:pPr>
    </w:p>
    <w:p w:rsidR="00166949" w:rsidRPr="00EE5DE8" w:rsidRDefault="00EE5DE8" w:rsidP="00EE5DE8">
      <w:pPr>
        <w:rPr>
          <w:sz w:val="28"/>
          <w:szCs w:val="28"/>
        </w:rPr>
      </w:pPr>
      <w:r w:rsidRPr="00EE5DE8">
        <w:rPr>
          <w:sz w:val="28"/>
          <w:szCs w:val="28"/>
        </w:rPr>
        <w:t xml:space="preserve"> </w:t>
      </w:r>
    </w:p>
    <w:p w:rsidR="005D3F97" w:rsidRPr="00271829" w:rsidRDefault="007C2060" w:rsidP="00EE5DE8">
      <w:pPr>
        <w:rPr>
          <w:i/>
          <w:sz w:val="28"/>
          <w:szCs w:val="28"/>
        </w:rPr>
      </w:pPr>
      <w:r w:rsidRPr="00271829">
        <w:rPr>
          <w:i/>
          <w:sz w:val="28"/>
          <w:szCs w:val="28"/>
        </w:rPr>
        <w:t>Р</w:t>
      </w:r>
      <w:r w:rsidR="005D3F97" w:rsidRPr="00271829">
        <w:rPr>
          <w:i/>
          <w:sz w:val="28"/>
          <w:szCs w:val="28"/>
        </w:rPr>
        <w:t xml:space="preserve">абота с </w:t>
      </w:r>
      <w:r w:rsidR="00EE5DE8" w:rsidRPr="00271829">
        <w:rPr>
          <w:i/>
          <w:sz w:val="28"/>
          <w:szCs w:val="28"/>
        </w:rPr>
        <w:t>воспитанниками:</w:t>
      </w:r>
      <w:bookmarkStart w:id="0" w:name="_GoBack"/>
      <w:bookmarkEnd w:id="0"/>
    </w:p>
    <w:p w:rsidR="005D3F97" w:rsidRPr="00EE5DE8" w:rsidRDefault="005D3F97" w:rsidP="00EE5DE8">
      <w:pPr>
        <w:rPr>
          <w:sz w:val="28"/>
          <w:szCs w:val="28"/>
        </w:rPr>
      </w:pPr>
    </w:p>
    <w:p w:rsidR="00CF7B1C" w:rsidRPr="00CF7B1C" w:rsidRDefault="00CF7B1C" w:rsidP="00271829">
      <w:pPr>
        <w:jc w:val="both"/>
        <w:rPr>
          <w:sz w:val="28"/>
          <w:szCs w:val="28"/>
        </w:rPr>
      </w:pPr>
      <w:r w:rsidRPr="00CF7B1C">
        <w:rPr>
          <w:sz w:val="28"/>
          <w:szCs w:val="28"/>
        </w:rPr>
        <w:t>Сейчас в наше время на дорогах интенсивное движение. Особое значение имеет заблаговременная правильная подготовка самых маленьких наших пешеходов детей, которых за воротами дома подстерегают серьезные трудности. Причина дорожных происшествий чаще всего являются сами дети. К этому приводит незнание правил дорожного движения.</w:t>
      </w:r>
    </w:p>
    <w:p w:rsidR="00CF7B1C" w:rsidRPr="00CF7B1C" w:rsidRDefault="00CF7B1C" w:rsidP="00271829">
      <w:pPr>
        <w:jc w:val="both"/>
        <w:rPr>
          <w:sz w:val="28"/>
          <w:szCs w:val="28"/>
        </w:rPr>
      </w:pPr>
      <w:r w:rsidRPr="00CF7B1C">
        <w:rPr>
          <w:sz w:val="28"/>
          <w:szCs w:val="28"/>
        </w:rPr>
        <w:t>Поэтому обеспечение безопасности движения на дороге становится все более важной задачей. Большую роль в решении этой проблемы имеет организация работы по предупреждению детского дорожно–транспортного травматизма в дошкольных учреждениях.</w:t>
      </w:r>
    </w:p>
    <w:p w:rsidR="00CF7B1C" w:rsidRPr="00CF7B1C" w:rsidRDefault="00CF7B1C" w:rsidP="00271829">
      <w:pPr>
        <w:jc w:val="both"/>
        <w:rPr>
          <w:sz w:val="28"/>
          <w:szCs w:val="28"/>
        </w:rPr>
      </w:pPr>
      <w:r w:rsidRPr="00CF7B1C">
        <w:rPr>
          <w:sz w:val="28"/>
          <w:szCs w:val="28"/>
        </w:rPr>
        <w:t xml:space="preserve">В рамках проведения профилактической акции «Внимание, дети!» в период с </w:t>
      </w:r>
      <w:r w:rsidR="000D39E1">
        <w:rPr>
          <w:sz w:val="28"/>
          <w:szCs w:val="28"/>
        </w:rPr>
        <w:t>18</w:t>
      </w:r>
      <w:r w:rsidRPr="00CF7B1C">
        <w:rPr>
          <w:sz w:val="28"/>
          <w:szCs w:val="28"/>
        </w:rPr>
        <w:t>.03.202</w:t>
      </w:r>
      <w:r w:rsidR="000D39E1">
        <w:rPr>
          <w:sz w:val="28"/>
          <w:szCs w:val="28"/>
        </w:rPr>
        <w:t>4</w:t>
      </w:r>
      <w:r w:rsidR="00271829">
        <w:rPr>
          <w:sz w:val="28"/>
          <w:szCs w:val="28"/>
        </w:rPr>
        <w:t xml:space="preserve"> по 07.04.</w:t>
      </w:r>
      <w:r w:rsidRPr="00CF7B1C">
        <w:rPr>
          <w:sz w:val="28"/>
          <w:szCs w:val="28"/>
        </w:rPr>
        <w:t>202</w:t>
      </w:r>
      <w:r w:rsidR="000D39E1">
        <w:rPr>
          <w:sz w:val="28"/>
          <w:szCs w:val="28"/>
        </w:rPr>
        <w:t>4</w:t>
      </w:r>
      <w:r w:rsidRPr="00CF7B1C">
        <w:rPr>
          <w:sz w:val="28"/>
          <w:szCs w:val="28"/>
        </w:rPr>
        <w:t xml:space="preserve"> года в нашем ДОО проходят мероприятия, направленные на профилактику дорожно-транспортного травматизма, правила поведения детей на улице, дороге.</w:t>
      </w:r>
    </w:p>
    <w:p w:rsidR="00CF7B1C" w:rsidRPr="00CF7B1C" w:rsidRDefault="00CF7B1C" w:rsidP="00271829">
      <w:pPr>
        <w:jc w:val="both"/>
        <w:rPr>
          <w:sz w:val="28"/>
          <w:szCs w:val="28"/>
        </w:rPr>
      </w:pPr>
      <w:r w:rsidRPr="00CF7B1C">
        <w:rPr>
          <w:sz w:val="28"/>
          <w:szCs w:val="28"/>
        </w:rPr>
        <w:t>Целью работы является формирование и развитие у детей умений и навыков безопасного поведения в окружающей дорожно-транспортной среде.</w:t>
      </w:r>
    </w:p>
    <w:p w:rsidR="00CF7B1C" w:rsidRPr="00CF7B1C" w:rsidRDefault="00CF7B1C" w:rsidP="00271829">
      <w:pPr>
        <w:jc w:val="both"/>
        <w:rPr>
          <w:sz w:val="28"/>
          <w:szCs w:val="28"/>
        </w:rPr>
      </w:pPr>
      <w:r w:rsidRPr="00CF7B1C">
        <w:rPr>
          <w:sz w:val="28"/>
          <w:szCs w:val="28"/>
        </w:rPr>
        <w:t>Задачи:</w:t>
      </w:r>
    </w:p>
    <w:p w:rsidR="00CF7B1C" w:rsidRPr="00CF7B1C" w:rsidRDefault="00CF7B1C" w:rsidP="00271829">
      <w:pPr>
        <w:jc w:val="both"/>
        <w:rPr>
          <w:sz w:val="28"/>
          <w:szCs w:val="28"/>
        </w:rPr>
      </w:pPr>
      <w:r w:rsidRPr="00CF7B1C">
        <w:rPr>
          <w:sz w:val="28"/>
          <w:szCs w:val="28"/>
        </w:rPr>
        <w:t>- Развитие у детей познавательных процессов, необходимых им для правильной безопасной ориентации на улице.</w:t>
      </w:r>
    </w:p>
    <w:p w:rsidR="00CF7B1C" w:rsidRPr="00CF7B1C" w:rsidRDefault="00CF7B1C" w:rsidP="00271829">
      <w:pPr>
        <w:jc w:val="both"/>
        <w:rPr>
          <w:sz w:val="28"/>
          <w:szCs w:val="28"/>
        </w:rPr>
      </w:pPr>
      <w:r w:rsidRPr="00CF7B1C">
        <w:rPr>
          <w:sz w:val="28"/>
          <w:szCs w:val="28"/>
        </w:rPr>
        <w:t>- Воспитание дисциплинированности и сознательного выполнения правил дорожного движения, культуре поведения в дорожно-транспортном процессе.</w:t>
      </w:r>
    </w:p>
    <w:p w:rsidR="00CF7B1C" w:rsidRPr="00CF7B1C" w:rsidRDefault="00CF7B1C" w:rsidP="00271829">
      <w:pPr>
        <w:jc w:val="both"/>
        <w:rPr>
          <w:sz w:val="28"/>
          <w:szCs w:val="28"/>
        </w:rPr>
      </w:pPr>
      <w:r w:rsidRPr="00CF7B1C">
        <w:rPr>
          <w:sz w:val="28"/>
          <w:szCs w:val="28"/>
        </w:rPr>
        <w:t>Для проведения акции воспитателями были разработаны ООД, наглядные</w:t>
      </w:r>
    </w:p>
    <w:p w:rsidR="00271829" w:rsidRDefault="00CF7B1C" w:rsidP="00271829">
      <w:pPr>
        <w:jc w:val="both"/>
        <w:rPr>
          <w:color w:val="000000"/>
          <w:sz w:val="28"/>
          <w:szCs w:val="28"/>
          <w:shd w:val="clear" w:color="auto" w:fill="FFFFFF"/>
        </w:rPr>
      </w:pPr>
      <w:r w:rsidRPr="00CF7B1C">
        <w:rPr>
          <w:sz w:val="28"/>
          <w:szCs w:val="28"/>
        </w:rPr>
        <w:t>пособия: изображение дорожных знаков, изображения светофора, дидактический</w:t>
      </w:r>
      <w:r w:rsidR="00BB4BB2">
        <w:rPr>
          <w:sz w:val="28"/>
          <w:szCs w:val="28"/>
        </w:rPr>
        <w:t xml:space="preserve"> </w:t>
      </w:r>
      <w:r w:rsidRPr="00CF7B1C">
        <w:rPr>
          <w:sz w:val="28"/>
          <w:szCs w:val="28"/>
        </w:rPr>
        <w:t>материал и др</w:t>
      </w:r>
      <w:r w:rsidRPr="00656B49">
        <w:rPr>
          <w:sz w:val="28"/>
          <w:szCs w:val="28"/>
        </w:rPr>
        <w:t>.</w:t>
      </w:r>
      <w:r w:rsidR="00656B49" w:rsidRPr="00656B49">
        <w:rPr>
          <w:color w:val="000000"/>
          <w:sz w:val="28"/>
          <w:szCs w:val="28"/>
          <w:shd w:val="clear" w:color="auto" w:fill="FFFFFF"/>
        </w:rPr>
        <w:t xml:space="preserve"> </w:t>
      </w:r>
      <w:r w:rsidR="00656B49">
        <w:rPr>
          <w:color w:val="000000"/>
          <w:sz w:val="28"/>
          <w:szCs w:val="28"/>
          <w:shd w:val="clear" w:color="auto" w:fill="FFFFFF"/>
        </w:rPr>
        <w:t>Педагоги</w:t>
      </w:r>
      <w:r w:rsidR="00656B49" w:rsidRPr="00656B49">
        <w:rPr>
          <w:color w:val="000000"/>
          <w:sz w:val="28"/>
          <w:szCs w:val="28"/>
          <w:shd w:val="clear" w:color="auto" w:fill="FFFFFF"/>
        </w:rPr>
        <w:t xml:space="preserve"> подготовили для ребят тематические викторины, беседы с презентацией по правилам дорожного движения, дидактические и подвижные игры. </w:t>
      </w:r>
    </w:p>
    <w:p w:rsidR="00271829" w:rsidRDefault="00656B49" w:rsidP="00271829">
      <w:pPr>
        <w:jc w:val="both"/>
        <w:rPr>
          <w:color w:val="000000"/>
          <w:sz w:val="28"/>
          <w:szCs w:val="28"/>
          <w:shd w:val="clear" w:color="auto" w:fill="FFFFFF"/>
        </w:rPr>
      </w:pPr>
      <w:r w:rsidRPr="00656B49">
        <w:rPr>
          <w:color w:val="000000"/>
          <w:sz w:val="28"/>
          <w:szCs w:val="28"/>
          <w:shd w:val="clear" w:color="auto" w:fill="FFFFFF"/>
        </w:rPr>
        <w:t>Инспектор по пропаганде БДД ОГИБДД ОМВД России по Белорецкому рай</w:t>
      </w:r>
      <w:r>
        <w:rPr>
          <w:color w:val="000000"/>
          <w:sz w:val="28"/>
          <w:szCs w:val="28"/>
          <w:shd w:val="clear" w:color="auto" w:fill="FFFFFF"/>
        </w:rPr>
        <w:t xml:space="preserve">ону Ахметянова Айгуль Айратовна </w:t>
      </w:r>
      <w:r w:rsidRPr="00656B49">
        <w:rPr>
          <w:color w:val="000000"/>
          <w:sz w:val="28"/>
          <w:szCs w:val="28"/>
          <w:shd w:val="clear" w:color="auto" w:fill="FFFFFF"/>
        </w:rPr>
        <w:t xml:space="preserve">провела подвижные игры на закрепление знаний ПДД: "Правила движения", "Светофор", "Назови знаки". </w:t>
      </w:r>
    </w:p>
    <w:p w:rsidR="00CF7B1C" w:rsidRPr="00656B49" w:rsidRDefault="00656B49" w:rsidP="00271829">
      <w:pPr>
        <w:jc w:val="both"/>
        <w:rPr>
          <w:sz w:val="28"/>
          <w:szCs w:val="28"/>
        </w:rPr>
      </w:pPr>
      <w:r w:rsidRPr="00656B49">
        <w:rPr>
          <w:color w:val="000000"/>
          <w:sz w:val="28"/>
          <w:szCs w:val="28"/>
          <w:shd w:val="clear" w:color="auto" w:fill="FFFFFF"/>
        </w:rPr>
        <w:t>В родительских уголках размещена информация о профилактике детского травматизма на дорогах, об использовании ремней безопасности и удерживающих устройств, при перевозке детей в личном автомобиле.</w:t>
      </w:r>
    </w:p>
    <w:p w:rsidR="00CF7B1C" w:rsidRPr="00CF7B1C" w:rsidRDefault="00656B49" w:rsidP="00271829">
      <w:pPr>
        <w:jc w:val="both"/>
        <w:rPr>
          <w:sz w:val="28"/>
          <w:szCs w:val="28"/>
        </w:rPr>
      </w:pPr>
      <w:r>
        <w:rPr>
          <w:sz w:val="28"/>
          <w:szCs w:val="28"/>
        </w:rPr>
        <w:t xml:space="preserve">  Также, в</w:t>
      </w:r>
      <w:r w:rsidR="00CF7B1C" w:rsidRPr="00CF7B1C">
        <w:rPr>
          <w:sz w:val="28"/>
          <w:szCs w:val="28"/>
        </w:rPr>
        <w:t xml:space="preserve"> течение акции, посвященной правилам дорожного движения в работе с детьми, были использовали разнообразные формы работы: целевые прогулки, игры, беседы, чтение художественной литературы и т.д.</w:t>
      </w:r>
    </w:p>
    <w:p w:rsidR="00CF7B1C" w:rsidRPr="00CF7B1C" w:rsidRDefault="00CF7B1C" w:rsidP="00271829">
      <w:pPr>
        <w:jc w:val="both"/>
        <w:rPr>
          <w:sz w:val="28"/>
          <w:szCs w:val="28"/>
        </w:rPr>
      </w:pPr>
      <w:r w:rsidRPr="00CF7B1C">
        <w:rPr>
          <w:sz w:val="28"/>
          <w:szCs w:val="28"/>
        </w:rPr>
        <w:t xml:space="preserve">Были проведены общие и индивидуальные беседы с сопровождением наглядных пособий по темам: «Транспортные средства», «Безопасная улица», «Правила пешехода», «Правила поведения в транспорте», «Моя дорожная грамота», «О чём говорят дорожные знаки» и другие. Главной задачей являлось уточнить </w:t>
      </w:r>
      <w:r w:rsidRPr="00CF7B1C">
        <w:rPr>
          <w:sz w:val="28"/>
          <w:szCs w:val="28"/>
        </w:rPr>
        <w:lastRenderedPageBreak/>
        <w:t>знания детей об элементах дороги (проезжая часть, пешеходный переход, тротуар, о движении транспорта, о работе светофора). Познакомить с дорожными знаками: «Пешеходный переход», «Дети», «Остановка автобуса», «Проход запрещен». В ходе бесед дети вспоминали, кого называют водителем, пешеходом и пассажиром, проговаривали такие понятия, как «проезжая часть», «пешеходный переход», «тротуар».</w:t>
      </w:r>
    </w:p>
    <w:p w:rsidR="00CF7B1C" w:rsidRPr="00CF7B1C" w:rsidRDefault="00CF7B1C" w:rsidP="00271829">
      <w:pPr>
        <w:jc w:val="both"/>
        <w:rPr>
          <w:sz w:val="28"/>
          <w:szCs w:val="28"/>
        </w:rPr>
      </w:pPr>
      <w:r w:rsidRPr="00CF7B1C">
        <w:rPr>
          <w:sz w:val="28"/>
          <w:szCs w:val="28"/>
        </w:rPr>
        <w:t>Зачитывались детям стихотворения, рассказы:</w:t>
      </w:r>
    </w:p>
    <w:p w:rsidR="00CF7B1C" w:rsidRPr="00CF7B1C" w:rsidRDefault="00CF7B1C" w:rsidP="00271829">
      <w:pPr>
        <w:jc w:val="both"/>
        <w:rPr>
          <w:sz w:val="28"/>
          <w:szCs w:val="28"/>
        </w:rPr>
      </w:pPr>
      <w:r w:rsidRPr="00CF7B1C">
        <w:rPr>
          <w:sz w:val="28"/>
          <w:szCs w:val="28"/>
        </w:rPr>
        <w:t>«Светофор», «Азбука безопасности». Слушали произведения по правилам дорожного движения с обсуждением поведения героев на дороге, во дворе: С. Михалков «Скверная история», Ю. Яковлев «Футбольный мяч», И. Головко «Правила движения».</w:t>
      </w:r>
    </w:p>
    <w:p w:rsidR="00CF7B1C" w:rsidRPr="00CF7B1C" w:rsidRDefault="00CF7B1C" w:rsidP="00271829">
      <w:pPr>
        <w:jc w:val="both"/>
        <w:rPr>
          <w:sz w:val="28"/>
          <w:szCs w:val="28"/>
        </w:rPr>
      </w:pPr>
      <w:r w:rsidRPr="00CF7B1C">
        <w:rPr>
          <w:sz w:val="28"/>
          <w:szCs w:val="28"/>
        </w:rPr>
        <w:t>Дети играли в настольные, дидактические игры: «Дорожные знаки», «Ситуации на дорогах», «Вопрос-ответ», «Собери знак».</w:t>
      </w:r>
    </w:p>
    <w:p w:rsidR="00CF7B1C" w:rsidRPr="00CF7B1C" w:rsidRDefault="00CF7B1C" w:rsidP="00271829">
      <w:pPr>
        <w:jc w:val="both"/>
        <w:rPr>
          <w:sz w:val="28"/>
          <w:szCs w:val="28"/>
        </w:rPr>
      </w:pPr>
      <w:r w:rsidRPr="00CF7B1C">
        <w:rPr>
          <w:sz w:val="28"/>
          <w:szCs w:val="28"/>
        </w:rPr>
        <w:t>Устраивали обсуждения с детьми конкретных ситуаций на дороге, по наглядному и словесному материалу и выявляли правильные безопасные действия детей.</w:t>
      </w:r>
    </w:p>
    <w:p w:rsidR="00CF7B1C" w:rsidRPr="00CF7B1C" w:rsidRDefault="00CF7B1C" w:rsidP="00271829">
      <w:pPr>
        <w:jc w:val="both"/>
        <w:rPr>
          <w:sz w:val="28"/>
          <w:szCs w:val="28"/>
        </w:rPr>
      </w:pPr>
      <w:r w:rsidRPr="00CF7B1C">
        <w:rPr>
          <w:sz w:val="28"/>
          <w:szCs w:val="28"/>
        </w:rPr>
        <w:t>Интересной и эффективной формой работы стала организация подвижных игр, например, «Воробушки и автомобиль», «Красный и зеленый», в которых у детей развивались внимание, зрительная память и навыки безопасного поведения на улице.</w:t>
      </w:r>
    </w:p>
    <w:p w:rsidR="00CF7B1C" w:rsidRPr="00CF7B1C" w:rsidRDefault="00CF7B1C" w:rsidP="00271829">
      <w:pPr>
        <w:jc w:val="both"/>
        <w:rPr>
          <w:sz w:val="28"/>
          <w:szCs w:val="28"/>
        </w:rPr>
      </w:pPr>
      <w:r w:rsidRPr="00CF7B1C">
        <w:rPr>
          <w:sz w:val="28"/>
          <w:szCs w:val="28"/>
        </w:rPr>
        <w:t>Во время сюжетно-ролевой игры «Пешеходы и водители» расширяли представления детей об улице. дороге. тротуаре: о грузовых и легковых автомобилях, дали элементарные знания о правилах поведения на улице, о дорожных знаках «Пешеходный переход».</w:t>
      </w:r>
    </w:p>
    <w:p w:rsidR="00CF7B1C" w:rsidRPr="00CF7B1C" w:rsidRDefault="00CF7B1C" w:rsidP="00271829">
      <w:pPr>
        <w:jc w:val="both"/>
        <w:rPr>
          <w:sz w:val="28"/>
          <w:szCs w:val="28"/>
        </w:rPr>
      </w:pPr>
      <w:r w:rsidRPr="00CF7B1C">
        <w:rPr>
          <w:sz w:val="28"/>
          <w:szCs w:val="28"/>
        </w:rPr>
        <w:t>В группах, обновлена и пополнена предметно-развивающая среда. Организована выставка книг и иллюстраций по ПДД, изготовлены настольно – печатные игры «Собери светофор», «Составь дорожный знак». На стендах и в родительском уголке размещена информация о профилактики детского травматизма на дорогах, об использовании ремней безопасности и удерживающих устройств, при перевозке детей в личном автомобиле.</w:t>
      </w:r>
    </w:p>
    <w:p w:rsidR="00CF7B1C" w:rsidRPr="00CF7B1C" w:rsidRDefault="00CF7B1C" w:rsidP="00271829">
      <w:pPr>
        <w:jc w:val="both"/>
        <w:rPr>
          <w:sz w:val="28"/>
          <w:szCs w:val="28"/>
        </w:rPr>
      </w:pPr>
      <w:r w:rsidRPr="00CF7B1C">
        <w:rPr>
          <w:sz w:val="28"/>
          <w:szCs w:val="28"/>
        </w:rPr>
        <w:t xml:space="preserve"> Знания детей по ПДД так же были отражены в детский работах: аппликация «Светофор», рисование «Улица нашего города», «Пешеходный переход».</w:t>
      </w:r>
    </w:p>
    <w:p w:rsidR="00CF7B1C" w:rsidRPr="00CF7B1C" w:rsidRDefault="00CF7B1C" w:rsidP="00271829">
      <w:pPr>
        <w:jc w:val="both"/>
        <w:rPr>
          <w:sz w:val="28"/>
          <w:szCs w:val="28"/>
        </w:rPr>
      </w:pPr>
      <w:r w:rsidRPr="00CF7B1C">
        <w:rPr>
          <w:sz w:val="28"/>
          <w:szCs w:val="28"/>
        </w:rPr>
        <w:t>Благодаря проводимым мероприятиям у детей расширяются знания правил дорожного движения, умение регулировать поведение в соответствии с различными ситуациями.</w:t>
      </w:r>
    </w:p>
    <w:p w:rsidR="00CF7B1C" w:rsidRPr="00CF7B1C" w:rsidRDefault="00CF7B1C" w:rsidP="00271829">
      <w:pPr>
        <w:jc w:val="both"/>
        <w:rPr>
          <w:sz w:val="28"/>
          <w:szCs w:val="28"/>
        </w:rPr>
      </w:pPr>
      <w:r w:rsidRPr="00CF7B1C">
        <w:rPr>
          <w:sz w:val="28"/>
          <w:szCs w:val="28"/>
        </w:rPr>
        <w:t>Во время прогулок по территории детского сада дети учили правильно употреблять пространственную терминологию (слева – справа, вверху – внизу, спереди – сзади, рядом, навстречу, на противоположной стороне, посередине, напротив. Учились ориентироваться в дорожной обстановке, которую инсценировали.</w:t>
      </w:r>
    </w:p>
    <w:p w:rsidR="00CF7B1C" w:rsidRPr="00CF7B1C" w:rsidRDefault="00CF7B1C" w:rsidP="00271829">
      <w:pPr>
        <w:jc w:val="both"/>
        <w:rPr>
          <w:sz w:val="28"/>
          <w:szCs w:val="28"/>
        </w:rPr>
      </w:pPr>
      <w:r w:rsidRPr="00CF7B1C">
        <w:rPr>
          <w:sz w:val="28"/>
          <w:szCs w:val="28"/>
        </w:rPr>
        <w:t>На стендах в уголке для родителей размещена информация о необходимости соблюдения правил дорожного движения: консультация «Учим правила безопасности», рекомендации для родителей «Правила дорожного движения», «Безопасность перевозки детей в автомобиле», оформлена папка-передвижка по теме.</w:t>
      </w:r>
    </w:p>
    <w:p w:rsidR="00CF7B1C" w:rsidRPr="00CF7B1C" w:rsidRDefault="00CF7B1C" w:rsidP="00271829">
      <w:pPr>
        <w:jc w:val="both"/>
        <w:rPr>
          <w:sz w:val="28"/>
          <w:szCs w:val="28"/>
        </w:rPr>
      </w:pPr>
      <w:r w:rsidRPr="00CF7B1C">
        <w:rPr>
          <w:sz w:val="28"/>
          <w:szCs w:val="28"/>
        </w:rPr>
        <w:lastRenderedPageBreak/>
        <w:t>Все запланированные мероприятия проведены в достаточном объёме. В ходе проведенных мероприятий у детей сформировалось представление о безопасности дорожного движения при передвижении по улицам и дорогам. Нам важно было научить детей пользоваться своими знаниями в области безопасности дорожного движения при нахождении на проезжей части, воспитать уважение ко всем участникам дорожного движения.</w:t>
      </w:r>
    </w:p>
    <w:p w:rsidR="00CF7B1C" w:rsidRPr="00CF7B1C" w:rsidRDefault="00CF7B1C" w:rsidP="00271829">
      <w:pPr>
        <w:jc w:val="both"/>
        <w:rPr>
          <w:sz w:val="28"/>
          <w:szCs w:val="28"/>
        </w:rPr>
      </w:pPr>
    </w:p>
    <w:p w:rsidR="00E328F4" w:rsidRPr="00EE5DE8" w:rsidRDefault="00E328F4" w:rsidP="00271829">
      <w:pPr>
        <w:jc w:val="both"/>
        <w:rPr>
          <w:sz w:val="28"/>
          <w:szCs w:val="28"/>
        </w:rPr>
      </w:pPr>
    </w:p>
    <w:p w:rsidR="007C2060" w:rsidRPr="00EE5DE8" w:rsidRDefault="007C2060" w:rsidP="00271829">
      <w:pPr>
        <w:jc w:val="both"/>
        <w:rPr>
          <w:sz w:val="28"/>
          <w:szCs w:val="28"/>
        </w:rPr>
      </w:pPr>
      <w:r w:rsidRPr="00EE5DE8">
        <w:rPr>
          <w:sz w:val="28"/>
          <w:szCs w:val="28"/>
        </w:rPr>
        <w:t>Работа с отрядами юных инспекторов дорожного движения</w:t>
      </w:r>
      <w:r w:rsidR="00EE5DE8" w:rsidRPr="00EE5DE8">
        <w:rPr>
          <w:sz w:val="28"/>
          <w:szCs w:val="28"/>
        </w:rPr>
        <w:t>:</w:t>
      </w:r>
    </w:p>
    <w:p w:rsidR="00EE5DE8" w:rsidRPr="00EE5DE8" w:rsidRDefault="00EE5DE8" w:rsidP="00271829">
      <w:pPr>
        <w:jc w:val="both"/>
        <w:rPr>
          <w:sz w:val="28"/>
          <w:szCs w:val="28"/>
        </w:rPr>
      </w:pPr>
    </w:p>
    <w:p w:rsidR="00EE5DE8" w:rsidRPr="00EE5DE8" w:rsidRDefault="00EE5DE8" w:rsidP="00271829">
      <w:pPr>
        <w:jc w:val="both"/>
        <w:rPr>
          <w:sz w:val="28"/>
          <w:szCs w:val="28"/>
        </w:rPr>
      </w:pPr>
      <w:r w:rsidRPr="00EE5DE8">
        <w:rPr>
          <w:sz w:val="28"/>
          <w:szCs w:val="28"/>
        </w:rPr>
        <w:t>не проводилась.</w:t>
      </w:r>
    </w:p>
    <w:p w:rsidR="00E328F4" w:rsidRPr="00EE5DE8" w:rsidRDefault="00E328F4" w:rsidP="00271829">
      <w:pPr>
        <w:jc w:val="both"/>
        <w:rPr>
          <w:sz w:val="28"/>
          <w:szCs w:val="28"/>
        </w:rPr>
      </w:pPr>
    </w:p>
    <w:p w:rsidR="007C2060" w:rsidRPr="00EE5DE8" w:rsidRDefault="007C2060" w:rsidP="00271829">
      <w:pPr>
        <w:jc w:val="both"/>
        <w:rPr>
          <w:sz w:val="28"/>
          <w:szCs w:val="28"/>
        </w:rPr>
      </w:pPr>
      <w:r w:rsidRPr="00EE5DE8">
        <w:rPr>
          <w:sz w:val="28"/>
          <w:szCs w:val="28"/>
        </w:rPr>
        <w:t xml:space="preserve">Ссылка на адрес в сети Интернет, где размещена информация </w:t>
      </w:r>
      <w:r w:rsidRPr="00EE5DE8">
        <w:rPr>
          <w:sz w:val="28"/>
          <w:szCs w:val="28"/>
        </w:rPr>
        <w:br/>
        <w:t xml:space="preserve">о проведённых мероприятиях (раздел «Дорожная безопасность» и аккаунт </w:t>
      </w:r>
      <w:r w:rsidRPr="00EE5DE8">
        <w:rPr>
          <w:sz w:val="28"/>
          <w:szCs w:val="28"/>
        </w:rPr>
        <w:br/>
        <w:t>в социальных сетях).</w:t>
      </w:r>
    </w:p>
    <w:p w:rsidR="00CF7B1C" w:rsidRDefault="00997B9C" w:rsidP="00271829">
      <w:pPr>
        <w:jc w:val="both"/>
        <w:rPr>
          <w:sz w:val="28"/>
          <w:szCs w:val="28"/>
        </w:rPr>
      </w:pPr>
      <w:hyperlink r:id="rId8" w:history="1">
        <w:r w:rsidR="00CF7B1C" w:rsidRPr="00EB6EDE">
          <w:rPr>
            <w:rStyle w:val="a7"/>
            <w:sz w:val="28"/>
            <w:szCs w:val="28"/>
          </w:rPr>
          <w:t>https://mdobuds11.02edu.ru/dorozhnaya-bezopasnost/</w:t>
        </w:r>
      </w:hyperlink>
    </w:p>
    <w:p w:rsidR="00EE5DE8" w:rsidRDefault="00997B9C" w:rsidP="00271829">
      <w:pPr>
        <w:jc w:val="both"/>
        <w:rPr>
          <w:sz w:val="28"/>
          <w:szCs w:val="28"/>
        </w:rPr>
      </w:pPr>
      <w:hyperlink r:id="rId9" w:history="1">
        <w:r w:rsidR="00CF7B1C" w:rsidRPr="00EB6EDE">
          <w:rPr>
            <w:rStyle w:val="a7"/>
            <w:sz w:val="28"/>
            <w:szCs w:val="28"/>
          </w:rPr>
          <w:t>https://vk.com/mdobuds11</w:t>
        </w:r>
      </w:hyperlink>
    </w:p>
    <w:p w:rsidR="00CF7B1C" w:rsidRDefault="00CF7B1C" w:rsidP="00271829">
      <w:pPr>
        <w:jc w:val="both"/>
        <w:rPr>
          <w:sz w:val="28"/>
          <w:szCs w:val="28"/>
        </w:rPr>
      </w:pPr>
    </w:p>
    <w:p w:rsidR="003F02E6" w:rsidRDefault="003F02E6" w:rsidP="00271829">
      <w:pPr>
        <w:jc w:val="both"/>
        <w:rPr>
          <w:sz w:val="28"/>
          <w:szCs w:val="28"/>
        </w:rPr>
      </w:pPr>
    </w:p>
    <w:p w:rsidR="003F02E6" w:rsidRDefault="003F02E6" w:rsidP="00271829">
      <w:pPr>
        <w:jc w:val="both"/>
        <w:rPr>
          <w:sz w:val="28"/>
          <w:szCs w:val="28"/>
        </w:rPr>
      </w:pPr>
    </w:p>
    <w:p w:rsidR="003F02E6" w:rsidRDefault="003F02E6" w:rsidP="00271829">
      <w:pPr>
        <w:jc w:val="both"/>
        <w:rPr>
          <w:sz w:val="28"/>
          <w:szCs w:val="28"/>
        </w:rPr>
      </w:pPr>
    </w:p>
    <w:p w:rsidR="003F02E6" w:rsidRDefault="003F02E6" w:rsidP="00271829">
      <w:pPr>
        <w:jc w:val="both"/>
        <w:rPr>
          <w:sz w:val="28"/>
          <w:szCs w:val="28"/>
        </w:rPr>
      </w:pPr>
    </w:p>
    <w:p w:rsidR="003F02E6" w:rsidRDefault="003F02E6" w:rsidP="00271829">
      <w:pPr>
        <w:jc w:val="both"/>
        <w:rPr>
          <w:sz w:val="28"/>
          <w:szCs w:val="28"/>
        </w:rPr>
      </w:pPr>
    </w:p>
    <w:p w:rsidR="003F02E6" w:rsidRDefault="003F02E6" w:rsidP="00271829">
      <w:pPr>
        <w:jc w:val="both"/>
        <w:rPr>
          <w:sz w:val="28"/>
          <w:szCs w:val="28"/>
        </w:rPr>
      </w:pPr>
    </w:p>
    <w:sectPr w:rsidR="003F02E6" w:rsidSect="00BE003E">
      <w:headerReference w:type="default" r:id="rId10"/>
      <w:pgSz w:w="11906" w:h="16838"/>
      <w:pgMar w:top="993" w:right="707" w:bottom="709" w:left="156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B9C" w:rsidRDefault="00997B9C" w:rsidP="008D413D">
      <w:r>
        <w:separator/>
      </w:r>
    </w:p>
  </w:endnote>
  <w:endnote w:type="continuationSeparator" w:id="0">
    <w:p w:rsidR="00997B9C" w:rsidRDefault="00997B9C" w:rsidP="008D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B9C" w:rsidRDefault="00997B9C" w:rsidP="008D413D">
      <w:r>
        <w:separator/>
      </w:r>
    </w:p>
  </w:footnote>
  <w:footnote w:type="continuationSeparator" w:id="0">
    <w:p w:rsidR="00997B9C" w:rsidRDefault="00997B9C" w:rsidP="008D41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9A" w:rsidRDefault="0042159A">
    <w:pPr>
      <w:pStyle w:val="a8"/>
      <w:jc w:val="center"/>
    </w:pPr>
    <w:r>
      <w:fldChar w:fldCharType="begin"/>
    </w:r>
    <w:r>
      <w:instrText xml:space="preserve"> PAGE   \* MERGEFORMAT </w:instrText>
    </w:r>
    <w:r>
      <w:fldChar w:fldCharType="separate"/>
    </w:r>
    <w:r w:rsidR="00271829">
      <w:rPr>
        <w:noProof/>
      </w:rPr>
      <w:t>3</w:t>
    </w:r>
    <w:r>
      <w:fldChar w:fldCharType="end"/>
    </w:r>
  </w:p>
  <w:p w:rsidR="00D95C6F" w:rsidRDefault="00D95C6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98286EA"/>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2213467"/>
    <w:multiLevelType w:val="hybridMultilevel"/>
    <w:tmpl w:val="33F6F30E"/>
    <w:lvl w:ilvl="0" w:tplc="F378F8AE">
      <w:start w:val="1"/>
      <w:numFmt w:val="decimal"/>
      <w:lvlText w:val="%1."/>
      <w:lvlJc w:val="left"/>
      <w:pPr>
        <w:tabs>
          <w:tab w:val="num" w:pos="360"/>
        </w:tabs>
        <w:ind w:left="360" w:hanging="360"/>
      </w:pPr>
    </w:lvl>
    <w:lvl w:ilvl="1" w:tplc="BF42DC8C">
      <w:numFmt w:val="none"/>
      <w:lvlText w:val=""/>
      <w:lvlJc w:val="left"/>
      <w:pPr>
        <w:tabs>
          <w:tab w:val="num" w:pos="360"/>
        </w:tabs>
      </w:pPr>
    </w:lvl>
    <w:lvl w:ilvl="2" w:tplc="5FD839BE">
      <w:numFmt w:val="none"/>
      <w:lvlText w:val=""/>
      <w:lvlJc w:val="left"/>
      <w:pPr>
        <w:tabs>
          <w:tab w:val="num" w:pos="360"/>
        </w:tabs>
      </w:pPr>
    </w:lvl>
    <w:lvl w:ilvl="3" w:tplc="C20022FC">
      <w:numFmt w:val="none"/>
      <w:lvlText w:val=""/>
      <w:lvlJc w:val="left"/>
      <w:pPr>
        <w:tabs>
          <w:tab w:val="num" w:pos="360"/>
        </w:tabs>
      </w:pPr>
    </w:lvl>
    <w:lvl w:ilvl="4" w:tplc="8132E3E4">
      <w:numFmt w:val="none"/>
      <w:lvlText w:val=""/>
      <w:lvlJc w:val="left"/>
      <w:pPr>
        <w:tabs>
          <w:tab w:val="num" w:pos="360"/>
        </w:tabs>
      </w:pPr>
    </w:lvl>
    <w:lvl w:ilvl="5" w:tplc="2A822390">
      <w:numFmt w:val="none"/>
      <w:lvlText w:val=""/>
      <w:lvlJc w:val="left"/>
      <w:pPr>
        <w:tabs>
          <w:tab w:val="num" w:pos="360"/>
        </w:tabs>
      </w:pPr>
    </w:lvl>
    <w:lvl w:ilvl="6" w:tplc="9EC8ED84">
      <w:numFmt w:val="none"/>
      <w:lvlText w:val=""/>
      <w:lvlJc w:val="left"/>
      <w:pPr>
        <w:tabs>
          <w:tab w:val="num" w:pos="360"/>
        </w:tabs>
      </w:pPr>
    </w:lvl>
    <w:lvl w:ilvl="7" w:tplc="9B5EDCBA">
      <w:numFmt w:val="none"/>
      <w:lvlText w:val=""/>
      <w:lvlJc w:val="left"/>
      <w:pPr>
        <w:tabs>
          <w:tab w:val="num" w:pos="360"/>
        </w:tabs>
      </w:pPr>
    </w:lvl>
    <w:lvl w:ilvl="8" w:tplc="79345E1A">
      <w:numFmt w:val="none"/>
      <w:lvlText w:val=""/>
      <w:lvlJc w:val="left"/>
      <w:pPr>
        <w:tabs>
          <w:tab w:val="num" w:pos="360"/>
        </w:tabs>
      </w:pPr>
    </w:lvl>
  </w:abstractNum>
  <w:abstractNum w:abstractNumId="3" w15:restartNumberingAfterBreak="0">
    <w:nsid w:val="21DA695A"/>
    <w:multiLevelType w:val="hybridMultilevel"/>
    <w:tmpl w:val="552E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8A6015"/>
    <w:multiLevelType w:val="hybridMultilevel"/>
    <w:tmpl w:val="4DFEA2F8"/>
    <w:lvl w:ilvl="0" w:tplc="A77CAA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612169"/>
    <w:multiLevelType w:val="hybridMultilevel"/>
    <w:tmpl w:val="E16EDDB6"/>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lvlOverride w:ilvl="0">
      <w:lvl w:ilvl="0">
        <w:start w:val="65535"/>
        <w:numFmt w:val="bullet"/>
        <w:lvlText w:val="-"/>
        <w:legacy w:legacy="1" w:legacySpace="0" w:legacyIndent="332"/>
        <w:lvlJc w:val="left"/>
        <w:rPr>
          <w:rFonts w:ascii="Times New Roman" w:hAnsi="Times New Roman" w:cs="Times New Roman" w:hint="default"/>
        </w:rPr>
      </w:lvl>
    </w:lvlOverride>
  </w:num>
  <w:num w:numId="3">
    <w:abstractNumId w:val="5"/>
  </w:num>
  <w:num w:numId="4">
    <w:abstractNumId w:val="1"/>
  </w:num>
  <w:num w:numId="5">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29B"/>
    <w:rsid w:val="000007B4"/>
    <w:rsid w:val="00007BBD"/>
    <w:rsid w:val="000143AD"/>
    <w:rsid w:val="00014BE7"/>
    <w:rsid w:val="00027D74"/>
    <w:rsid w:val="00036C13"/>
    <w:rsid w:val="0003758D"/>
    <w:rsid w:val="00045DD0"/>
    <w:rsid w:val="000461E7"/>
    <w:rsid w:val="0005121E"/>
    <w:rsid w:val="00060A88"/>
    <w:rsid w:val="000707A0"/>
    <w:rsid w:val="0007306F"/>
    <w:rsid w:val="000835BF"/>
    <w:rsid w:val="00085D37"/>
    <w:rsid w:val="00085F02"/>
    <w:rsid w:val="00087BE9"/>
    <w:rsid w:val="0009239B"/>
    <w:rsid w:val="00097CAB"/>
    <w:rsid w:val="000B3972"/>
    <w:rsid w:val="000B69AD"/>
    <w:rsid w:val="000C148F"/>
    <w:rsid w:val="000D22F6"/>
    <w:rsid w:val="000D39E1"/>
    <w:rsid w:val="000E03B4"/>
    <w:rsid w:val="000F682B"/>
    <w:rsid w:val="001004FA"/>
    <w:rsid w:val="00137F0A"/>
    <w:rsid w:val="00146975"/>
    <w:rsid w:val="0016487F"/>
    <w:rsid w:val="00164F4E"/>
    <w:rsid w:val="0016540A"/>
    <w:rsid w:val="00166949"/>
    <w:rsid w:val="00166A68"/>
    <w:rsid w:val="00170A55"/>
    <w:rsid w:val="00174926"/>
    <w:rsid w:val="001767FB"/>
    <w:rsid w:val="00180D17"/>
    <w:rsid w:val="0018553B"/>
    <w:rsid w:val="001C0D7C"/>
    <w:rsid w:val="001D284E"/>
    <w:rsid w:val="001D5437"/>
    <w:rsid w:val="001E2597"/>
    <w:rsid w:val="001F3E82"/>
    <w:rsid w:val="00232EB2"/>
    <w:rsid w:val="00237366"/>
    <w:rsid w:val="00240FC8"/>
    <w:rsid w:val="00251DC9"/>
    <w:rsid w:val="00262E37"/>
    <w:rsid w:val="00271829"/>
    <w:rsid w:val="00282FB8"/>
    <w:rsid w:val="002873F8"/>
    <w:rsid w:val="00290433"/>
    <w:rsid w:val="002910C4"/>
    <w:rsid w:val="00293ED8"/>
    <w:rsid w:val="002B02FD"/>
    <w:rsid w:val="002B2A36"/>
    <w:rsid w:val="002C77C8"/>
    <w:rsid w:val="002D12FE"/>
    <w:rsid w:val="002D4BAA"/>
    <w:rsid w:val="002E7D8E"/>
    <w:rsid w:val="002F64CC"/>
    <w:rsid w:val="0031534E"/>
    <w:rsid w:val="003248FF"/>
    <w:rsid w:val="003420CA"/>
    <w:rsid w:val="003541D9"/>
    <w:rsid w:val="0036506F"/>
    <w:rsid w:val="00366E48"/>
    <w:rsid w:val="00375867"/>
    <w:rsid w:val="003A2C6E"/>
    <w:rsid w:val="003C2768"/>
    <w:rsid w:val="003C32F4"/>
    <w:rsid w:val="003C3B0A"/>
    <w:rsid w:val="003D37DF"/>
    <w:rsid w:val="003D3F3B"/>
    <w:rsid w:val="003E11B4"/>
    <w:rsid w:val="003E34EF"/>
    <w:rsid w:val="003F02E6"/>
    <w:rsid w:val="003F2C9A"/>
    <w:rsid w:val="00402705"/>
    <w:rsid w:val="00402CB1"/>
    <w:rsid w:val="00410798"/>
    <w:rsid w:val="004139C4"/>
    <w:rsid w:val="0042159A"/>
    <w:rsid w:val="0042207F"/>
    <w:rsid w:val="004358CD"/>
    <w:rsid w:val="00447498"/>
    <w:rsid w:val="00453274"/>
    <w:rsid w:val="004670C1"/>
    <w:rsid w:val="00483C56"/>
    <w:rsid w:val="004921AE"/>
    <w:rsid w:val="004C6BB2"/>
    <w:rsid w:val="004D126B"/>
    <w:rsid w:val="004D170F"/>
    <w:rsid w:val="004D1770"/>
    <w:rsid w:val="004E0757"/>
    <w:rsid w:val="004E6332"/>
    <w:rsid w:val="00504B8C"/>
    <w:rsid w:val="005107CB"/>
    <w:rsid w:val="00515F01"/>
    <w:rsid w:val="005223FF"/>
    <w:rsid w:val="005255A4"/>
    <w:rsid w:val="00556E47"/>
    <w:rsid w:val="00563165"/>
    <w:rsid w:val="00565E9A"/>
    <w:rsid w:val="0057171B"/>
    <w:rsid w:val="0057307D"/>
    <w:rsid w:val="0057545C"/>
    <w:rsid w:val="00595A3A"/>
    <w:rsid w:val="005A2F17"/>
    <w:rsid w:val="005A5F71"/>
    <w:rsid w:val="005B1E54"/>
    <w:rsid w:val="005B57D7"/>
    <w:rsid w:val="005C58F2"/>
    <w:rsid w:val="005D01AC"/>
    <w:rsid w:val="005D2720"/>
    <w:rsid w:val="005D3F97"/>
    <w:rsid w:val="005D54EB"/>
    <w:rsid w:val="005D5DF7"/>
    <w:rsid w:val="005D7768"/>
    <w:rsid w:val="005F00F1"/>
    <w:rsid w:val="005F39C6"/>
    <w:rsid w:val="005F7DF7"/>
    <w:rsid w:val="00611924"/>
    <w:rsid w:val="00616CC8"/>
    <w:rsid w:val="006209E8"/>
    <w:rsid w:val="00624A97"/>
    <w:rsid w:val="00625C4B"/>
    <w:rsid w:val="00627DE2"/>
    <w:rsid w:val="006427DB"/>
    <w:rsid w:val="00643BFE"/>
    <w:rsid w:val="00656B49"/>
    <w:rsid w:val="006646BB"/>
    <w:rsid w:val="00664DFB"/>
    <w:rsid w:val="00693084"/>
    <w:rsid w:val="006D4037"/>
    <w:rsid w:val="006E1DAC"/>
    <w:rsid w:val="007038E4"/>
    <w:rsid w:val="00724138"/>
    <w:rsid w:val="00734137"/>
    <w:rsid w:val="007360EE"/>
    <w:rsid w:val="007531B1"/>
    <w:rsid w:val="00754498"/>
    <w:rsid w:val="00763E03"/>
    <w:rsid w:val="0077680D"/>
    <w:rsid w:val="00777731"/>
    <w:rsid w:val="00780877"/>
    <w:rsid w:val="00785365"/>
    <w:rsid w:val="0078611F"/>
    <w:rsid w:val="00793F02"/>
    <w:rsid w:val="007A2043"/>
    <w:rsid w:val="007A5B3F"/>
    <w:rsid w:val="007A6BE5"/>
    <w:rsid w:val="007A7448"/>
    <w:rsid w:val="007C2060"/>
    <w:rsid w:val="007C74EA"/>
    <w:rsid w:val="007E15BC"/>
    <w:rsid w:val="007E1F9A"/>
    <w:rsid w:val="007F4664"/>
    <w:rsid w:val="00810D10"/>
    <w:rsid w:val="008112DF"/>
    <w:rsid w:val="008277FF"/>
    <w:rsid w:val="00831DA6"/>
    <w:rsid w:val="0083203C"/>
    <w:rsid w:val="0083272F"/>
    <w:rsid w:val="00862A55"/>
    <w:rsid w:val="0087137C"/>
    <w:rsid w:val="00871A9A"/>
    <w:rsid w:val="00872363"/>
    <w:rsid w:val="00874118"/>
    <w:rsid w:val="00875761"/>
    <w:rsid w:val="00884C32"/>
    <w:rsid w:val="00890182"/>
    <w:rsid w:val="008967D4"/>
    <w:rsid w:val="00897A56"/>
    <w:rsid w:val="008A61D8"/>
    <w:rsid w:val="008B5646"/>
    <w:rsid w:val="008D18A9"/>
    <w:rsid w:val="008D413D"/>
    <w:rsid w:val="008F2506"/>
    <w:rsid w:val="008F2BF5"/>
    <w:rsid w:val="008F323F"/>
    <w:rsid w:val="008F5251"/>
    <w:rsid w:val="009055BA"/>
    <w:rsid w:val="00912806"/>
    <w:rsid w:val="009162D6"/>
    <w:rsid w:val="009258D6"/>
    <w:rsid w:val="00930B13"/>
    <w:rsid w:val="0093545C"/>
    <w:rsid w:val="00942435"/>
    <w:rsid w:val="00943394"/>
    <w:rsid w:val="00946530"/>
    <w:rsid w:val="00952ABA"/>
    <w:rsid w:val="009601D7"/>
    <w:rsid w:val="00964032"/>
    <w:rsid w:val="00964693"/>
    <w:rsid w:val="00966873"/>
    <w:rsid w:val="009825BB"/>
    <w:rsid w:val="0098791F"/>
    <w:rsid w:val="00997B9C"/>
    <w:rsid w:val="009A5494"/>
    <w:rsid w:val="009B0803"/>
    <w:rsid w:val="009C2D20"/>
    <w:rsid w:val="009F2575"/>
    <w:rsid w:val="009F7562"/>
    <w:rsid w:val="00A03458"/>
    <w:rsid w:val="00A13189"/>
    <w:rsid w:val="00A156BE"/>
    <w:rsid w:val="00A15EA2"/>
    <w:rsid w:val="00A309D0"/>
    <w:rsid w:val="00A30D91"/>
    <w:rsid w:val="00A316B6"/>
    <w:rsid w:val="00A479A1"/>
    <w:rsid w:val="00A57939"/>
    <w:rsid w:val="00A65D1B"/>
    <w:rsid w:val="00A67CA4"/>
    <w:rsid w:val="00A80F65"/>
    <w:rsid w:val="00A82754"/>
    <w:rsid w:val="00A848F2"/>
    <w:rsid w:val="00A91A78"/>
    <w:rsid w:val="00A9531A"/>
    <w:rsid w:val="00AE3A2F"/>
    <w:rsid w:val="00AF1819"/>
    <w:rsid w:val="00AF28A3"/>
    <w:rsid w:val="00B0385E"/>
    <w:rsid w:val="00B064A0"/>
    <w:rsid w:val="00B14A0C"/>
    <w:rsid w:val="00B1729B"/>
    <w:rsid w:val="00B22670"/>
    <w:rsid w:val="00B36910"/>
    <w:rsid w:val="00B4717F"/>
    <w:rsid w:val="00B4773B"/>
    <w:rsid w:val="00B57DA3"/>
    <w:rsid w:val="00B632A5"/>
    <w:rsid w:val="00B65CE0"/>
    <w:rsid w:val="00B81486"/>
    <w:rsid w:val="00B93F77"/>
    <w:rsid w:val="00BA0442"/>
    <w:rsid w:val="00BA243C"/>
    <w:rsid w:val="00BB4BB2"/>
    <w:rsid w:val="00BC3856"/>
    <w:rsid w:val="00BE003E"/>
    <w:rsid w:val="00BE3030"/>
    <w:rsid w:val="00BF044B"/>
    <w:rsid w:val="00C01F06"/>
    <w:rsid w:val="00C050CE"/>
    <w:rsid w:val="00C06A05"/>
    <w:rsid w:val="00C31A7C"/>
    <w:rsid w:val="00C35C41"/>
    <w:rsid w:val="00C43B34"/>
    <w:rsid w:val="00C46C36"/>
    <w:rsid w:val="00C570E5"/>
    <w:rsid w:val="00C72534"/>
    <w:rsid w:val="00C76488"/>
    <w:rsid w:val="00C77565"/>
    <w:rsid w:val="00C82690"/>
    <w:rsid w:val="00C829B3"/>
    <w:rsid w:val="00C93DFE"/>
    <w:rsid w:val="00C94A3D"/>
    <w:rsid w:val="00C97D2A"/>
    <w:rsid w:val="00CA4DF8"/>
    <w:rsid w:val="00CC2EDF"/>
    <w:rsid w:val="00CE6FC9"/>
    <w:rsid w:val="00CE7E5A"/>
    <w:rsid w:val="00CF1570"/>
    <w:rsid w:val="00CF7B1C"/>
    <w:rsid w:val="00D048AC"/>
    <w:rsid w:val="00D249FD"/>
    <w:rsid w:val="00D31440"/>
    <w:rsid w:val="00D449DF"/>
    <w:rsid w:val="00D540D7"/>
    <w:rsid w:val="00D6058C"/>
    <w:rsid w:val="00D77A09"/>
    <w:rsid w:val="00D808C7"/>
    <w:rsid w:val="00D80BFB"/>
    <w:rsid w:val="00D95C6F"/>
    <w:rsid w:val="00DB0C90"/>
    <w:rsid w:val="00DB297D"/>
    <w:rsid w:val="00DB4A29"/>
    <w:rsid w:val="00DC18B9"/>
    <w:rsid w:val="00DE0CAC"/>
    <w:rsid w:val="00DE4F54"/>
    <w:rsid w:val="00DE64E0"/>
    <w:rsid w:val="00E01E91"/>
    <w:rsid w:val="00E119A8"/>
    <w:rsid w:val="00E23154"/>
    <w:rsid w:val="00E30183"/>
    <w:rsid w:val="00E31A4D"/>
    <w:rsid w:val="00E328F4"/>
    <w:rsid w:val="00E339FE"/>
    <w:rsid w:val="00E52E87"/>
    <w:rsid w:val="00E56526"/>
    <w:rsid w:val="00E6519B"/>
    <w:rsid w:val="00E76F12"/>
    <w:rsid w:val="00E80207"/>
    <w:rsid w:val="00E8207C"/>
    <w:rsid w:val="00EB12CE"/>
    <w:rsid w:val="00EB1AC8"/>
    <w:rsid w:val="00EC5238"/>
    <w:rsid w:val="00EE034E"/>
    <w:rsid w:val="00EE335D"/>
    <w:rsid w:val="00EE3869"/>
    <w:rsid w:val="00EE56FB"/>
    <w:rsid w:val="00EE5DE8"/>
    <w:rsid w:val="00EF03D6"/>
    <w:rsid w:val="00EF4491"/>
    <w:rsid w:val="00F06D55"/>
    <w:rsid w:val="00F2303F"/>
    <w:rsid w:val="00F333A6"/>
    <w:rsid w:val="00F439C1"/>
    <w:rsid w:val="00F474EC"/>
    <w:rsid w:val="00F547CE"/>
    <w:rsid w:val="00F61A07"/>
    <w:rsid w:val="00F73ED7"/>
    <w:rsid w:val="00F75B44"/>
    <w:rsid w:val="00F97705"/>
    <w:rsid w:val="00FA6BFF"/>
    <w:rsid w:val="00FB36CC"/>
    <w:rsid w:val="00FC55DD"/>
    <w:rsid w:val="00FD6B90"/>
    <w:rsid w:val="00FF024B"/>
    <w:rsid w:val="00FF1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DAB0AF"/>
  <w15:docId w15:val="{9E0FB2A9-4496-4272-9DD1-A9362FD7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29B"/>
  </w:style>
  <w:style w:type="paragraph" w:styleId="3">
    <w:name w:val="heading 3"/>
    <w:basedOn w:val="a"/>
    <w:next w:val="a"/>
    <w:qFormat/>
    <w:rsid w:val="00B1729B"/>
    <w:pPr>
      <w:keepNext/>
      <w:jc w:val="center"/>
      <w:outlineLvl w:val="2"/>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1729B"/>
    <w:pPr>
      <w:ind w:firstLine="720"/>
      <w:jc w:val="both"/>
    </w:pPr>
    <w:rPr>
      <w:sz w:val="28"/>
      <w:lang w:val="x-none" w:eastAsia="x-none"/>
    </w:rPr>
  </w:style>
  <w:style w:type="paragraph" w:styleId="2">
    <w:name w:val="Body Text Indent 2"/>
    <w:basedOn w:val="a"/>
    <w:rsid w:val="00B1729B"/>
    <w:pPr>
      <w:ind w:left="5760"/>
    </w:pPr>
    <w:rPr>
      <w:b/>
      <w:sz w:val="26"/>
    </w:rPr>
  </w:style>
  <w:style w:type="paragraph" w:styleId="30">
    <w:name w:val="Body Text 3"/>
    <w:basedOn w:val="a"/>
    <w:rsid w:val="00B1729B"/>
    <w:pPr>
      <w:ind w:right="-1"/>
      <w:jc w:val="both"/>
    </w:pPr>
    <w:rPr>
      <w:sz w:val="28"/>
    </w:rPr>
  </w:style>
  <w:style w:type="paragraph" w:styleId="a5">
    <w:name w:val="Body Text"/>
    <w:basedOn w:val="a"/>
    <w:rsid w:val="00447498"/>
    <w:pPr>
      <w:spacing w:after="120"/>
    </w:pPr>
  </w:style>
  <w:style w:type="paragraph" w:styleId="a6">
    <w:name w:val="Balloon Text"/>
    <w:basedOn w:val="a"/>
    <w:semiHidden/>
    <w:rsid w:val="00943394"/>
    <w:rPr>
      <w:rFonts w:ascii="Tahoma" w:hAnsi="Tahoma" w:cs="Tahoma"/>
      <w:sz w:val="16"/>
      <w:szCs w:val="16"/>
    </w:rPr>
  </w:style>
  <w:style w:type="character" w:customStyle="1" w:styleId="a4">
    <w:name w:val="Основной текст с отступом Знак"/>
    <w:link w:val="a3"/>
    <w:rsid w:val="00A848F2"/>
    <w:rPr>
      <w:sz w:val="28"/>
    </w:rPr>
  </w:style>
  <w:style w:type="character" w:styleId="a7">
    <w:name w:val="Hyperlink"/>
    <w:uiPriority w:val="99"/>
    <w:unhideWhenUsed/>
    <w:rsid w:val="00763E03"/>
    <w:rPr>
      <w:color w:val="0000FF"/>
      <w:u w:val="single"/>
    </w:rPr>
  </w:style>
  <w:style w:type="paragraph" w:styleId="a8">
    <w:name w:val="header"/>
    <w:basedOn w:val="a"/>
    <w:link w:val="a9"/>
    <w:uiPriority w:val="99"/>
    <w:rsid w:val="008D413D"/>
    <w:pPr>
      <w:tabs>
        <w:tab w:val="center" w:pos="4677"/>
        <w:tab w:val="right" w:pos="9355"/>
      </w:tabs>
    </w:pPr>
  </w:style>
  <w:style w:type="character" w:customStyle="1" w:styleId="a9">
    <w:name w:val="Верхний колонтитул Знак"/>
    <w:basedOn w:val="a0"/>
    <w:link w:val="a8"/>
    <w:uiPriority w:val="99"/>
    <w:rsid w:val="008D413D"/>
  </w:style>
  <w:style w:type="paragraph" w:styleId="aa">
    <w:name w:val="footer"/>
    <w:basedOn w:val="a"/>
    <w:link w:val="ab"/>
    <w:rsid w:val="008D413D"/>
    <w:pPr>
      <w:tabs>
        <w:tab w:val="center" w:pos="4677"/>
        <w:tab w:val="right" w:pos="9355"/>
      </w:tabs>
    </w:pPr>
  </w:style>
  <w:style w:type="character" w:customStyle="1" w:styleId="ab">
    <w:name w:val="Нижний колонтитул Знак"/>
    <w:basedOn w:val="a0"/>
    <w:link w:val="aa"/>
    <w:rsid w:val="008D413D"/>
  </w:style>
  <w:style w:type="table" w:styleId="ac">
    <w:name w:val="Table Grid"/>
    <w:basedOn w:val="a1"/>
    <w:rsid w:val="00C93D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Emphasis"/>
    <w:uiPriority w:val="20"/>
    <w:qFormat/>
    <w:rsid w:val="00FD6B90"/>
    <w:rPr>
      <w:i/>
      <w:iCs/>
    </w:rPr>
  </w:style>
  <w:style w:type="paragraph" w:styleId="ae">
    <w:name w:val="List Paragraph"/>
    <w:basedOn w:val="a"/>
    <w:uiPriority w:val="34"/>
    <w:qFormat/>
    <w:rsid w:val="00E328F4"/>
    <w:pPr>
      <w:ind w:left="708"/>
    </w:pPr>
  </w:style>
  <w:style w:type="character" w:styleId="af">
    <w:name w:val="FollowedHyperlink"/>
    <w:basedOn w:val="a0"/>
    <w:semiHidden/>
    <w:unhideWhenUsed/>
    <w:rsid w:val="005F00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78066">
      <w:bodyDiv w:val="1"/>
      <w:marLeft w:val="0"/>
      <w:marRight w:val="0"/>
      <w:marTop w:val="0"/>
      <w:marBottom w:val="0"/>
      <w:divBdr>
        <w:top w:val="none" w:sz="0" w:space="0" w:color="auto"/>
        <w:left w:val="none" w:sz="0" w:space="0" w:color="auto"/>
        <w:bottom w:val="none" w:sz="0" w:space="0" w:color="auto"/>
        <w:right w:val="none" w:sz="0" w:space="0" w:color="auto"/>
      </w:divBdr>
    </w:div>
    <w:div w:id="1368411595">
      <w:bodyDiv w:val="1"/>
      <w:marLeft w:val="0"/>
      <w:marRight w:val="0"/>
      <w:marTop w:val="0"/>
      <w:marBottom w:val="0"/>
      <w:divBdr>
        <w:top w:val="none" w:sz="0" w:space="0" w:color="auto"/>
        <w:left w:val="none" w:sz="0" w:space="0" w:color="auto"/>
        <w:bottom w:val="none" w:sz="0" w:space="0" w:color="auto"/>
        <w:right w:val="none" w:sz="0" w:space="0" w:color="auto"/>
      </w:divBdr>
    </w:div>
    <w:div w:id="138032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dobuds11.02edu.ru/dorozhnaya-bezopasno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k.com/mdobuds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BF359-5739-45D9-A572-46C43954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916</Words>
  <Characters>5226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Начальникам УВД, ОВД</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Начальникам УВД, ОВД</dc:title>
  <dc:creator>денис</dc:creator>
  <cp:lastModifiedBy>МДОБУ детский сад №11 г.Белорецк</cp:lastModifiedBy>
  <cp:revision>8</cp:revision>
  <cp:lastPrinted>2022-07-21T06:05:00Z</cp:lastPrinted>
  <dcterms:created xsi:type="dcterms:W3CDTF">2024-04-02T07:59:00Z</dcterms:created>
  <dcterms:modified xsi:type="dcterms:W3CDTF">2024-04-02T09:39:00Z</dcterms:modified>
</cp:coreProperties>
</file>