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45" w:type="dxa"/>
        <w:jc w:val="center"/>
        <w:tblBorders>
          <w:bottom w:val="double" w:sz="12" w:space="0" w:color="auto"/>
        </w:tblBorders>
        <w:tblLayout w:type="fixed"/>
        <w:tblCellMar>
          <w:left w:w="70" w:type="dxa"/>
          <w:right w:w="70" w:type="dxa"/>
        </w:tblCellMar>
        <w:tblLook w:val="0000" w:firstRow="0" w:lastRow="0" w:firstColumn="0" w:lastColumn="0" w:noHBand="0" w:noVBand="0"/>
      </w:tblPr>
      <w:tblGrid>
        <w:gridCol w:w="4266"/>
        <w:gridCol w:w="1559"/>
        <w:gridCol w:w="4320"/>
      </w:tblGrid>
      <w:tr w:rsidR="007523D7" w:rsidRPr="007523D7" w:rsidTr="002C42E0">
        <w:trPr>
          <w:jc w:val="center"/>
        </w:trPr>
        <w:tc>
          <w:tcPr>
            <w:tcW w:w="4266" w:type="dxa"/>
            <w:tcBorders>
              <w:top w:val="nil"/>
              <w:left w:val="nil"/>
              <w:bottom w:val="thinThickSmallGap" w:sz="24" w:space="0" w:color="auto"/>
              <w:right w:val="nil"/>
            </w:tcBorders>
          </w:tcPr>
          <w:p w:rsidR="007523D7" w:rsidRPr="007523D7" w:rsidRDefault="007523D7" w:rsidP="007523D7">
            <w:pPr>
              <w:spacing w:after="0" w:line="240" w:lineRule="auto"/>
              <w:jc w:val="center"/>
              <w:rPr>
                <w:rFonts w:ascii="Times New Roman" w:hAnsi="Times New Roman"/>
                <w:sz w:val="28"/>
                <w:szCs w:val="28"/>
                <w:lang w:val="be-BY"/>
              </w:rPr>
            </w:pPr>
            <w:r w:rsidRPr="007523D7">
              <w:rPr>
                <w:rFonts w:ascii="Times New Roman" w:hAnsi="Times New Roman"/>
                <w:color w:val="000000"/>
                <w:sz w:val="20"/>
                <w:szCs w:val="20"/>
              </w:rPr>
              <w:t xml:space="preserve">Башҡортостан </w:t>
            </w:r>
            <w:proofErr w:type="spellStart"/>
            <w:r w:rsidRPr="007523D7">
              <w:rPr>
                <w:rFonts w:ascii="Times New Roman" w:hAnsi="Times New Roman"/>
                <w:color w:val="000000"/>
                <w:sz w:val="20"/>
                <w:szCs w:val="20"/>
              </w:rPr>
              <w:t>Республикаһы</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Күгәрсен</w:t>
            </w:r>
            <w:proofErr w:type="spellEnd"/>
            <w:r w:rsidRPr="007523D7">
              <w:rPr>
                <w:rFonts w:ascii="Times New Roman" w:hAnsi="Times New Roman"/>
                <w:color w:val="000000"/>
                <w:sz w:val="20"/>
                <w:szCs w:val="20"/>
              </w:rPr>
              <w:t xml:space="preserve"> районы </w:t>
            </w:r>
            <w:proofErr w:type="spellStart"/>
            <w:r w:rsidRPr="007523D7">
              <w:rPr>
                <w:rFonts w:ascii="Times New Roman" w:hAnsi="Times New Roman"/>
                <w:color w:val="000000"/>
                <w:sz w:val="20"/>
                <w:szCs w:val="20"/>
              </w:rPr>
              <w:t>Муниципаль</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районының</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Йомағужа</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ауылындағы</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Ҡояшҡай</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балалар</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баҡсаһы</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муниципаль</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автономиялы</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мәктәпкәсә</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белем</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биреү</w:t>
            </w:r>
            <w:proofErr w:type="spellEnd"/>
            <w:r w:rsidRPr="007523D7">
              <w:rPr>
                <w:rFonts w:ascii="Times New Roman" w:hAnsi="Times New Roman"/>
                <w:color w:val="000000"/>
                <w:sz w:val="20"/>
                <w:szCs w:val="20"/>
              </w:rPr>
              <w:t xml:space="preserve"> </w:t>
            </w:r>
            <w:proofErr w:type="spellStart"/>
            <w:r w:rsidRPr="007523D7">
              <w:rPr>
                <w:rFonts w:ascii="Times New Roman" w:hAnsi="Times New Roman"/>
                <w:color w:val="000000"/>
                <w:sz w:val="20"/>
                <w:szCs w:val="20"/>
              </w:rPr>
              <w:t>учреждениеһы</w:t>
            </w:r>
            <w:proofErr w:type="spellEnd"/>
          </w:p>
          <w:p w:rsidR="007523D7" w:rsidRPr="007523D7" w:rsidRDefault="007523D7" w:rsidP="007523D7">
            <w:pPr>
              <w:spacing w:after="0" w:line="240" w:lineRule="auto"/>
              <w:rPr>
                <w:rFonts w:ascii="Times New Roman" w:hAnsi="Times New Roman"/>
                <w:sz w:val="18"/>
                <w:szCs w:val="18"/>
                <w:lang w:val="be-BY"/>
              </w:rPr>
            </w:pPr>
          </w:p>
          <w:p w:rsidR="007523D7" w:rsidRPr="007523D7" w:rsidRDefault="007523D7" w:rsidP="007523D7">
            <w:pPr>
              <w:spacing w:after="0" w:line="240" w:lineRule="auto"/>
              <w:rPr>
                <w:rFonts w:ascii="Times New Roman" w:hAnsi="Times New Roman"/>
                <w:sz w:val="18"/>
                <w:szCs w:val="18"/>
                <w:lang w:val="be-BY"/>
              </w:rPr>
            </w:pPr>
          </w:p>
          <w:p w:rsidR="007523D7" w:rsidRPr="007523D7" w:rsidRDefault="007523D7" w:rsidP="007523D7">
            <w:pPr>
              <w:spacing w:after="0" w:line="240" w:lineRule="auto"/>
              <w:rPr>
                <w:rFonts w:ascii="Times New Roman" w:hAnsi="Times New Roman"/>
                <w:sz w:val="18"/>
                <w:szCs w:val="18"/>
                <w:lang w:val="be-BY"/>
              </w:rPr>
            </w:pPr>
            <w:r w:rsidRPr="007523D7">
              <w:rPr>
                <w:rFonts w:ascii="Times New Roman" w:hAnsi="Times New Roman"/>
                <w:sz w:val="18"/>
                <w:szCs w:val="18"/>
                <w:lang w:val="be-BY"/>
              </w:rPr>
              <w:t xml:space="preserve">53336, Йомагужа ауылы, Комсомол  урамы, 19 </w:t>
            </w:r>
          </w:p>
          <w:p w:rsidR="007523D7" w:rsidRPr="007523D7" w:rsidRDefault="007523D7" w:rsidP="007523D7">
            <w:pPr>
              <w:spacing w:after="0" w:line="240" w:lineRule="auto"/>
              <w:rPr>
                <w:rFonts w:ascii="a_Timer Bashkir" w:hAnsi="a_Timer Bashkir"/>
                <w:sz w:val="18"/>
                <w:szCs w:val="18"/>
                <w:lang w:val="be-BY"/>
              </w:rPr>
            </w:pPr>
            <w:r w:rsidRPr="007523D7">
              <w:rPr>
                <w:rFonts w:ascii="Times New Roman" w:hAnsi="Times New Roman"/>
                <w:sz w:val="18"/>
                <w:szCs w:val="18"/>
                <w:lang w:val="be-BY"/>
              </w:rPr>
              <w:t>Тел. 8(347)89 2 40 96</w:t>
            </w:r>
          </w:p>
        </w:tc>
        <w:tc>
          <w:tcPr>
            <w:tcW w:w="1559" w:type="dxa"/>
            <w:tcBorders>
              <w:top w:val="nil"/>
              <w:left w:val="nil"/>
              <w:bottom w:val="thinThickSmallGap" w:sz="24" w:space="0" w:color="auto"/>
              <w:right w:val="nil"/>
            </w:tcBorders>
          </w:tcPr>
          <w:p w:rsidR="007523D7" w:rsidRPr="007523D7" w:rsidRDefault="007523D7" w:rsidP="007523D7">
            <w:pPr>
              <w:spacing w:after="0" w:line="216" w:lineRule="auto"/>
              <w:ind w:hanging="428"/>
              <w:jc w:val="center"/>
              <w:rPr>
                <w:rFonts w:ascii="Times New Roman" w:hAnsi="Times New Roman"/>
                <w:sz w:val="32"/>
                <w:szCs w:val="24"/>
                <w:lang w:val="be-BY"/>
              </w:rPr>
            </w:pPr>
            <w:r w:rsidRPr="007523D7">
              <w:rPr>
                <w:rFonts w:ascii="Times New Roman" w:hAnsi="Times New Roman"/>
                <w:noProof/>
                <w:spacing w:val="-20"/>
                <w:sz w:val="24"/>
                <w:szCs w:val="24"/>
              </w:rPr>
              <w:drawing>
                <wp:inline distT="0" distB="0" distL="0" distR="0">
                  <wp:extent cx="763905" cy="871220"/>
                  <wp:effectExtent l="0" t="0" r="0" b="5080"/>
                  <wp:docPr id="2" name="Рисунок 2"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ugarc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3905" cy="871220"/>
                          </a:xfrm>
                          <a:prstGeom prst="rect">
                            <a:avLst/>
                          </a:prstGeom>
                          <a:noFill/>
                          <a:ln>
                            <a:noFill/>
                          </a:ln>
                        </pic:spPr>
                      </pic:pic>
                    </a:graphicData>
                  </a:graphic>
                </wp:inline>
              </w:drawing>
            </w:r>
          </w:p>
        </w:tc>
        <w:tc>
          <w:tcPr>
            <w:tcW w:w="4320" w:type="dxa"/>
            <w:tcBorders>
              <w:top w:val="nil"/>
              <w:left w:val="nil"/>
              <w:bottom w:val="thinThickSmallGap" w:sz="24" w:space="0" w:color="auto"/>
              <w:right w:val="nil"/>
            </w:tcBorders>
          </w:tcPr>
          <w:p w:rsidR="007523D7" w:rsidRPr="007523D7" w:rsidRDefault="007523D7" w:rsidP="007523D7">
            <w:pPr>
              <w:spacing w:after="0" w:line="240" w:lineRule="auto"/>
              <w:jc w:val="center"/>
              <w:rPr>
                <w:rFonts w:ascii="Times New Roman" w:hAnsi="Times New Roman"/>
                <w:sz w:val="20"/>
                <w:szCs w:val="20"/>
                <w:lang w:val="be-BY"/>
              </w:rPr>
            </w:pPr>
            <w:r w:rsidRPr="007523D7">
              <w:rPr>
                <w:rFonts w:ascii="Times New Roman" w:hAnsi="Times New Roman"/>
                <w:sz w:val="20"/>
                <w:szCs w:val="20"/>
              </w:rPr>
              <w:t>Республик</w:t>
            </w:r>
            <w:r w:rsidRPr="007523D7">
              <w:rPr>
                <w:rFonts w:ascii="Times New Roman" w:hAnsi="Times New Roman"/>
                <w:sz w:val="20"/>
                <w:szCs w:val="20"/>
                <w:lang w:val="be-BY"/>
              </w:rPr>
              <w:t>а</w:t>
            </w:r>
            <w:r w:rsidRPr="007523D7">
              <w:rPr>
                <w:rFonts w:ascii="Times New Roman" w:hAnsi="Times New Roman"/>
                <w:sz w:val="20"/>
                <w:szCs w:val="20"/>
              </w:rPr>
              <w:t xml:space="preserve"> Башкортостан</w:t>
            </w:r>
          </w:p>
          <w:p w:rsidR="007523D7" w:rsidRPr="007523D7" w:rsidRDefault="007523D7" w:rsidP="007523D7">
            <w:pPr>
              <w:spacing w:after="0" w:line="240" w:lineRule="auto"/>
              <w:jc w:val="center"/>
              <w:rPr>
                <w:rFonts w:ascii="Times New Roman" w:hAnsi="Times New Roman"/>
                <w:sz w:val="20"/>
                <w:szCs w:val="20"/>
                <w:lang w:val="be-BY"/>
              </w:rPr>
            </w:pPr>
            <w:r w:rsidRPr="007523D7">
              <w:rPr>
                <w:rFonts w:ascii="Times New Roman" w:hAnsi="Times New Roman"/>
                <w:sz w:val="20"/>
                <w:szCs w:val="20"/>
                <w:lang w:val="be-BY"/>
              </w:rPr>
              <w:t>Муниципальное автономное</w:t>
            </w:r>
          </w:p>
          <w:p w:rsidR="007523D7" w:rsidRPr="007523D7" w:rsidRDefault="007523D7" w:rsidP="007523D7">
            <w:pPr>
              <w:spacing w:after="0" w:line="240" w:lineRule="auto"/>
              <w:jc w:val="center"/>
              <w:rPr>
                <w:rFonts w:ascii="Times New Roman" w:hAnsi="Times New Roman"/>
                <w:sz w:val="20"/>
                <w:szCs w:val="20"/>
                <w:lang w:val="be-BY"/>
              </w:rPr>
            </w:pPr>
            <w:r w:rsidRPr="007523D7">
              <w:rPr>
                <w:rFonts w:ascii="Times New Roman" w:hAnsi="Times New Roman"/>
                <w:sz w:val="20"/>
                <w:szCs w:val="20"/>
                <w:lang w:val="be-BY"/>
              </w:rPr>
              <w:t>дошкольное образовательное учреждение детский сад “Солнышко” с.Юмагузино</w:t>
            </w:r>
          </w:p>
          <w:p w:rsidR="007523D7" w:rsidRPr="007523D7" w:rsidRDefault="007523D7" w:rsidP="007523D7">
            <w:pPr>
              <w:spacing w:after="0" w:line="240" w:lineRule="auto"/>
              <w:jc w:val="center"/>
              <w:rPr>
                <w:rFonts w:ascii="Times New Roman" w:hAnsi="Times New Roman"/>
                <w:sz w:val="20"/>
                <w:szCs w:val="20"/>
                <w:lang w:val="be-BY"/>
              </w:rPr>
            </w:pPr>
            <w:r w:rsidRPr="007523D7">
              <w:rPr>
                <w:rFonts w:ascii="Times New Roman" w:hAnsi="Times New Roman"/>
                <w:sz w:val="20"/>
                <w:szCs w:val="20"/>
                <w:lang w:val="be-BY"/>
              </w:rPr>
              <w:t>муниципального района</w:t>
            </w:r>
          </w:p>
          <w:p w:rsidR="007523D7" w:rsidRPr="007523D7" w:rsidRDefault="007523D7" w:rsidP="007523D7">
            <w:pPr>
              <w:spacing w:after="0" w:line="240" w:lineRule="auto"/>
              <w:jc w:val="center"/>
              <w:rPr>
                <w:rFonts w:ascii="Times New Roman" w:hAnsi="Times New Roman"/>
                <w:sz w:val="20"/>
                <w:szCs w:val="20"/>
                <w:lang w:val="be-BY"/>
              </w:rPr>
            </w:pPr>
            <w:r w:rsidRPr="007523D7">
              <w:rPr>
                <w:rFonts w:ascii="Times New Roman" w:hAnsi="Times New Roman"/>
                <w:sz w:val="20"/>
                <w:szCs w:val="20"/>
                <w:lang w:val="be-BY"/>
              </w:rPr>
              <w:t>Кугарчинский район</w:t>
            </w:r>
          </w:p>
          <w:p w:rsidR="007523D7" w:rsidRPr="007523D7" w:rsidRDefault="007523D7" w:rsidP="007523D7">
            <w:pPr>
              <w:spacing w:after="0" w:line="240" w:lineRule="auto"/>
              <w:rPr>
                <w:rFonts w:ascii="Times New Roman" w:hAnsi="Times New Roman"/>
                <w:sz w:val="20"/>
                <w:szCs w:val="20"/>
              </w:rPr>
            </w:pPr>
            <w:r w:rsidRPr="007523D7">
              <w:rPr>
                <w:rFonts w:ascii="Times New Roman" w:hAnsi="Times New Roman"/>
                <w:sz w:val="20"/>
                <w:szCs w:val="20"/>
              </w:rPr>
              <w:t xml:space="preserve">453336, село Юмагузино, ул. Комсомольская, д.19. Тел. 8(347)89 2 40 </w:t>
            </w:r>
            <w:proofErr w:type="gramStart"/>
            <w:r w:rsidRPr="007523D7">
              <w:rPr>
                <w:rFonts w:ascii="Times New Roman" w:hAnsi="Times New Roman"/>
                <w:sz w:val="20"/>
                <w:szCs w:val="20"/>
              </w:rPr>
              <w:t xml:space="preserve">96  </w:t>
            </w:r>
            <w:proofErr w:type="spellStart"/>
            <w:r w:rsidRPr="007523D7">
              <w:rPr>
                <w:rFonts w:ascii="Times New Roman" w:hAnsi="Times New Roman"/>
                <w:sz w:val="20"/>
                <w:szCs w:val="20"/>
              </w:rPr>
              <w:t>эл.почта</w:t>
            </w:r>
            <w:proofErr w:type="spellEnd"/>
            <w:r w:rsidRPr="007523D7">
              <w:rPr>
                <w:rFonts w:ascii="Times New Roman" w:hAnsi="Times New Roman"/>
                <w:sz w:val="20"/>
                <w:szCs w:val="20"/>
              </w:rPr>
              <w:t>:</w:t>
            </w:r>
            <w:r w:rsidRPr="007523D7">
              <w:rPr>
                <w:rFonts w:ascii="Times New Roman" w:hAnsi="Times New Roman"/>
                <w:sz w:val="20"/>
                <w:szCs w:val="20"/>
                <w:lang w:val="en-US"/>
              </w:rPr>
              <w:t>madoudetcat</w:t>
            </w:r>
            <w:r w:rsidRPr="007523D7">
              <w:rPr>
                <w:rFonts w:ascii="Times New Roman" w:hAnsi="Times New Roman"/>
                <w:sz w:val="20"/>
                <w:szCs w:val="20"/>
              </w:rPr>
              <w:t>2013@</w:t>
            </w:r>
            <w:r w:rsidRPr="007523D7">
              <w:rPr>
                <w:rFonts w:ascii="Times New Roman" w:hAnsi="Times New Roman"/>
                <w:sz w:val="20"/>
                <w:szCs w:val="20"/>
                <w:lang w:val="en-US"/>
              </w:rPr>
              <w:t>yandex</w:t>
            </w:r>
            <w:r w:rsidRPr="007523D7">
              <w:rPr>
                <w:rFonts w:ascii="Times New Roman" w:hAnsi="Times New Roman"/>
                <w:sz w:val="20"/>
                <w:szCs w:val="20"/>
              </w:rPr>
              <w:t>.</w:t>
            </w:r>
            <w:r w:rsidRPr="007523D7">
              <w:rPr>
                <w:rFonts w:ascii="Times New Roman" w:hAnsi="Times New Roman"/>
                <w:sz w:val="20"/>
                <w:szCs w:val="20"/>
                <w:lang w:val="en-US"/>
              </w:rPr>
              <w:t>ru</w:t>
            </w:r>
            <w:proofErr w:type="gramEnd"/>
          </w:p>
        </w:tc>
      </w:tr>
    </w:tbl>
    <w:p w:rsidR="0052035B" w:rsidRDefault="0052035B" w:rsidP="0052035B">
      <w:pPr>
        <w:pStyle w:val="1"/>
        <w:rPr>
          <w:rFonts w:ascii="Times New Roman" w:hAnsi="Times New Roman" w:cs="Times New Roman"/>
          <w:b/>
          <w:bCs/>
          <w:sz w:val="28"/>
          <w:szCs w:val="28"/>
        </w:rPr>
      </w:pPr>
    </w:p>
    <w:p w:rsidR="0052035B" w:rsidRDefault="0052035B" w:rsidP="0052035B">
      <w:pPr>
        <w:pStyle w:val="1"/>
        <w:jc w:val="center"/>
        <w:rPr>
          <w:rFonts w:ascii="Times New Roman" w:hAnsi="Times New Roman" w:cs="Times New Roman"/>
          <w:b/>
          <w:bCs/>
          <w:sz w:val="28"/>
          <w:szCs w:val="28"/>
        </w:rPr>
      </w:pPr>
      <w:r>
        <w:rPr>
          <w:rFonts w:ascii="Times New Roman" w:hAnsi="Times New Roman" w:cs="Times New Roman"/>
          <w:b/>
          <w:bCs/>
          <w:sz w:val="28"/>
          <w:szCs w:val="28"/>
        </w:rPr>
        <w:t xml:space="preserve">ПРИКАЗ    № </w:t>
      </w:r>
      <w:r w:rsidR="001F1125">
        <w:rPr>
          <w:rFonts w:ascii="Times New Roman" w:hAnsi="Times New Roman" w:cs="Times New Roman"/>
          <w:b/>
          <w:bCs/>
          <w:color w:val="FF0000"/>
          <w:sz w:val="28"/>
          <w:szCs w:val="28"/>
        </w:rPr>
        <w:t xml:space="preserve">  </w:t>
      </w:r>
      <w:r>
        <w:rPr>
          <w:rFonts w:ascii="Times New Roman" w:hAnsi="Times New Roman" w:cs="Times New Roman"/>
          <w:b/>
          <w:bCs/>
          <w:sz w:val="28"/>
          <w:szCs w:val="28"/>
        </w:rPr>
        <w:t>-</w:t>
      </w:r>
      <w:r w:rsidR="001F1125">
        <w:rPr>
          <w:rFonts w:ascii="Times New Roman" w:hAnsi="Times New Roman" w:cs="Times New Roman"/>
          <w:b/>
          <w:bCs/>
          <w:sz w:val="28"/>
          <w:szCs w:val="28"/>
        </w:rPr>
        <w:t xml:space="preserve"> </w:t>
      </w:r>
      <w:r w:rsidR="007523D7">
        <w:rPr>
          <w:rFonts w:ascii="Times New Roman" w:hAnsi="Times New Roman" w:cs="Times New Roman"/>
          <w:b/>
          <w:bCs/>
          <w:sz w:val="28"/>
          <w:szCs w:val="28"/>
        </w:rPr>
        <w:t>35</w:t>
      </w:r>
      <w:r w:rsidR="002D27F6">
        <w:rPr>
          <w:rFonts w:ascii="Times New Roman" w:hAnsi="Times New Roman" w:cs="Times New Roman"/>
          <w:b/>
          <w:bCs/>
          <w:sz w:val="28"/>
          <w:szCs w:val="28"/>
        </w:rPr>
        <w:t xml:space="preserve"> </w:t>
      </w:r>
      <w:r>
        <w:rPr>
          <w:rFonts w:ascii="Times New Roman" w:hAnsi="Times New Roman" w:cs="Times New Roman"/>
          <w:b/>
          <w:bCs/>
          <w:sz w:val="28"/>
          <w:szCs w:val="28"/>
        </w:rPr>
        <w:t>о/д</w:t>
      </w:r>
      <w:r w:rsidR="007523D7">
        <w:rPr>
          <w:rFonts w:ascii="Times New Roman" w:hAnsi="Times New Roman" w:cs="Times New Roman"/>
          <w:b/>
          <w:bCs/>
          <w:sz w:val="28"/>
          <w:szCs w:val="28"/>
        </w:rPr>
        <w:t xml:space="preserve"> </w:t>
      </w:r>
      <w:proofErr w:type="gramStart"/>
      <w:r w:rsidR="007523D7">
        <w:rPr>
          <w:rFonts w:ascii="Times New Roman" w:hAnsi="Times New Roman" w:cs="Times New Roman"/>
          <w:sz w:val="28"/>
          <w:szCs w:val="28"/>
        </w:rPr>
        <w:t xml:space="preserve">от  </w:t>
      </w:r>
      <w:r w:rsidR="007523D7">
        <w:rPr>
          <w:rFonts w:ascii="Times New Roman" w:hAnsi="Times New Roman" w:cs="Times New Roman"/>
          <w:sz w:val="28"/>
          <w:szCs w:val="28"/>
        </w:rPr>
        <w:t>01</w:t>
      </w:r>
      <w:r w:rsidR="007523D7">
        <w:rPr>
          <w:rFonts w:ascii="Times New Roman" w:hAnsi="Times New Roman" w:cs="Times New Roman"/>
          <w:sz w:val="28"/>
          <w:szCs w:val="28"/>
        </w:rPr>
        <w:t>.09</w:t>
      </w:r>
      <w:r w:rsidR="007523D7">
        <w:rPr>
          <w:rFonts w:ascii="Times New Roman" w:hAnsi="Times New Roman" w:cs="Times New Roman"/>
          <w:sz w:val="28"/>
          <w:szCs w:val="28"/>
        </w:rPr>
        <w:t>.2023</w:t>
      </w:r>
      <w:r w:rsidR="007523D7">
        <w:rPr>
          <w:rFonts w:ascii="Times New Roman" w:hAnsi="Times New Roman" w:cs="Times New Roman"/>
          <w:sz w:val="28"/>
          <w:szCs w:val="28"/>
        </w:rPr>
        <w:t>г</w:t>
      </w:r>
      <w:proofErr w:type="gramEnd"/>
    </w:p>
    <w:p w:rsidR="0052035B" w:rsidRDefault="0052035B" w:rsidP="0052035B">
      <w:pPr>
        <w:pStyle w:val="1"/>
        <w:rPr>
          <w:rFonts w:ascii="Times New Roman" w:hAnsi="Times New Roman" w:cs="Times New Roman"/>
          <w:sz w:val="28"/>
          <w:szCs w:val="28"/>
        </w:rPr>
      </w:pPr>
      <w:r>
        <w:rPr>
          <w:rFonts w:ascii="Times New Roman" w:hAnsi="Times New Roman" w:cs="Times New Roman"/>
          <w:sz w:val="28"/>
          <w:szCs w:val="28"/>
        </w:rPr>
        <w:t xml:space="preserve">                                     </w:t>
      </w:r>
      <w:r w:rsidR="007523D7">
        <w:rPr>
          <w:rFonts w:ascii="Times New Roman" w:hAnsi="Times New Roman" w:cs="Times New Roman"/>
          <w:sz w:val="28"/>
          <w:szCs w:val="28"/>
        </w:rPr>
        <w:t xml:space="preserve">                              </w:t>
      </w:r>
    </w:p>
    <w:p w:rsidR="0052035B" w:rsidRDefault="0052035B" w:rsidP="00AE6CA5">
      <w:pPr>
        <w:pStyle w:val="1"/>
        <w:rPr>
          <w:rFonts w:ascii="Times New Roman" w:hAnsi="Times New Roman" w:cs="Times New Roman"/>
          <w:sz w:val="28"/>
          <w:szCs w:val="28"/>
        </w:rPr>
      </w:pPr>
      <w:bookmarkStart w:id="0" w:name="_GoBack"/>
      <w:r>
        <w:rPr>
          <w:rFonts w:ascii="Times New Roman" w:hAnsi="Times New Roman" w:cs="Times New Roman"/>
          <w:sz w:val="28"/>
          <w:szCs w:val="28"/>
        </w:rPr>
        <w:t>«</w:t>
      </w:r>
      <w:r w:rsidR="002D27F6">
        <w:rPr>
          <w:rFonts w:ascii="Times New Roman" w:hAnsi="Times New Roman" w:cs="Times New Roman"/>
          <w:sz w:val="28"/>
          <w:szCs w:val="28"/>
        </w:rPr>
        <w:t>Об организации работы по доступности объекта и услуг инвалидам и другим маломобильным гражданам</w:t>
      </w:r>
      <w:r>
        <w:rPr>
          <w:rFonts w:ascii="Times New Roman" w:hAnsi="Times New Roman" w:cs="Times New Roman"/>
          <w:sz w:val="28"/>
          <w:szCs w:val="28"/>
        </w:rPr>
        <w:t>»</w:t>
      </w:r>
    </w:p>
    <w:bookmarkEnd w:id="0"/>
    <w:p w:rsidR="0052035B" w:rsidRDefault="0052035B" w:rsidP="0052035B">
      <w:pPr>
        <w:pStyle w:val="1"/>
        <w:rPr>
          <w:rFonts w:ascii="Times New Roman" w:hAnsi="Times New Roman" w:cs="Times New Roman"/>
          <w:sz w:val="28"/>
          <w:szCs w:val="28"/>
        </w:rPr>
      </w:pPr>
    </w:p>
    <w:p w:rsidR="0052035B" w:rsidRPr="005849E0" w:rsidRDefault="0052035B" w:rsidP="005849E0">
      <w:pPr>
        <w:pStyle w:val="1"/>
        <w:rPr>
          <w:rFonts w:ascii="Times New Roman" w:hAnsi="Times New Roman" w:cs="Times New Roman"/>
          <w:sz w:val="28"/>
          <w:szCs w:val="28"/>
        </w:rPr>
      </w:pPr>
      <w:r>
        <w:rPr>
          <w:sz w:val="28"/>
          <w:szCs w:val="28"/>
        </w:rPr>
        <w:tab/>
      </w:r>
      <w:r w:rsidR="002D27F6" w:rsidRPr="002D27F6">
        <w:rPr>
          <w:rFonts w:ascii="Times New Roman" w:hAnsi="Times New Roman" w:cs="Times New Roman"/>
          <w:sz w:val="28"/>
          <w:szCs w:val="28"/>
        </w:rPr>
        <w:t>В соответствии с Федеральным законом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Федеральным законом от 29 декабря 2012 г. № 273-ФЗ «Об образовании в Российской Федерации», Федеральным законом от 27 июля 2010 г. № 210-ФЗ «Об организации предоставления государственных и муниципальных услуг», Федеральным законом от 24 ноября 1995 г. № 181- ФЗ «О социальной защите инвалидов в Российской Федерации», постановлением Правительства Российской Федерации от 17 июня 2015 г. 599 «О порядке и сроках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(раздел 3 - Особенности организации образовательной деятельности для лиц с ограниченными возможностями здоровья),</w:t>
      </w:r>
    </w:p>
    <w:p w:rsidR="0052035B" w:rsidRPr="007523D7" w:rsidRDefault="0052035B" w:rsidP="007523D7">
      <w:pPr>
        <w:pStyle w:val="1"/>
        <w:rPr>
          <w:rFonts w:ascii="Times New Roman" w:hAnsi="Times New Roman" w:cs="Times New Roman"/>
          <w:color w:val="FF0000"/>
          <w:sz w:val="28"/>
          <w:szCs w:val="28"/>
        </w:rPr>
      </w:pPr>
      <w:r w:rsidRPr="005849E0">
        <w:rPr>
          <w:rFonts w:ascii="Times New Roman" w:hAnsi="Times New Roman" w:cs="Times New Roman"/>
          <w:b/>
          <w:bCs/>
          <w:sz w:val="28"/>
          <w:szCs w:val="28"/>
        </w:rPr>
        <w:t>ПРИКАЗЫВАЮ:</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1. Утвердить </w:t>
      </w:r>
      <w:r w:rsidR="007523D7">
        <w:rPr>
          <w:rFonts w:ascii="Times New Roman" w:hAnsi="Times New Roman" w:cs="Times New Roman"/>
          <w:sz w:val="28"/>
          <w:szCs w:val="28"/>
        </w:rPr>
        <w:t>и считать вступившими в силу с 01.09.2023</w:t>
      </w:r>
      <w:r w:rsidRPr="002D27F6">
        <w:rPr>
          <w:rFonts w:ascii="Times New Roman" w:hAnsi="Times New Roman" w:cs="Times New Roman"/>
          <w:sz w:val="28"/>
          <w:szCs w:val="28"/>
        </w:rPr>
        <w:t>:</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 1.1. Инструкцию «Оказание необходимой помощи детям-инвалидам и лицам с ограниченными возможностями здоровья в ДОУ» согласно приложению 1.</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1.2. Правила этикета при общении с инвалидами согласно приложению 2. </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1.3. Примерную программу обучения персонала по вопросам, связанным с организацией и обеспечением доступности объектов, услуг и ситуативной помощи инвалидам и другим маломобильным гражданам согласно приложению 3.</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lastRenderedPageBreak/>
        <w:t>2. Назначить ответственных за организацию и проведение работы по обеспечению доступности объекта и услуг инвалидам и другим маломобильным гражданам:</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 </w:t>
      </w:r>
      <w:proofErr w:type="spellStart"/>
      <w:r w:rsidR="007523D7">
        <w:rPr>
          <w:rFonts w:ascii="Times New Roman" w:hAnsi="Times New Roman" w:cs="Times New Roman"/>
          <w:sz w:val="28"/>
          <w:szCs w:val="28"/>
        </w:rPr>
        <w:t>Хисамова</w:t>
      </w:r>
      <w:proofErr w:type="spellEnd"/>
      <w:r w:rsidR="007523D7">
        <w:rPr>
          <w:rFonts w:ascii="Times New Roman" w:hAnsi="Times New Roman" w:cs="Times New Roman"/>
          <w:sz w:val="28"/>
          <w:szCs w:val="28"/>
        </w:rPr>
        <w:t xml:space="preserve"> </w:t>
      </w:r>
      <w:proofErr w:type="gramStart"/>
      <w:r w:rsidR="007523D7">
        <w:rPr>
          <w:rFonts w:ascii="Times New Roman" w:hAnsi="Times New Roman" w:cs="Times New Roman"/>
          <w:sz w:val="28"/>
          <w:szCs w:val="28"/>
        </w:rPr>
        <w:t>А.И.</w:t>
      </w:r>
      <w:r w:rsidRPr="002D27F6">
        <w:rPr>
          <w:rFonts w:ascii="Times New Roman" w:hAnsi="Times New Roman" w:cs="Times New Roman"/>
          <w:sz w:val="28"/>
          <w:szCs w:val="28"/>
        </w:rPr>
        <w:t>.</w:t>
      </w:r>
      <w:proofErr w:type="gramEnd"/>
      <w:r w:rsidRPr="002D27F6">
        <w:rPr>
          <w:rFonts w:ascii="Times New Roman" w:hAnsi="Times New Roman" w:cs="Times New Roman"/>
          <w:sz w:val="28"/>
          <w:szCs w:val="28"/>
        </w:rPr>
        <w:t xml:space="preserve">, </w:t>
      </w:r>
      <w:r w:rsidR="007523D7">
        <w:rPr>
          <w:rFonts w:ascii="Times New Roman" w:hAnsi="Times New Roman" w:cs="Times New Roman"/>
          <w:sz w:val="28"/>
          <w:szCs w:val="28"/>
        </w:rPr>
        <w:t>педагога психолог</w:t>
      </w:r>
      <w:r w:rsidRPr="002D27F6">
        <w:rPr>
          <w:rFonts w:ascii="Times New Roman" w:hAnsi="Times New Roman" w:cs="Times New Roman"/>
          <w:sz w:val="28"/>
          <w:szCs w:val="28"/>
        </w:rPr>
        <w:t>;</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 </w:t>
      </w:r>
      <w:r w:rsidR="007523D7">
        <w:rPr>
          <w:rFonts w:ascii="Times New Roman" w:hAnsi="Times New Roman" w:cs="Times New Roman"/>
          <w:sz w:val="28"/>
          <w:szCs w:val="28"/>
        </w:rPr>
        <w:t>Каримова О.А</w:t>
      </w:r>
      <w:r w:rsidRPr="002D27F6">
        <w:rPr>
          <w:rFonts w:ascii="Times New Roman" w:hAnsi="Times New Roman" w:cs="Times New Roman"/>
          <w:sz w:val="28"/>
          <w:szCs w:val="28"/>
        </w:rPr>
        <w:t>., старшего воспитателя.</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3. Назначить ответственным за беспрепятственный доступ инвалидов-колясочников </w:t>
      </w:r>
      <w:r w:rsidR="007523D7">
        <w:rPr>
          <w:rFonts w:ascii="Times New Roman" w:hAnsi="Times New Roman" w:cs="Times New Roman"/>
          <w:sz w:val="28"/>
          <w:szCs w:val="28"/>
        </w:rPr>
        <w:t>(и других категорий) в здание ДОУ</w:t>
      </w:r>
      <w:r w:rsidRPr="002D27F6">
        <w:rPr>
          <w:rFonts w:ascii="Times New Roman" w:hAnsi="Times New Roman" w:cs="Times New Roman"/>
          <w:sz w:val="28"/>
          <w:szCs w:val="28"/>
        </w:rPr>
        <w:t xml:space="preserve">: с 8-00 до 18-00 </w:t>
      </w:r>
      <w:proofErr w:type="gramStart"/>
      <w:r w:rsidR="007523D7">
        <w:rPr>
          <w:rFonts w:ascii="Times New Roman" w:hAnsi="Times New Roman" w:cs="Times New Roman"/>
          <w:sz w:val="28"/>
          <w:szCs w:val="28"/>
        </w:rPr>
        <w:t>дежурных  администраторов</w:t>
      </w:r>
      <w:proofErr w:type="gramEnd"/>
      <w:r w:rsidR="007523D7">
        <w:rPr>
          <w:rFonts w:ascii="Times New Roman" w:hAnsi="Times New Roman" w:cs="Times New Roman"/>
          <w:sz w:val="28"/>
          <w:szCs w:val="28"/>
        </w:rPr>
        <w:t xml:space="preserve"> -Гайсина Р.И., </w:t>
      </w:r>
      <w:proofErr w:type="spellStart"/>
      <w:r w:rsidR="007523D7">
        <w:rPr>
          <w:rFonts w:ascii="Times New Roman" w:hAnsi="Times New Roman" w:cs="Times New Roman"/>
          <w:sz w:val="28"/>
          <w:szCs w:val="28"/>
        </w:rPr>
        <w:t>Загитова</w:t>
      </w:r>
      <w:proofErr w:type="spellEnd"/>
      <w:r w:rsidR="007523D7">
        <w:rPr>
          <w:rFonts w:ascii="Times New Roman" w:hAnsi="Times New Roman" w:cs="Times New Roman"/>
          <w:sz w:val="28"/>
          <w:szCs w:val="28"/>
        </w:rPr>
        <w:t xml:space="preserve"> А.В.</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4. </w:t>
      </w:r>
      <w:r w:rsidR="007523D7">
        <w:rPr>
          <w:rFonts w:ascii="Times New Roman" w:hAnsi="Times New Roman" w:cs="Times New Roman"/>
          <w:sz w:val="28"/>
          <w:szCs w:val="28"/>
        </w:rPr>
        <w:t>Дежурным администраторам</w:t>
      </w:r>
      <w:r>
        <w:rPr>
          <w:rFonts w:ascii="Times New Roman" w:hAnsi="Times New Roman" w:cs="Times New Roman"/>
          <w:sz w:val="28"/>
          <w:szCs w:val="28"/>
        </w:rPr>
        <w:t>,</w:t>
      </w:r>
      <w:r w:rsidRPr="002D27F6">
        <w:rPr>
          <w:rFonts w:ascii="Times New Roman" w:hAnsi="Times New Roman" w:cs="Times New Roman"/>
          <w:sz w:val="28"/>
          <w:szCs w:val="28"/>
        </w:rPr>
        <w:t xml:space="preserve"> в случае прибытия в ДОУ инвалидов-колясочников:</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пройти к центральному входу детского сада;</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обеспечить беспрепятственный доступ инвалида – колясочника до здания ДОУ;</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уточнить причину обращения и осведомить заведующего.</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5. </w:t>
      </w:r>
      <w:r w:rsidR="007523D7">
        <w:rPr>
          <w:rFonts w:ascii="Times New Roman" w:hAnsi="Times New Roman" w:cs="Times New Roman"/>
          <w:sz w:val="28"/>
          <w:szCs w:val="28"/>
        </w:rPr>
        <w:t>Заведующему</w:t>
      </w:r>
      <w:r w:rsidRPr="002D27F6">
        <w:rPr>
          <w:rFonts w:ascii="Times New Roman" w:hAnsi="Times New Roman" w:cs="Times New Roman"/>
          <w:sz w:val="28"/>
          <w:szCs w:val="28"/>
        </w:rPr>
        <w:t xml:space="preserve"> размесить данный приказ с прил</w:t>
      </w:r>
      <w:r w:rsidR="007523D7">
        <w:rPr>
          <w:rFonts w:ascii="Times New Roman" w:hAnsi="Times New Roman" w:cs="Times New Roman"/>
          <w:sz w:val="28"/>
          <w:szCs w:val="28"/>
        </w:rPr>
        <w:t>ожениями на официальном сайте ДОУ.</w:t>
      </w:r>
    </w:p>
    <w:p w:rsidR="002D27F6" w:rsidRPr="002D27F6"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 xml:space="preserve">6. Старшему воспитателю </w:t>
      </w:r>
      <w:r w:rsidR="007523D7">
        <w:rPr>
          <w:rFonts w:ascii="Times New Roman" w:hAnsi="Times New Roman" w:cs="Times New Roman"/>
          <w:sz w:val="28"/>
          <w:szCs w:val="28"/>
        </w:rPr>
        <w:t>Каримовой О.А.</w:t>
      </w:r>
      <w:r w:rsidRPr="002D27F6">
        <w:rPr>
          <w:rFonts w:ascii="Times New Roman" w:hAnsi="Times New Roman" w:cs="Times New Roman"/>
          <w:sz w:val="28"/>
          <w:szCs w:val="28"/>
        </w:rPr>
        <w:t xml:space="preserve"> ознакомить коллектив дошкольного учреждения с данным локальным актом.</w:t>
      </w:r>
    </w:p>
    <w:p w:rsidR="0052035B" w:rsidRDefault="002D27F6" w:rsidP="002D27F6">
      <w:pPr>
        <w:pStyle w:val="1"/>
        <w:spacing w:before="240"/>
        <w:rPr>
          <w:rFonts w:ascii="Times New Roman" w:hAnsi="Times New Roman" w:cs="Times New Roman"/>
          <w:sz w:val="28"/>
          <w:szCs w:val="28"/>
        </w:rPr>
      </w:pPr>
      <w:r w:rsidRPr="002D27F6">
        <w:rPr>
          <w:rFonts w:ascii="Times New Roman" w:hAnsi="Times New Roman" w:cs="Times New Roman"/>
          <w:sz w:val="28"/>
          <w:szCs w:val="28"/>
        </w:rPr>
        <w:t>7. Контроль за исполнением настоящего приказа оставляю за собой.</w:t>
      </w:r>
    </w:p>
    <w:p w:rsidR="0052035B" w:rsidRDefault="0052035B" w:rsidP="0052035B">
      <w:pPr>
        <w:pStyle w:val="1"/>
        <w:rPr>
          <w:rFonts w:ascii="Times New Roman" w:hAnsi="Times New Roman" w:cs="Times New Roman"/>
          <w:sz w:val="28"/>
          <w:szCs w:val="28"/>
        </w:rPr>
      </w:pPr>
    </w:p>
    <w:p w:rsidR="0052035B" w:rsidRDefault="0052035B" w:rsidP="0052035B">
      <w:pPr>
        <w:pStyle w:val="1"/>
        <w:rPr>
          <w:rFonts w:ascii="Times New Roman" w:hAnsi="Times New Roman" w:cs="Times New Roman"/>
          <w:sz w:val="28"/>
          <w:szCs w:val="28"/>
        </w:rPr>
      </w:pPr>
    </w:p>
    <w:p w:rsidR="0052035B" w:rsidRDefault="0052035B" w:rsidP="0052035B">
      <w:pPr>
        <w:pStyle w:val="1"/>
        <w:rPr>
          <w:rFonts w:ascii="Times New Roman" w:hAnsi="Times New Roman" w:cs="Times New Roman"/>
          <w:sz w:val="28"/>
          <w:szCs w:val="28"/>
        </w:rPr>
      </w:pPr>
      <w:r>
        <w:rPr>
          <w:rFonts w:ascii="Times New Roman" w:hAnsi="Times New Roman" w:cs="Times New Roman"/>
          <w:sz w:val="28"/>
          <w:szCs w:val="28"/>
        </w:rPr>
        <w:t xml:space="preserve">Заведующий                                               </w:t>
      </w:r>
      <w:r w:rsidRPr="00E13960">
        <w:rPr>
          <w:rFonts w:ascii="Times New Roman" w:hAnsi="Times New Roman" w:cs="Times New Roman"/>
          <w:sz w:val="28"/>
          <w:szCs w:val="28"/>
          <w:u w:val="single"/>
        </w:rPr>
        <w:t xml:space="preserve">                               </w:t>
      </w:r>
      <w:proofErr w:type="spellStart"/>
      <w:r w:rsidR="007523D7">
        <w:rPr>
          <w:rFonts w:ascii="Times New Roman" w:hAnsi="Times New Roman" w:cs="Times New Roman"/>
          <w:sz w:val="28"/>
          <w:szCs w:val="28"/>
        </w:rPr>
        <w:t>Латыпова</w:t>
      </w:r>
      <w:proofErr w:type="spellEnd"/>
      <w:r w:rsidR="007523D7">
        <w:rPr>
          <w:rFonts w:ascii="Times New Roman" w:hAnsi="Times New Roman" w:cs="Times New Roman"/>
          <w:sz w:val="28"/>
          <w:szCs w:val="28"/>
        </w:rPr>
        <w:t xml:space="preserve"> Г.М.</w:t>
      </w:r>
    </w:p>
    <w:p w:rsidR="0052035B" w:rsidRDefault="0052035B" w:rsidP="0052035B">
      <w:pPr>
        <w:pStyle w:val="1"/>
        <w:rPr>
          <w:rFonts w:ascii="Times New Roman" w:hAnsi="Times New Roman" w:cs="Times New Roman"/>
          <w:sz w:val="28"/>
          <w:szCs w:val="28"/>
        </w:rPr>
      </w:pPr>
    </w:p>
    <w:p w:rsidR="00E13960" w:rsidRPr="00E13960" w:rsidRDefault="00E13960" w:rsidP="00E13960">
      <w:pPr>
        <w:tabs>
          <w:tab w:val="left" w:pos="0"/>
        </w:tabs>
        <w:spacing w:after="0" w:line="360" w:lineRule="auto"/>
        <w:rPr>
          <w:rFonts w:ascii="Times New Roman" w:eastAsiaTheme="minorHAnsi" w:hAnsi="Times New Roman"/>
          <w:i/>
          <w:sz w:val="28"/>
          <w:szCs w:val="28"/>
          <w:lang w:eastAsia="en-US"/>
        </w:rPr>
      </w:pPr>
      <w:proofErr w:type="gramStart"/>
      <w:r w:rsidRPr="00E13960">
        <w:rPr>
          <w:rFonts w:ascii="Times New Roman" w:eastAsiaTheme="minorHAnsi" w:hAnsi="Times New Roman"/>
          <w:sz w:val="28"/>
          <w:szCs w:val="28"/>
          <w:lang w:eastAsia="en-US"/>
        </w:rPr>
        <w:t>С  приказом</w:t>
      </w:r>
      <w:proofErr w:type="gramEnd"/>
      <w:r w:rsidRPr="00E13960">
        <w:rPr>
          <w:rFonts w:ascii="Times New Roman" w:eastAsiaTheme="minorHAnsi" w:hAnsi="Times New Roman"/>
          <w:sz w:val="28"/>
          <w:szCs w:val="28"/>
          <w:lang w:eastAsia="en-US"/>
        </w:rPr>
        <w:t xml:space="preserve">  ознакомлены:                           </w:t>
      </w:r>
      <w:r w:rsidR="00C3139B">
        <w:rPr>
          <w:rFonts w:ascii="Times New Roman" w:eastAsiaTheme="minorHAnsi" w:hAnsi="Times New Roman"/>
          <w:sz w:val="28"/>
          <w:szCs w:val="28"/>
          <w:lang w:eastAsia="en-US"/>
        </w:rPr>
        <w:t xml:space="preserve">          ____________</w:t>
      </w:r>
      <w:r w:rsidR="007523D7">
        <w:rPr>
          <w:rFonts w:ascii="Times New Roman" w:eastAsiaTheme="minorHAnsi" w:hAnsi="Times New Roman"/>
          <w:i/>
          <w:sz w:val="28"/>
          <w:szCs w:val="28"/>
          <w:lang w:eastAsia="en-US"/>
        </w:rPr>
        <w:t>Каримова О.А.</w:t>
      </w:r>
      <w:r w:rsidRPr="00E13960">
        <w:rPr>
          <w:rFonts w:ascii="Times New Roman" w:eastAsiaTheme="minorHAnsi" w:hAnsi="Times New Roman"/>
          <w:i/>
          <w:sz w:val="28"/>
          <w:szCs w:val="28"/>
          <w:lang w:eastAsia="en-US"/>
        </w:rPr>
        <w:t xml:space="preserve">      </w:t>
      </w:r>
    </w:p>
    <w:p w:rsidR="00C3139B" w:rsidRDefault="00C3139B" w:rsidP="00C3139B">
      <w:pPr>
        <w:tabs>
          <w:tab w:val="left" w:pos="0"/>
        </w:tabs>
        <w:spacing w:after="0" w:line="360" w:lineRule="auto"/>
        <w:jc w:val="right"/>
        <w:rPr>
          <w:rFonts w:ascii="Times New Roman" w:eastAsiaTheme="minorHAnsi" w:hAnsi="Times New Roman"/>
          <w:i/>
          <w:sz w:val="28"/>
          <w:szCs w:val="28"/>
          <w:lang w:eastAsia="en-US"/>
        </w:rPr>
      </w:pPr>
      <w:r>
        <w:rPr>
          <w:rFonts w:ascii="Times New Roman" w:eastAsiaTheme="minorHAnsi" w:hAnsi="Times New Roman"/>
          <w:i/>
          <w:sz w:val="28"/>
          <w:szCs w:val="28"/>
          <w:lang w:eastAsia="en-US"/>
        </w:rPr>
        <w:t>_____________</w:t>
      </w:r>
      <w:r w:rsidR="00E13960" w:rsidRPr="00E13960">
        <w:rPr>
          <w:rFonts w:ascii="Times New Roman" w:eastAsiaTheme="minorHAnsi" w:hAnsi="Times New Roman"/>
          <w:i/>
          <w:sz w:val="28"/>
          <w:szCs w:val="28"/>
          <w:lang w:eastAsia="en-US"/>
        </w:rPr>
        <w:t xml:space="preserve"> </w:t>
      </w:r>
      <w:r>
        <w:rPr>
          <w:rFonts w:ascii="Times New Roman" w:eastAsiaTheme="minorHAnsi" w:hAnsi="Times New Roman"/>
          <w:i/>
          <w:sz w:val="28"/>
          <w:szCs w:val="28"/>
          <w:lang w:eastAsia="en-US"/>
        </w:rPr>
        <w:t>Гайсина Р.И.</w:t>
      </w:r>
    </w:p>
    <w:p w:rsidR="00C3139B" w:rsidRDefault="00E13960" w:rsidP="00C3139B">
      <w:pPr>
        <w:tabs>
          <w:tab w:val="left" w:pos="0"/>
        </w:tabs>
        <w:spacing w:after="0" w:line="360" w:lineRule="auto"/>
        <w:jc w:val="right"/>
        <w:rPr>
          <w:rFonts w:ascii="Times New Roman" w:eastAsiaTheme="minorHAnsi" w:hAnsi="Times New Roman"/>
          <w:i/>
          <w:sz w:val="28"/>
          <w:szCs w:val="28"/>
          <w:lang w:eastAsia="en-US"/>
        </w:rPr>
      </w:pPr>
      <w:r w:rsidRPr="00E13960">
        <w:rPr>
          <w:rFonts w:ascii="Times New Roman" w:eastAsiaTheme="minorHAnsi" w:hAnsi="Times New Roman"/>
          <w:i/>
          <w:sz w:val="28"/>
          <w:szCs w:val="28"/>
          <w:lang w:eastAsia="en-US"/>
        </w:rPr>
        <w:t xml:space="preserve">  </w:t>
      </w:r>
      <w:r w:rsidR="00C3139B">
        <w:rPr>
          <w:rFonts w:ascii="Times New Roman" w:eastAsiaTheme="minorHAnsi" w:hAnsi="Times New Roman"/>
          <w:sz w:val="28"/>
          <w:szCs w:val="28"/>
          <w:lang w:eastAsia="en-US"/>
        </w:rPr>
        <w:t>_______</w:t>
      </w:r>
      <w:r w:rsidR="00C3139B" w:rsidRPr="00E13960">
        <w:rPr>
          <w:rFonts w:ascii="Times New Roman" w:eastAsiaTheme="minorHAnsi" w:hAnsi="Times New Roman"/>
          <w:sz w:val="28"/>
          <w:szCs w:val="28"/>
          <w:lang w:eastAsia="en-US"/>
        </w:rPr>
        <w:t>_____</w:t>
      </w:r>
      <w:proofErr w:type="spellStart"/>
      <w:r w:rsidR="00C3139B">
        <w:rPr>
          <w:rFonts w:ascii="Times New Roman" w:eastAsiaTheme="minorHAnsi" w:hAnsi="Times New Roman"/>
          <w:i/>
          <w:sz w:val="28"/>
          <w:szCs w:val="28"/>
          <w:lang w:eastAsia="en-US"/>
        </w:rPr>
        <w:t>Загитова</w:t>
      </w:r>
      <w:proofErr w:type="spellEnd"/>
      <w:r w:rsidR="00C3139B">
        <w:rPr>
          <w:rFonts w:ascii="Times New Roman" w:eastAsiaTheme="minorHAnsi" w:hAnsi="Times New Roman"/>
          <w:i/>
          <w:sz w:val="28"/>
          <w:szCs w:val="28"/>
          <w:lang w:eastAsia="en-US"/>
        </w:rPr>
        <w:t xml:space="preserve"> А.В.</w:t>
      </w:r>
      <w:r w:rsidR="00C3139B" w:rsidRPr="00E13960">
        <w:rPr>
          <w:rFonts w:ascii="Times New Roman" w:eastAsiaTheme="minorHAnsi" w:hAnsi="Times New Roman"/>
          <w:i/>
          <w:sz w:val="28"/>
          <w:szCs w:val="28"/>
          <w:lang w:eastAsia="en-US"/>
        </w:rPr>
        <w:t xml:space="preserve"> </w:t>
      </w:r>
    </w:p>
    <w:p w:rsidR="00E13960" w:rsidRPr="00E13960" w:rsidRDefault="00C3139B" w:rsidP="00C3139B">
      <w:pPr>
        <w:tabs>
          <w:tab w:val="left" w:pos="0"/>
        </w:tabs>
        <w:spacing w:after="0" w:line="360" w:lineRule="auto"/>
        <w:jc w:val="right"/>
        <w:rPr>
          <w:rFonts w:ascii="Times New Roman" w:eastAsiaTheme="minorHAnsi" w:hAnsi="Times New Roman"/>
          <w:i/>
          <w:sz w:val="28"/>
          <w:szCs w:val="28"/>
          <w:lang w:eastAsia="en-US"/>
        </w:rPr>
      </w:pPr>
      <w:r>
        <w:rPr>
          <w:rFonts w:ascii="Times New Roman" w:eastAsiaTheme="minorHAnsi" w:hAnsi="Times New Roman"/>
          <w:i/>
          <w:sz w:val="28"/>
          <w:szCs w:val="28"/>
          <w:lang w:eastAsia="en-US"/>
        </w:rPr>
        <w:t>____________</w:t>
      </w:r>
      <w:proofErr w:type="spellStart"/>
      <w:r>
        <w:rPr>
          <w:rFonts w:ascii="Times New Roman" w:eastAsiaTheme="minorHAnsi" w:hAnsi="Times New Roman"/>
          <w:i/>
          <w:sz w:val="28"/>
          <w:szCs w:val="28"/>
          <w:lang w:eastAsia="en-US"/>
        </w:rPr>
        <w:t>Хисамова</w:t>
      </w:r>
      <w:proofErr w:type="spellEnd"/>
      <w:r>
        <w:rPr>
          <w:rFonts w:ascii="Times New Roman" w:eastAsiaTheme="minorHAnsi" w:hAnsi="Times New Roman"/>
          <w:i/>
          <w:sz w:val="28"/>
          <w:szCs w:val="28"/>
          <w:lang w:eastAsia="en-US"/>
        </w:rPr>
        <w:t xml:space="preserve"> А.И.</w:t>
      </w:r>
      <w:r w:rsidRPr="00E13960">
        <w:rPr>
          <w:rFonts w:ascii="Times New Roman" w:eastAsiaTheme="minorHAnsi" w:hAnsi="Times New Roman"/>
          <w:i/>
          <w:sz w:val="28"/>
          <w:szCs w:val="28"/>
          <w:lang w:eastAsia="en-US"/>
        </w:rPr>
        <w:t xml:space="preserve">                          </w:t>
      </w:r>
    </w:p>
    <w:p w:rsidR="00E13960" w:rsidRPr="00E13960" w:rsidRDefault="00E13960" w:rsidP="00E13960">
      <w:pPr>
        <w:spacing w:after="0" w:line="360" w:lineRule="auto"/>
        <w:jc w:val="both"/>
        <w:rPr>
          <w:rFonts w:ascii="Times New Roman" w:eastAsiaTheme="minorHAnsi" w:hAnsi="Times New Roman"/>
          <w:sz w:val="28"/>
          <w:szCs w:val="28"/>
          <w:lang w:eastAsia="en-US"/>
        </w:rPr>
      </w:pPr>
    </w:p>
    <w:p w:rsidR="0052035B" w:rsidRDefault="0052035B" w:rsidP="0052035B">
      <w:pPr>
        <w:pStyle w:val="1"/>
      </w:pPr>
    </w:p>
    <w:p w:rsidR="00341503" w:rsidRDefault="00341503" w:rsidP="0052035B">
      <w:pPr>
        <w:pStyle w:val="1"/>
      </w:pPr>
    </w:p>
    <w:p w:rsidR="00341503" w:rsidRDefault="00341503" w:rsidP="0052035B">
      <w:pPr>
        <w:pStyle w:val="1"/>
      </w:pPr>
    </w:p>
    <w:p w:rsidR="0052035B" w:rsidRDefault="0052035B" w:rsidP="0052035B">
      <w:pPr>
        <w:pStyle w:val="1"/>
      </w:pPr>
    </w:p>
    <w:p w:rsidR="00AE6CA5" w:rsidRDefault="00AE6CA5" w:rsidP="0052035B">
      <w:pPr>
        <w:pStyle w:val="1"/>
      </w:pPr>
    </w:p>
    <w:p w:rsidR="0052035B" w:rsidRDefault="0052035B" w:rsidP="0052035B">
      <w:pPr>
        <w:pStyle w:val="1"/>
      </w:pPr>
    </w:p>
    <w:p w:rsidR="002D27F6" w:rsidRDefault="002D27F6" w:rsidP="0052035B">
      <w:pPr>
        <w:pStyle w:val="1"/>
      </w:pPr>
    </w:p>
    <w:p w:rsidR="002D27F6" w:rsidRDefault="002D27F6" w:rsidP="0052035B">
      <w:pPr>
        <w:pStyle w:val="1"/>
      </w:pPr>
    </w:p>
    <w:p w:rsidR="002D27F6" w:rsidRDefault="002D27F6" w:rsidP="0052035B">
      <w:pPr>
        <w:pStyle w:val="1"/>
      </w:pPr>
    </w:p>
    <w:p w:rsidR="002D27F6" w:rsidRDefault="002D27F6" w:rsidP="0052035B">
      <w:pPr>
        <w:pStyle w:val="1"/>
      </w:pPr>
    </w:p>
    <w:p w:rsidR="002D27F6" w:rsidRDefault="002D27F6" w:rsidP="0052035B">
      <w:pPr>
        <w:pStyle w:val="1"/>
      </w:pPr>
    </w:p>
    <w:p w:rsidR="002D27F6" w:rsidRDefault="002D27F6" w:rsidP="0052035B">
      <w:pPr>
        <w:pStyle w:val="1"/>
      </w:pPr>
    </w:p>
    <w:p w:rsidR="002D27F6" w:rsidRDefault="002D27F6" w:rsidP="0052035B">
      <w:pPr>
        <w:pStyle w:val="1"/>
      </w:pPr>
    </w:p>
    <w:p w:rsidR="002D27F6" w:rsidRDefault="002D27F6" w:rsidP="0052035B">
      <w:pPr>
        <w:pStyle w:val="1"/>
      </w:pPr>
    </w:p>
    <w:p w:rsidR="0052035B" w:rsidRDefault="0052035B" w:rsidP="0052035B">
      <w:pPr>
        <w:pStyle w:val="1"/>
        <w:jc w:val="right"/>
        <w:rPr>
          <w:rFonts w:ascii="Times New Roman" w:hAnsi="Times New Roman" w:cs="Times New Roman"/>
          <w:i/>
          <w:sz w:val="28"/>
          <w:szCs w:val="28"/>
        </w:rPr>
      </w:pPr>
      <w:r>
        <w:rPr>
          <w:rFonts w:ascii="Times New Roman" w:hAnsi="Times New Roman" w:cs="Times New Roman"/>
          <w:i/>
          <w:sz w:val="28"/>
          <w:szCs w:val="28"/>
        </w:rPr>
        <w:t>Приложение 1</w:t>
      </w:r>
    </w:p>
    <w:p w:rsidR="0052035B" w:rsidRDefault="0052035B" w:rsidP="0052035B">
      <w:pPr>
        <w:pStyle w:val="1"/>
        <w:jc w:val="right"/>
        <w:rPr>
          <w:rFonts w:ascii="Times New Roman" w:hAnsi="Times New Roman" w:cs="Times New Roman"/>
          <w:sz w:val="28"/>
          <w:szCs w:val="28"/>
        </w:rPr>
      </w:pPr>
      <w:r w:rsidRPr="00E82FEA">
        <w:rPr>
          <w:rFonts w:ascii="Times New Roman" w:hAnsi="Times New Roman" w:cs="Times New Roman"/>
          <w:sz w:val="28"/>
          <w:szCs w:val="28"/>
        </w:rPr>
        <w:t xml:space="preserve">к приказу № </w:t>
      </w:r>
      <w:r w:rsidR="00C3139B">
        <w:rPr>
          <w:rFonts w:ascii="Times New Roman" w:hAnsi="Times New Roman" w:cs="Times New Roman"/>
          <w:sz w:val="28"/>
          <w:szCs w:val="28"/>
        </w:rPr>
        <w:t>35</w:t>
      </w:r>
      <w:r w:rsidRPr="00E82FEA">
        <w:rPr>
          <w:rFonts w:ascii="Times New Roman" w:hAnsi="Times New Roman" w:cs="Times New Roman"/>
          <w:sz w:val="28"/>
          <w:szCs w:val="28"/>
        </w:rPr>
        <w:t xml:space="preserve"> о/д от </w:t>
      </w:r>
      <w:r w:rsidR="00C3139B">
        <w:rPr>
          <w:rFonts w:ascii="Times New Roman" w:hAnsi="Times New Roman" w:cs="Times New Roman"/>
          <w:sz w:val="28"/>
          <w:szCs w:val="28"/>
        </w:rPr>
        <w:t>01</w:t>
      </w:r>
      <w:r w:rsidRPr="00E82FEA">
        <w:rPr>
          <w:rFonts w:ascii="Times New Roman" w:hAnsi="Times New Roman" w:cs="Times New Roman"/>
          <w:sz w:val="28"/>
          <w:szCs w:val="28"/>
        </w:rPr>
        <w:t>.</w:t>
      </w:r>
      <w:r w:rsidR="00E13960">
        <w:rPr>
          <w:rFonts w:ascii="Times New Roman" w:hAnsi="Times New Roman" w:cs="Times New Roman"/>
          <w:sz w:val="28"/>
          <w:szCs w:val="28"/>
        </w:rPr>
        <w:t>09</w:t>
      </w:r>
      <w:r w:rsidRPr="00E82FEA">
        <w:rPr>
          <w:rFonts w:ascii="Times New Roman" w:hAnsi="Times New Roman" w:cs="Times New Roman"/>
          <w:sz w:val="28"/>
          <w:szCs w:val="28"/>
        </w:rPr>
        <w:t>.</w:t>
      </w:r>
      <w:r w:rsidR="00C3139B">
        <w:rPr>
          <w:rFonts w:ascii="Times New Roman" w:hAnsi="Times New Roman" w:cs="Times New Roman"/>
          <w:sz w:val="28"/>
          <w:szCs w:val="28"/>
        </w:rPr>
        <w:t>2023</w:t>
      </w:r>
      <w:r>
        <w:rPr>
          <w:rFonts w:ascii="Times New Roman" w:hAnsi="Times New Roman" w:cs="Times New Roman"/>
          <w:sz w:val="28"/>
          <w:szCs w:val="28"/>
        </w:rPr>
        <w:t>г.</w:t>
      </w:r>
    </w:p>
    <w:p w:rsidR="00341503" w:rsidRDefault="00341503" w:rsidP="00341503">
      <w:pPr>
        <w:spacing w:before="60" w:after="60" w:line="168" w:lineRule="atLeast"/>
        <w:ind w:firstLine="120"/>
        <w:jc w:val="both"/>
        <w:rPr>
          <w:rFonts w:ascii="Times New Roman" w:hAnsi="Times New Roman"/>
          <w:color w:val="464646"/>
          <w:sz w:val="28"/>
          <w:szCs w:val="28"/>
        </w:rPr>
      </w:pPr>
      <w:r w:rsidRPr="00341503">
        <w:rPr>
          <w:rFonts w:ascii="Times New Roman" w:hAnsi="Times New Roman"/>
          <w:color w:val="464646"/>
          <w:sz w:val="28"/>
          <w:szCs w:val="28"/>
        </w:rPr>
        <w:t xml:space="preserve">                         </w:t>
      </w:r>
    </w:p>
    <w:p w:rsidR="000B224D" w:rsidRDefault="000B224D" w:rsidP="002D27F6">
      <w:pPr>
        <w:spacing w:after="0"/>
        <w:jc w:val="right"/>
        <w:rPr>
          <w:rFonts w:ascii="Times New Roman" w:hAnsi="Times New Roman"/>
          <w:sz w:val="24"/>
          <w:szCs w:val="24"/>
        </w:rPr>
      </w:pPr>
    </w:p>
    <w:p w:rsidR="002D27F6" w:rsidRPr="002D27F6" w:rsidRDefault="002D27F6" w:rsidP="002D27F6">
      <w:pPr>
        <w:spacing w:after="0"/>
        <w:jc w:val="center"/>
        <w:rPr>
          <w:rFonts w:ascii="Times New Roman" w:hAnsi="Times New Roman"/>
          <w:b/>
          <w:sz w:val="28"/>
          <w:szCs w:val="24"/>
        </w:rPr>
      </w:pPr>
      <w:r w:rsidRPr="002D27F6">
        <w:rPr>
          <w:rFonts w:ascii="Times New Roman" w:hAnsi="Times New Roman"/>
          <w:b/>
          <w:sz w:val="28"/>
          <w:szCs w:val="24"/>
        </w:rPr>
        <w:t>Инструкция</w:t>
      </w:r>
    </w:p>
    <w:p w:rsidR="002D27F6" w:rsidRPr="002D27F6" w:rsidRDefault="002D27F6" w:rsidP="002D27F6">
      <w:pPr>
        <w:spacing w:after="0"/>
        <w:jc w:val="center"/>
        <w:rPr>
          <w:rFonts w:ascii="Times New Roman" w:hAnsi="Times New Roman"/>
          <w:b/>
          <w:sz w:val="28"/>
          <w:szCs w:val="24"/>
        </w:rPr>
      </w:pPr>
      <w:r w:rsidRPr="002D27F6">
        <w:rPr>
          <w:rFonts w:ascii="Times New Roman" w:hAnsi="Times New Roman"/>
          <w:b/>
          <w:sz w:val="28"/>
          <w:szCs w:val="24"/>
        </w:rPr>
        <w:t>«Оказание необходимой помощи детям-инвалидам и лицам с ограниченными возможностями здоровья в ДОУ»</w:t>
      </w:r>
    </w:p>
    <w:p w:rsidR="002D27F6" w:rsidRPr="002D27F6" w:rsidRDefault="002D27F6" w:rsidP="002D27F6">
      <w:pPr>
        <w:spacing w:after="0"/>
        <w:jc w:val="center"/>
        <w:rPr>
          <w:rFonts w:ascii="Times New Roman" w:hAnsi="Times New Roman"/>
          <w:b/>
          <w:sz w:val="28"/>
          <w:szCs w:val="24"/>
        </w:rPr>
      </w:pP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1. Настоящая инструкция разработана для работников муниципального бюджетного дошкольного образовательного учреждения детского сада № 40 (далее — ДОУ) в целях реализации Федерального закона от 24.11.1995 № 181-ФЗ «О социальной защите инвалидов в Российской Федерации» Правительство РФ, органы исполнительной власти субъектов РФ согласно ч.1 ст.15.</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2.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3. Маломобильные граждане (МГ) —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4. Настоящая Инструкция разработана в целях: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Недопустимости дискриминации в ДОУ по признаку инвалидности, то есть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 Реализации прав воспитанника с ограниченными возможностями здоровья на получение образования и воспитания и социальной адаптации в условиях ДОУ.</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5. Настоящая Инструкция обязательна для исполнения всеми сотрудниками ДОУ.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lastRenderedPageBreak/>
        <w:t xml:space="preserve">6. В соответствии с настоящей Инструкцией сотрудники проходят инструктаж и обучение по вопросам, связанным с обеспечением доступности для инвалидов и лиц с ОВЗ объектов и услуг ДОУ, в том числе с участием персонала (с оказанием помощи на объектах в преодолении барьеров и сопровождении инвалида или лица с ОВЗ).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7. Инструктаж и обучение сотрудников проводится ответственным лицом за работу с инвалидами и детьми с ограниченными возможностями здоровья.</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8. Для учета работы по инструктажу и обучению сотрудников по вопросам доступности объектов и услуг ДОУ ведется «Журнал учета проведения инструктажа персонала» (далее - Журнал).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9. Допуск к работе вновь принятых работников ДОУ осуществляется после прохождения инструктажа и обучения по вопросам доступности объектов и услуг ДОУ.</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10. Всем сотрудникам детского сада при общении с детьми-инвалидами и лицами с ограниченными возможностями здоровья соблюдать правила этикета при общении с инвалидами, утвержденными в ДОУ.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11. При общении с лицами, испытывающими трудности при передвижении следует уведомить о наличии на объектах ДОУ определенного специального оборудования для инвалидов и лиц с ОВЗ и возможности пользоваться им. Сотрудники обязаны встретить, вежливо объяснить, где находиться нужный объект инвалиду, убедиться в доступности прохода, куда следует передвигаться. Запрещается прикасаться к инвалидной коляске и менять ее местоположение без согласия инвалида или лица с ОВЗ. При открытии тяжелых дверей, при передвижении по полу или коврам с длинным ворсом рекомендуется предложить помощь инвалиду или лицу с ОВЗ, пользующемуся инвалидной коляской или костылями. Сотрудники должны помнить, что инвалидные коляски быстро набирают скорость, и неожиданные резкие повороты и толчки могут привести к потере равновесия и опрокидыванию инвалидной коляски.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12. Услышав звонок вызова, встретить инвалида на кресле-коляске (или инвалида другой категории) перед входом в здание и оказать ему помощь при входе (выходе), сопровождении до места предоставления услуги.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13. Оказать помощь инвалиду при выполнении действий самообслуживания с учетом времени его нахождения в ДОУ (помочь снять верхнюю одежду, посетить санузел и т.д.). 14. Обеспечить возможность оказания помощи инвалиду в затрудненных ситуациях во время нахождения в ДОУ.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lastRenderedPageBreak/>
        <w:t>15. После предоставления услуги сопроводить инвалида на кресле- коляске (или другой категории) к выходу из помещения.</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 16. Оказать при необходимости помощь инвалиду при посадке в социальное такси или иное транспортное средство.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 xml:space="preserve">17. Соблюдать профессиональную этику взаимоотношений и не допускать ситуаций, препятствующих получению инвалидом услуг. </w:t>
      </w:r>
    </w:p>
    <w:p w:rsidR="002D27F6" w:rsidRPr="002D27F6" w:rsidRDefault="002D27F6" w:rsidP="002D27F6">
      <w:pPr>
        <w:jc w:val="both"/>
        <w:rPr>
          <w:rFonts w:ascii="Times New Roman" w:hAnsi="Times New Roman"/>
          <w:sz w:val="28"/>
          <w:szCs w:val="24"/>
        </w:rPr>
      </w:pPr>
      <w:r w:rsidRPr="002D27F6">
        <w:rPr>
          <w:rFonts w:ascii="Times New Roman" w:hAnsi="Times New Roman"/>
          <w:sz w:val="28"/>
          <w:szCs w:val="24"/>
        </w:rPr>
        <w:t>18. Осуществлять разъяснения в доступной для инвалидов форме порядка посещения ДОУ.</w:t>
      </w:r>
    </w:p>
    <w:p w:rsidR="002D27F6" w:rsidRDefault="002D27F6" w:rsidP="002D27F6"/>
    <w:p w:rsidR="00F42D6F" w:rsidRDefault="00303BC6"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B943EF" w:rsidRDefault="00B943EF" w:rsidP="002D27F6">
      <w:pPr>
        <w:spacing w:before="60" w:after="60" w:line="168" w:lineRule="atLeast"/>
        <w:ind w:firstLine="120"/>
        <w:jc w:val="center"/>
      </w:pPr>
    </w:p>
    <w:p w:rsidR="00B943EF" w:rsidRDefault="00B943EF" w:rsidP="002D27F6">
      <w:pPr>
        <w:spacing w:before="60" w:after="60" w:line="168" w:lineRule="atLeast"/>
        <w:ind w:firstLine="120"/>
        <w:jc w:val="center"/>
      </w:pPr>
    </w:p>
    <w:p w:rsidR="00B943EF" w:rsidRDefault="00B943EF"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0B224D" w:rsidRDefault="000B224D" w:rsidP="000B224D">
      <w:pPr>
        <w:pStyle w:val="1"/>
        <w:jc w:val="right"/>
        <w:rPr>
          <w:rFonts w:ascii="Times New Roman" w:hAnsi="Times New Roman" w:cs="Times New Roman"/>
          <w:i/>
          <w:sz w:val="28"/>
          <w:szCs w:val="28"/>
        </w:rPr>
      </w:pPr>
      <w:r>
        <w:rPr>
          <w:rFonts w:ascii="Times New Roman" w:hAnsi="Times New Roman" w:cs="Times New Roman"/>
          <w:i/>
          <w:sz w:val="28"/>
          <w:szCs w:val="28"/>
        </w:rPr>
        <w:t>Приложение 2</w:t>
      </w:r>
    </w:p>
    <w:p w:rsidR="00C3139B" w:rsidRDefault="00C3139B" w:rsidP="00C3139B">
      <w:pPr>
        <w:pStyle w:val="1"/>
        <w:jc w:val="right"/>
        <w:rPr>
          <w:rFonts w:ascii="Times New Roman" w:hAnsi="Times New Roman" w:cs="Times New Roman"/>
          <w:sz w:val="28"/>
          <w:szCs w:val="28"/>
        </w:rPr>
      </w:pPr>
      <w:r w:rsidRPr="00E82FEA">
        <w:rPr>
          <w:rFonts w:ascii="Times New Roman" w:hAnsi="Times New Roman" w:cs="Times New Roman"/>
          <w:sz w:val="28"/>
          <w:szCs w:val="28"/>
        </w:rPr>
        <w:t xml:space="preserve">к приказу № </w:t>
      </w:r>
      <w:r>
        <w:rPr>
          <w:rFonts w:ascii="Times New Roman" w:hAnsi="Times New Roman" w:cs="Times New Roman"/>
          <w:sz w:val="28"/>
          <w:szCs w:val="28"/>
        </w:rPr>
        <w:t>35</w:t>
      </w:r>
      <w:r w:rsidRPr="00E82FEA">
        <w:rPr>
          <w:rFonts w:ascii="Times New Roman" w:hAnsi="Times New Roman" w:cs="Times New Roman"/>
          <w:sz w:val="28"/>
          <w:szCs w:val="28"/>
        </w:rPr>
        <w:t xml:space="preserve"> о/д от </w:t>
      </w:r>
      <w:r>
        <w:rPr>
          <w:rFonts w:ascii="Times New Roman" w:hAnsi="Times New Roman" w:cs="Times New Roman"/>
          <w:sz w:val="28"/>
          <w:szCs w:val="28"/>
        </w:rPr>
        <w:t>01</w:t>
      </w:r>
      <w:r w:rsidRPr="00E82FEA">
        <w:rPr>
          <w:rFonts w:ascii="Times New Roman" w:hAnsi="Times New Roman" w:cs="Times New Roman"/>
          <w:sz w:val="28"/>
          <w:szCs w:val="28"/>
        </w:rPr>
        <w:t>.</w:t>
      </w:r>
      <w:r>
        <w:rPr>
          <w:rFonts w:ascii="Times New Roman" w:hAnsi="Times New Roman" w:cs="Times New Roman"/>
          <w:sz w:val="28"/>
          <w:szCs w:val="28"/>
        </w:rPr>
        <w:t>09</w:t>
      </w:r>
      <w:r w:rsidRPr="00E82FEA">
        <w:rPr>
          <w:rFonts w:ascii="Times New Roman" w:hAnsi="Times New Roman" w:cs="Times New Roman"/>
          <w:sz w:val="28"/>
          <w:szCs w:val="28"/>
        </w:rPr>
        <w:t>.</w:t>
      </w:r>
      <w:r>
        <w:rPr>
          <w:rFonts w:ascii="Times New Roman" w:hAnsi="Times New Roman" w:cs="Times New Roman"/>
          <w:sz w:val="28"/>
          <w:szCs w:val="28"/>
        </w:rPr>
        <w:t>2023г.</w:t>
      </w:r>
    </w:p>
    <w:p w:rsidR="000B224D" w:rsidRPr="00C3139B" w:rsidRDefault="000B224D" w:rsidP="00C3139B">
      <w:pPr>
        <w:pStyle w:val="1"/>
        <w:jc w:val="right"/>
        <w:rPr>
          <w:rFonts w:ascii="Times New Roman" w:hAnsi="Times New Roman" w:cs="Times New Roman"/>
          <w:sz w:val="28"/>
          <w:szCs w:val="28"/>
        </w:rPr>
      </w:pPr>
      <w:r>
        <w:rPr>
          <w:rFonts w:ascii="Times New Roman" w:hAnsi="Times New Roman" w:cs="Times New Roman"/>
          <w:sz w:val="28"/>
          <w:szCs w:val="28"/>
        </w:rPr>
        <w:t>.</w:t>
      </w:r>
    </w:p>
    <w:p w:rsidR="000B224D" w:rsidRPr="002D2A24" w:rsidRDefault="000B224D" w:rsidP="000B224D">
      <w:pPr>
        <w:jc w:val="center"/>
        <w:rPr>
          <w:rFonts w:ascii="Times New Roman" w:hAnsi="Times New Roman"/>
          <w:b/>
          <w:sz w:val="28"/>
          <w:szCs w:val="24"/>
        </w:rPr>
      </w:pPr>
      <w:r w:rsidRPr="002D2A24">
        <w:rPr>
          <w:rFonts w:ascii="Times New Roman" w:hAnsi="Times New Roman"/>
          <w:b/>
          <w:sz w:val="28"/>
          <w:szCs w:val="24"/>
        </w:rPr>
        <w:t xml:space="preserve">«Правила этикета при общении с инвалидами работников муниципального </w:t>
      </w:r>
      <w:r w:rsidR="00C3139B">
        <w:rPr>
          <w:rFonts w:ascii="Times New Roman" w:hAnsi="Times New Roman"/>
          <w:b/>
          <w:sz w:val="28"/>
          <w:szCs w:val="24"/>
        </w:rPr>
        <w:t>автономного</w:t>
      </w:r>
      <w:r w:rsidRPr="002D2A24">
        <w:rPr>
          <w:rFonts w:ascii="Times New Roman" w:hAnsi="Times New Roman"/>
          <w:b/>
          <w:sz w:val="28"/>
          <w:szCs w:val="24"/>
        </w:rPr>
        <w:t xml:space="preserve"> дошкольного обра</w:t>
      </w:r>
      <w:r w:rsidR="00C3139B">
        <w:rPr>
          <w:rFonts w:ascii="Times New Roman" w:hAnsi="Times New Roman"/>
          <w:b/>
          <w:sz w:val="28"/>
          <w:szCs w:val="24"/>
        </w:rPr>
        <w:t>зовательного учреждения детский сад «Солнышко» с. Юмагузино</w:t>
      </w:r>
      <w:r w:rsidRPr="002D2A24">
        <w:rPr>
          <w:rFonts w:ascii="Times New Roman" w:hAnsi="Times New Roman"/>
          <w:b/>
          <w:sz w:val="28"/>
          <w:szCs w:val="24"/>
        </w:rPr>
        <w:t>»</w:t>
      </w:r>
    </w:p>
    <w:p w:rsidR="000B224D" w:rsidRPr="002D2A24" w:rsidRDefault="000B224D" w:rsidP="000B224D">
      <w:pPr>
        <w:rPr>
          <w:rFonts w:ascii="Times New Roman" w:hAnsi="Times New Roman"/>
          <w:b/>
          <w:sz w:val="28"/>
          <w:szCs w:val="24"/>
        </w:rPr>
      </w:pPr>
      <w:r w:rsidRPr="002D2A24">
        <w:rPr>
          <w:rFonts w:ascii="Times New Roman" w:hAnsi="Times New Roman"/>
          <w:b/>
          <w:sz w:val="28"/>
          <w:szCs w:val="24"/>
        </w:rPr>
        <w:t>1. Общие положения</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1.1. Правила этикета при общении с инвалидами работников муниципального бюджетного дошкольного образовательного учреждения детского сада № 40 (далее - Правила) представляют собой свод общих принципов и правил, направленных на соблюдение морально-этических и нравственных норм, модели поведения работниками </w:t>
      </w:r>
      <w:r w:rsidR="00C3139B">
        <w:rPr>
          <w:rFonts w:ascii="Times New Roman" w:hAnsi="Times New Roman"/>
          <w:sz w:val="28"/>
          <w:szCs w:val="24"/>
        </w:rPr>
        <w:t>МА</w:t>
      </w:r>
      <w:r w:rsidRPr="002D2A24">
        <w:rPr>
          <w:rFonts w:ascii="Times New Roman" w:hAnsi="Times New Roman"/>
          <w:sz w:val="28"/>
          <w:szCs w:val="24"/>
        </w:rPr>
        <w:t xml:space="preserve">ДОУ д/с </w:t>
      </w:r>
      <w:r w:rsidR="00C3139B">
        <w:rPr>
          <w:rFonts w:ascii="Times New Roman" w:hAnsi="Times New Roman"/>
          <w:sz w:val="28"/>
          <w:szCs w:val="24"/>
        </w:rPr>
        <w:t>«Солнышко» с. Юмагузино</w:t>
      </w:r>
      <w:r w:rsidRPr="002D2A24">
        <w:rPr>
          <w:rFonts w:ascii="Times New Roman" w:hAnsi="Times New Roman"/>
          <w:sz w:val="28"/>
          <w:szCs w:val="24"/>
        </w:rPr>
        <w:t xml:space="preserve"> (далее - ДОУ) при общении с инвалидами и другими маломобильными г</w:t>
      </w:r>
      <w:r w:rsidR="00C3139B">
        <w:rPr>
          <w:rFonts w:ascii="Times New Roman" w:hAnsi="Times New Roman"/>
          <w:sz w:val="28"/>
          <w:szCs w:val="24"/>
        </w:rPr>
        <w:t>руппами населения</w:t>
      </w:r>
      <w:r w:rsidRPr="002D2A24">
        <w:rPr>
          <w:rFonts w:ascii="Times New Roman" w:hAnsi="Times New Roman"/>
          <w:sz w:val="28"/>
          <w:szCs w:val="24"/>
        </w:rPr>
        <w:t xml:space="preserve"> (далее - МГН).</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1.2. Целью настоящих правил является - установление эффективного общения с инвалидами и другими МГН, а также оказания им при этом необходимой помощи в преодолении барьеров, мешающих получению  ими услуг наравне с другими лицами.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1.3. Каждый работник ДОУ должен принимать все необходимые меры для развития коммуникативных компетенций, умений и навыков, необходимых для эффективного общения при оказании помощи инвалидам и другим МГН.</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1.4. Знание и соблюдение работниками положений Правил является одним из критериев оценки качества их профессиональной деятельности, а также необходимым условием для создания и поддержания репутации учреждения, формирования положительной культуры общения при оказании помощи инвалидам н другим МГН в ДОУ.</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1.5. Неотъемлемой частью Правил является «Декларация независимости инвалида».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1.6. Правила доводятся до всех работников ДОУ под личную подпись.</w:t>
      </w:r>
    </w:p>
    <w:p w:rsidR="000B224D" w:rsidRPr="002D2A24" w:rsidRDefault="000B224D" w:rsidP="000B224D">
      <w:pPr>
        <w:jc w:val="both"/>
        <w:rPr>
          <w:rFonts w:ascii="Times New Roman" w:hAnsi="Times New Roman"/>
          <w:b/>
          <w:sz w:val="28"/>
          <w:szCs w:val="24"/>
        </w:rPr>
      </w:pPr>
      <w:r w:rsidRPr="002D2A24">
        <w:rPr>
          <w:rFonts w:ascii="Times New Roman" w:hAnsi="Times New Roman"/>
          <w:sz w:val="28"/>
          <w:szCs w:val="24"/>
        </w:rPr>
        <w:t xml:space="preserve"> </w:t>
      </w:r>
      <w:r w:rsidRPr="002D2A24">
        <w:rPr>
          <w:rFonts w:ascii="Times New Roman" w:hAnsi="Times New Roman"/>
          <w:b/>
          <w:sz w:val="28"/>
          <w:szCs w:val="24"/>
        </w:rPr>
        <w:t>2. Основные коммуникативные навыки при общении с инвалидами - избегать конфликтных ситуаций:</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внимательно слушать инвалида и слышать его;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регулировать собственные эмоции, возникающие в процессе взаимодействия;</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lastRenderedPageBreak/>
        <w:t xml:space="preserve"> - обеспечивать высокую культуру и этику взаимоотношений;</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 цивилизовано противостоять манипулированию;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сомневаясь, рассчитывать на свой здравый смысл и способность к сочувствию;</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 относиться к другому человеку, как к себе самому, точно так же его уважать.</w:t>
      </w:r>
    </w:p>
    <w:p w:rsidR="000B224D" w:rsidRPr="002D2A24" w:rsidRDefault="000B224D" w:rsidP="000B224D">
      <w:pPr>
        <w:jc w:val="both"/>
        <w:rPr>
          <w:rFonts w:ascii="Times New Roman" w:hAnsi="Times New Roman"/>
          <w:b/>
          <w:sz w:val="28"/>
          <w:szCs w:val="24"/>
        </w:rPr>
      </w:pPr>
      <w:r w:rsidRPr="002D2A24">
        <w:rPr>
          <w:rFonts w:ascii="Times New Roman" w:hAnsi="Times New Roman"/>
          <w:b/>
          <w:sz w:val="28"/>
          <w:szCs w:val="24"/>
        </w:rPr>
        <w:t xml:space="preserve"> 3. Общие правила</w:t>
      </w:r>
      <w:r w:rsidR="007523D7">
        <w:rPr>
          <w:rFonts w:ascii="Times New Roman" w:hAnsi="Times New Roman"/>
          <w:b/>
          <w:sz w:val="28"/>
          <w:szCs w:val="24"/>
        </w:rPr>
        <w:t xml:space="preserve"> этикета при общении с</w:t>
      </w:r>
      <w:r w:rsidRPr="002D2A24">
        <w:rPr>
          <w:rFonts w:ascii="Times New Roman" w:hAnsi="Times New Roman"/>
          <w:b/>
          <w:sz w:val="28"/>
          <w:szCs w:val="24"/>
        </w:rPr>
        <w:t xml:space="preserve"> инвалидами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3.1. Обращение к человеку: когда вы разговариваете с инвалидом, обращайтесь непосредственно к нему, а не к сопровождающему или </w:t>
      </w:r>
      <w:proofErr w:type="spellStart"/>
      <w:r w:rsidRPr="002D2A24">
        <w:rPr>
          <w:rFonts w:ascii="Times New Roman" w:hAnsi="Times New Roman"/>
          <w:sz w:val="28"/>
          <w:szCs w:val="24"/>
        </w:rPr>
        <w:t>сурдопереводчику</w:t>
      </w:r>
      <w:proofErr w:type="spellEnd"/>
      <w:r w:rsidRPr="002D2A24">
        <w:rPr>
          <w:rFonts w:ascii="Times New Roman" w:hAnsi="Times New Roman"/>
          <w:sz w:val="28"/>
          <w:szCs w:val="24"/>
        </w:rPr>
        <w:t xml:space="preserve">, которые присутствуют при разговоре.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3.2. 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3.3. 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0B224D" w:rsidRPr="002D2A24" w:rsidRDefault="00C3139B" w:rsidP="000B224D">
      <w:pPr>
        <w:jc w:val="both"/>
        <w:rPr>
          <w:rFonts w:ascii="Times New Roman" w:hAnsi="Times New Roman"/>
          <w:sz w:val="28"/>
          <w:szCs w:val="24"/>
        </w:rPr>
      </w:pPr>
      <w:r>
        <w:rPr>
          <w:rFonts w:ascii="Times New Roman" w:hAnsi="Times New Roman"/>
          <w:sz w:val="28"/>
          <w:szCs w:val="24"/>
        </w:rPr>
        <w:t xml:space="preserve">3.4.  </w:t>
      </w:r>
      <w:r w:rsidR="000B224D" w:rsidRPr="002D2A24">
        <w:rPr>
          <w:rFonts w:ascii="Times New Roman" w:hAnsi="Times New Roman"/>
          <w:sz w:val="28"/>
          <w:szCs w:val="24"/>
        </w:rPr>
        <w:t>Предложение помощи: если вы предлагаете помощь, ждите, пока ее примут, а затем спрашивайте, что и как делать.</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3.5. Адекватность и вежливость: обращайтесь с взрослыми-инвалидами как с взрослыми. </w:t>
      </w:r>
      <w:r w:rsidR="00C3139B">
        <w:rPr>
          <w:rFonts w:ascii="Times New Roman" w:hAnsi="Times New Roman"/>
          <w:sz w:val="28"/>
          <w:szCs w:val="24"/>
        </w:rPr>
        <w:t>Обращайтесь к ним по имени и на «</w:t>
      </w:r>
      <w:r w:rsidRPr="002D2A24">
        <w:rPr>
          <w:rFonts w:ascii="Times New Roman" w:hAnsi="Times New Roman"/>
          <w:sz w:val="28"/>
          <w:szCs w:val="24"/>
        </w:rPr>
        <w:t>ты</w:t>
      </w:r>
      <w:r w:rsidR="00C3139B">
        <w:rPr>
          <w:rFonts w:ascii="Times New Roman" w:hAnsi="Times New Roman"/>
          <w:sz w:val="28"/>
          <w:szCs w:val="24"/>
        </w:rPr>
        <w:t>»</w:t>
      </w:r>
      <w:r w:rsidRPr="002D2A24">
        <w:rPr>
          <w:rFonts w:ascii="Times New Roman" w:hAnsi="Times New Roman"/>
          <w:sz w:val="28"/>
          <w:szCs w:val="24"/>
        </w:rPr>
        <w:t xml:space="preserve">, только если вы хорошо знакомы. </w:t>
      </w:r>
    </w:p>
    <w:p w:rsidR="00C3139B" w:rsidRDefault="000B224D" w:rsidP="000B224D">
      <w:pPr>
        <w:jc w:val="both"/>
        <w:rPr>
          <w:rFonts w:ascii="Times New Roman" w:hAnsi="Times New Roman"/>
          <w:sz w:val="28"/>
          <w:szCs w:val="24"/>
        </w:rPr>
      </w:pPr>
      <w:r w:rsidRPr="002D2A24">
        <w:rPr>
          <w:rFonts w:ascii="Times New Roman" w:hAnsi="Times New Roman"/>
          <w:sz w:val="28"/>
          <w:szCs w:val="24"/>
        </w:rPr>
        <w:t xml:space="preserve">3.6. Не опирайтесь на кресло-коляску: опираться или виснуть на чьей-то инвалидной коляске - то же самое, что опираться или виснуть на ее обладателе, и это тоже раздражает.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3.7. Инвалидная коляска - это часть неприкасаемого пространства человека, который ее использует.</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3.8.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3.9. Расположение для беседы: когда вы говорите с человеком, пользующимся инвалидной коляской или костылями, расположитесь так, чтобы ваши и его </w:t>
      </w:r>
      <w:r w:rsidRPr="002D2A24">
        <w:rPr>
          <w:rFonts w:ascii="Times New Roman" w:hAnsi="Times New Roman"/>
          <w:sz w:val="28"/>
          <w:szCs w:val="24"/>
        </w:rPr>
        <w:lastRenderedPageBreak/>
        <w:t xml:space="preserve">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руки), не мешало.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3.10.Привлечение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3.11.Не смущайтесь, если случайно допустили оплошность, сказав «Увидимся» или «Вы слышали об этом...?» тому, кто не может видеть или слышать. </w:t>
      </w:r>
    </w:p>
    <w:p w:rsidR="000B224D" w:rsidRPr="002D2A24" w:rsidRDefault="000B224D" w:rsidP="000B224D">
      <w:pPr>
        <w:jc w:val="both"/>
        <w:rPr>
          <w:rFonts w:ascii="Times New Roman" w:hAnsi="Times New Roman"/>
          <w:sz w:val="28"/>
          <w:szCs w:val="24"/>
        </w:rPr>
      </w:pPr>
      <w:r w:rsidRPr="002D2A24">
        <w:rPr>
          <w:rFonts w:ascii="Times New Roman" w:hAnsi="Times New Roman"/>
          <w:b/>
          <w:sz w:val="28"/>
          <w:szCs w:val="24"/>
        </w:rPr>
        <w:t>4. Правила этикета при общении с лицами с разными расстройствами функций организма</w:t>
      </w:r>
      <w:r w:rsidRPr="002D2A24">
        <w:rPr>
          <w:rFonts w:ascii="Times New Roman" w:hAnsi="Times New Roman"/>
          <w:sz w:val="28"/>
          <w:szCs w:val="24"/>
        </w:rPr>
        <w:t xml:space="preserve"> </w:t>
      </w:r>
    </w:p>
    <w:p w:rsidR="000B224D" w:rsidRPr="002D2A24" w:rsidRDefault="000B224D" w:rsidP="000B224D">
      <w:pPr>
        <w:jc w:val="both"/>
        <w:rPr>
          <w:rFonts w:ascii="Times New Roman" w:hAnsi="Times New Roman"/>
          <w:b/>
          <w:i/>
          <w:sz w:val="28"/>
          <w:szCs w:val="24"/>
        </w:rPr>
      </w:pPr>
      <w:r w:rsidRPr="002D2A24">
        <w:rPr>
          <w:rFonts w:ascii="Times New Roman" w:hAnsi="Times New Roman"/>
          <w:b/>
          <w:i/>
          <w:sz w:val="28"/>
          <w:szCs w:val="24"/>
        </w:rPr>
        <w:t xml:space="preserve">4.1. Правила этикета при общении с инвалидами, испытывающими трудности при передвижении: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Если ваше предложение о помощи принято, спросите, что нужно делать, и четко следуйте инструкциям.</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надо хлопать человека, находящегося в инвалидной коляске, по спине или по плечу.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lastRenderedPageBreak/>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Если существуют архитектурные барьеры, предупредите о них, чтобы человек имел возможность принимать решения заранее.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Помните, что, как правило, у людей, имеющих трудности при передвижении, нет проблем со зрением, слухом и пониманием.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w:t>
      </w:r>
    </w:p>
    <w:p w:rsidR="000B224D" w:rsidRPr="002D2A24" w:rsidRDefault="000B224D" w:rsidP="000B224D">
      <w:pPr>
        <w:jc w:val="both"/>
        <w:rPr>
          <w:rFonts w:ascii="Times New Roman" w:hAnsi="Times New Roman"/>
          <w:b/>
          <w:i/>
          <w:sz w:val="28"/>
          <w:szCs w:val="24"/>
        </w:rPr>
      </w:pPr>
      <w:r w:rsidRPr="002D2A24">
        <w:rPr>
          <w:rFonts w:ascii="Times New Roman" w:hAnsi="Times New Roman"/>
          <w:b/>
          <w:i/>
          <w:sz w:val="28"/>
          <w:szCs w:val="24"/>
        </w:rPr>
        <w:t>4.2. Правила этикета при общении с инвалидами, имеющими нарушение зрение или незрячими</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Опишите кратко, где вы находитесь. Предупреждайте о препятствиях: ступенях, лужах, ямах, низких притолоках, трубах и т.п.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Используйте, если это уместно, фразы, характеризующие звук, запах, расстояние. Делитесь увиденным.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Обращайтесь с собаками-поводырями не так, как с обычными домашними животными. Не командуйте, не трогайте и не играйте с собакой-поводырем.</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Всегда обращайтесь непосредственно к человеку, даже если он вас не видит, а не к его зрячему компаньону.</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Всегда называйте себя и представляйте других собеседников, а также остальных присутствующих. Если вы хотите пожать руку, скажите об этом.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lastRenderedPageBreak/>
        <w:sym w:font="Symbol" w:char="F0B7"/>
      </w:r>
      <w:r w:rsidRPr="002D2A24">
        <w:rPr>
          <w:rFonts w:ascii="Times New Roman" w:hAnsi="Times New Roman"/>
          <w:sz w:val="28"/>
          <w:szCs w:val="24"/>
        </w:rPr>
        <w:t xml:space="preserve">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Когда вы общаетесь с группой незрячих людей, не забывайте каждый раз называть того, к кому вы обращаетесь.</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Не заставляйте вашего собеседника вещать в пустоту: если вы перемещаетесь, предупредите его. Вполне нормально употреблять слово «смотреть». Для незрячего человека это означает «видеть руками», осязать.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0B224D" w:rsidRPr="002D2A24" w:rsidRDefault="000B224D" w:rsidP="000B224D">
      <w:pPr>
        <w:jc w:val="both"/>
        <w:rPr>
          <w:rFonts w:ascii="Times New Roman" w:hAnsi="Times New Roman"/>
          <w:b/>
          <w:i/>
          <w:sz w:val="28"/>
          <w:szCs w:val="24"/>
        </w:rPr>
      </w:pPr>
      <w:r w:rsidRPr="002D2A24">
        <w:rPr>
          <w:rFonts w:ascii="Times New Roman" w:hAnsi="Times New Roman"/>
          <w:sz w:val="28"/>
          <w:szCs w:val="24"/>
        </w:rPr>
        <w:t xml:space="preserve"> </w:t>
      </w:r>
      <w:r w:rsidRPr="002D2A24">
        <w:rPr>
          <w:rFonts w:ascii="Times New Roman" w:hAnsi="Times New Roman"/>
          <w:b/>
          <w:i/>
          <w:sz w:val="28"/>
          <w:szCs w:val="24"/>
        </w:rPr>
        <w:t xml:space="preserve">4.3. Правила этикета при общении с инвалидами, имеющими нарушение слуха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lastRenderedPageBreak/>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Говорите ясно и ровно. Не нужно излишне подчеркивать что-то. Кричать, особенно в ухо, тоже не надо.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Если вас просят повторить что-то, попробуйте перефразировать свое предложение. Используйте жесты.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Убедитесь, что вас поняли. Не стесняйтесь спросить, понял ли вас собеседник.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Если существуют трудности при устном общении, спросите, не будет ли проще переписываться.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Нужно смотреть в лицо собеседнику и говорить ясно и медленно, использовать простые фразы и избегать несущественных слов.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Нужно использовать выражение лица, жесты, телодвижения, если хотите подчеркнуть или прояснить смысл сказанного. </w:t>
      </w:r>
    </w:p>
    <w:p w:rsidR="000B224D" w:rsidRPr="002D2A24" w:rsidRDefault="000B224D" w:rsidP="000B224D">
      <w:pPr>
        <w:jc w:val="both"/>
        <w:rPr>
          <w:rFonts w:ascii="Times New Roman" w:hAnsi="Times New Roman"/>
          <w:b/>
          <w:i/>
          <w:sz w:val="28"/>
          <w:szCs w:val="24"/>
        </w:rPr>
      </w:pPr>
      <w:r w:rsidRPr="002D2A24">
        <w:rPr>
          <w:rFonts w:ascii="Times New Roman" w:hAnsi="Times New Roman"/>
          <w:b/>
          <w:i/>
          <w:sz w:val="28"/>
          <w:szCs w:val="24"/>
        </w:rPr>
        <w:t xml:space="preserve">4.4. Правила этикета при общении с инвалидами, имеющими задержку в развитии и проблемы общения, умственные нарушения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Используйте доступный язык, выражайтесь точно и по делу.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Избегайте словесных штампов и образных выражений, если только вы не уверены в том, что ваш собеседник с ними знаком.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говорите свысока. Не думайте, что вас не поймут.</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lastRenderedPageBreak/>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Говоря о задачах или проекте, рассказывайте все «по шагам». Дайте вашему собеседнику возможность обыграть каждый шаг после того, как вы объяснили ему.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Исходите из того, что взрослый человек с задержкой в развитии имеет такой же опыт, как и любой другой взрослый человек. 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Обращайтесь непосредственно к человеку.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0B224D" w:rsidRPr="002D2A24" w:rsidRDefault="000B224D" w:rsidP="000B224D">
      <w:pPr>
        <w:jc w:val="both"/>
        <w:rPr>
          <w:rFonts w:ascii="Times New Roman" w:hAnsi="Times New Roman"/>
          <w:b/>
          <w:i/>
          <w:sz w:val="28"/>
          <w:szCs w:val="24"/>
        </w:rPr>
      </w:pPr>
      <w:r w:rsidRPr="002D2A24">
        <w:rPr>
          <w:rFonts w:ascii="Times New Roman" w:hAnsi="Times New Roman"/>
          <w:b/>
          <w:i/>
          <w:sz w:val="28"/>
          <w:szCs w:val="24"/>
        </w:rPr>
        <w:t xml:space="preserve"> 4.5. Правила этикета пи общении с инвалидами, имеющими психические нарушения</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r w:rsidRPr="002D2A24">
        <w:rPr>
          <w:rFonts w:ascii="Times New Roman" w:hAnsi="Times New Roman"/>
          <w:sz w:val="28"/>
          <w:szCs w:val="24"/>
        </w:rPr>
        <w:sym w:font="Symbol" w:char="F0B7"/>
      </w:r>
      <w:r w:rsidRPr="002D2A24">
        <w:rPr>
          <w:rFonts w:ascii="Times New Roman" w:hAnsi="Times New Roman"/>
          <w:sz w:val="28"/>
          <w:szCs w:val="24"/>
        </w:rPr>
        <w:t xml:space="preserve"> Не надо думать, что люди с психическими нарушениями обязательно нуждаются в дополнительной помощи и специальном обращении.</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Неверно, что люди с психическими нарушениями имеют проблемы в понимании или ниже по уровню интеллекта, чем большинство людей.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Если человек, имеющий психические нарушения, расстроен, спросите его спокойно, что вы можете сделать, чтобы помочь ему.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говорите резко с человеком, имеющим психические нарушения, даже если у вас есть для этого основания.</w:t>
      </w:r>
    </w:p>
    <w:p w:rsidR="000B224D" w:rsidRPr="002D2A24" w:rsidRDefault="000B224D" w:rsidP="000B224D">
      <w:pPr>
        <w:jc w:val="both"/>
        <w:rPr>
          <w:rFonts w:ascii="Times New Roman" w:hAnsi="Times New Roman"/>
          <w:b/>
          <w:i/>
          <w:sz w:val="28"/>
          <w:szCs w:val="24"/>
        </w:rPr>
      </w:pPr>
      <w:r w:rsidRPr="002D2A24">
        <w:rPr>
          <w:rFonts w:ascii="Times New Roman" w:hAnsi="Times New Roman"/>
          <w:b/>
          <w:i/>
          <w:sz w:val="28"/>
          <w:szCs w:val="24"/>
        </w:rPr>
        <w:lastRenderedPageBreak/>
        <w:t xml:space="preserve"> 4.6. Правила этикета при общении с инвалидом, испытывающим затруднения в речи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игнорируйте людей, которым трудно говорить, потому что понять их — в ваших интересах.</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t xml:space="preserve"> </w:t>
      </w:r>
      <w:r w:rsidRPr="002D2A24">
        <w:rPr>
          <w:rFonts w:ascii="Times New Roman" w:hAnsi="Times New Roman"/>
          <w:sz w:val="28"/>
          <w:szCs w:val="24"/>
        </w:rPr>
        <w:sym w:font="Symbol" w:char="F0B7"/>
      </w:r>
      <w:r w:rsidRPr="002D2A24">
        <w:rPr>
          <w:rFonts w:ascii="Times New Roman" w:hAnsi="Times New Roman"/>
          <w:sz w:val="28"/>
          <w:szCs w:val="24"/>
        </w:rPr>
        <w:t xml:space="preserve"> 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Смотрите в лицо собеседнику, поддерживайте визуальный контакт. Отдайте этой беседе все ваше внимание.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думайте, что затруднения в речи — показатель низкого уровня интеллекта человека.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Старайтесь задавать вопросы, которые требуют коротких ответов или кивка.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Не забывайте, что человеку с нарушенной речью тоже нужно высказаться. Не перебивайте его и не подавляйте. Не торопите говорящего. </w:t>
      </w:r>
    </w:p>
    <w:p w:rsidR="000B224D" w:rsidRPr="002D2A24" w:rsidRDefault="000B224D" w:rsidP="000B224D">
      <w:pPr>
        <w:jc w:val="both"/>
        <w:rPr>
          <w:rFonts w:ascii="Times New Roman" w:hAnsi="Times New Roman"/>
          <w:sz w:val="28"/>
          <w:szCs w:val="24"/>
        </w:rPr>
      </w:pPr>
      <w:r w:rsidRPr="002D2A24">
        <w:rPr>
          <w:rFonts w:ascii="Times New Roman" w:hAnsi="Times New Roman"/>
          <w:sz w:val="28"/>
          <w:szCs w:val="24"/>
        </w:rPr>
        <w:sym w:font="Symbol" w:char="F0B7"/>
      </w:r>
      <w:r w:rsidRPr="002D2A24">
        <w:rPr>
          <w:rFonts w:ascii="Times New Roman" w:hAnsi="Times New Roman"/>
          <w:sz w:val="28"/>
          <w:szCs w:val="24"/>
        </w:rPr>
        <w:t xml:space="preserve"> Если у вас возникают проблемы в общении, спросите, не хочет ли ваш собеседник использовать другой способ — написать, напечатать.</w:t>
      </w:r>
    </w:p>
    <w:p w:rsidR="000B224D" w:rsidRDefault="000B224D" w:rsidP="002D27F6">
      <w:pPr>
        <w:spacing w:before="60" w:after="60" w:line="168" w:lineRule="atLeast"/>
        <w:ind w:firstLine="120"/>
        <w:jc w:val="center"/>
      </w:pPr>
    </w:p>
    <w:p w:rsidR="000B224D" w:rsidRDefault="000B224D" w:rsidP="002D27F6">
      <w:pPr>
        <w:spacing w:before="60" w:after="60" w:line="168" w:lineRule="atLeast"/>
        <w:ind w:firstLine="120"/>
        <w:jc w:val="center"/>
      </w:pPr>
    </w:p>
    <w:p w:rsidR="00582C52" w:rsidRDefault="00582C52" w:rsidP="002D27F6">
      <w:pPr>
        <w:spacing w:before="60" w:after="60" w:line="168" w:lineRule="atLeast"/>
        <w:ind w:firstLine="120"/>
        <w:jc w:val="center"/>
      </w:pPr>
    </w:p>
    <w:p w:rsidR="00582C52" w:rsidRDefault="00582C52" w:rsidP="00582C52">
      <w:pPr>
        <w:pStyle w:val="1"/>
        <w:jc w:val="right"/>
        <w:rPr>
          <w:rFonts w:ascii="Times New Roman" w:hAnsi="Times New Roman" w:cs="Times New Roman"/>
          <w:i/>
          <w:sz w:val="28"/>
          <w:szCs w:val="28"/>
        </w:rPr>
      </w:pPr>
      <w:r>
        <w:rPr>
          <w:rFonts w:ascii="Times New Roman" w:hAnsi="Times New Roman" w:cs="Times New Roman"/>
          <w:i/>
          <w:sz w:val="28"/>
          <w:szCs w:val="28"/>
        </w:rPr>
        <w:t>Приложение 2</w:t>
      </w:r>
    </w:p>
    <w:p w:rsidR="00582C52" w:rsidRDefault="00303BC6" w:rsidP="00582C52">
      <w:pPr>
        <w:pStyle w:val="1"/>
        <w:jc w:val="right"/>
        <w:rPr>
          <w:rFonts w:ascii="Times New Roman" w:hAnsi="Times New Roman" w:cs="Times New Roman"/>
          <w:sz w:val="28"/>
          <w:szCs w:val="28"/>
        </w:rPr>
      </w:pPr>
      <w:r>
        <w:rPr>
          <w:rFonts w:ascii="Times New Roman" w:hAnsi="Times New Roman" w:cs="Times New Roman"/>
          <w:sz w:val="28"/>
          <w:szCs w:val="28"/>
        </w:rPr>
        <w:t xml:space="preserve">к приказу № 35 </w:t>
      </w:r>
      <w:r w:rsidR="00582C52" w:rsidRPr="00E82FEA">
        <w:rPr>
          <w:rFonts w:ascii="Times New Roman" w:hAnsi="Times New Roman" w:cs="Times New Roman"/>
          <w:sz w:val="28"/>
          <w:szCs w:val="28"/>
        </w:rPr>
        <w:t xml:space="preserve">о/д от </w:t>
      </w:r>
      <w:r>
        <w:rPr>
          <w:rFonts w:ascii="Times New Roman" w:hAnsi="Times New Roman" w:cs="Times New Roman"/>
          <w:sz w:val="28"/>
          <w:szCs w:val="28"/>
        </w:rPr>
        <w:t>01</w:t>
      </w:r>
      <w:r w:rsidR="00582C52" w:rsidRPr="00E82FEA">
        <w:rPr>
          <w:rFonts w:ascii="Times New Roman" w:hAnsi="Times New Roman" w:cs="Times New Roman"/>
          <w:sz w:val="28"/>
          <w:szCs w:val="28"/>
        </w:rPr>
        <w:t>.</w:t>
      </w:r>
      <w:r w:rsidR="00582C52">
        <w:rPr>
          <w:rFonts w:ascii="Times New Roman" w:hAnsi="Times New Roman" w:cs="Times New Roman"/>
          <w:sz w:val="28"/>
          <w:szCs w:val="28"/>
        </w:rPr>
        <w:t>09</w:t>
      </w:r>
      <w:r w:rsidR="00582C52" w:rsidRPr="00E82FEA">
        <w:rPr>
          <w:rFonts w:ascii="Times New Roman" w:hAnsi="Times New Roman" w:cs="Times New Roman"/>
          <w:sz w:val="28"/>
          <w:szCs w:val="28"/>
        </w:rPr>
        <w:t>.</w:t>
      </w:r>
      <w:r>
        <w:rPr>
          <w:rFonts w:ascii="Times New Roman" w:hAnsi="Times New Roman" w:cs="Times New Roman"/>
          <w:sz w:val="28"/>
          <w:szCs w:val="28"/>
        </w:rPr>
        <w:t>2023</w:t>
      </w:r>
      <w:r w:rsidR="00582C52">
        <w:rPr>
          <w:rFonts w:ascii="Times New Roman" w:hAnsi="Times New Roman" w:cs="Times New Roman"/>
          <w:sz w:val="28"/>
          <w:szCs w:val="28"/>
        </w:rPr>
        <w:t>г.</w:t>
      </w:r>
    </w:p>
    <w:p w:rsidR="00582C52" w:rsidRDefault="00582C52" w:rsidP="00582C52">
      <w:pPr>
        <w:spacing w:after="0"/>
        <w:jc w:val="right"/>
        <w:rPr>
          <w:rFonts w:ascii="Times New Roman" w:hAnsi="Times New Roman"/>
          <w:sz w:val="24"/>
          <w:szCs w:val="24"/>
        </w:rPr>
      </w:pPr>
    </w:p>
    <w:p w:rsidR="00582C52" w:rsidRPr="00F60615" w:rsidRDefault="00582C52" w:rsidP="00582C52">
      <w:pPr>
        <w:spacing w:after="120"/>
        <w:jc w:val="center"/>
        <w:rPr>
          <w:rFonts w:ascii="Times New Roman" w:hAnsi="Times New Roman"/>
          <w:b/>
          <w:sz w:val="28"/>
          <w:szCs w:val="24"/>
        </w:rPr>
      </w:pPr>
      <w:r w:rsidRPr="00F60615">
        <w:rPr>
          <w:rFonts w:ascii="Times New Roman" w:hAnsi="Times New Roman"/>
          <w:b/>
          <w:sz w:val="28"/>
          <w:szCs w:val="24"/>
        </w:rPr>
        <w:t>«Примерная программа обучения персонала по вопросам, связанным с организацией и обеспечением доступности объектов, услуг и ситуативной помощи инвалидам и другим маломобильным гражданам».</w:t>
      </w:r>
    </w:p>
    <w:p w:rsidR="00582C52" w:rsidRPr="00F60615" w:rsidRDefault="00582C52" w:rsidP="00582C52">
      <w:pPr>
        <w:spacing w:after="120"/>
        <w:jc w:val="center"/>
        <w:rPr>
          <w:rFonts w:ascii="Times New Roman" w:hAnsi="Times New Roman"/>
          <w:b/>
          <w:sz w:val="28"/>
          <w:szCs w:val="24"/>
        </w:rPr>
      </w:pP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Все сотрудники ДОУ должны пройти инструктаж по вопросам, связанным с обеспечением доступности для инвалидов объектов ДОУ и услуг. Допуск к работе вновь принятых сотрудников организации осуществляется после </w:t>
      </w:r>
      <w:r w:rsidRPr="00F60615">
        <w:rPr>
          <w:rFonts w:ascii="Times New Roman" w:hAnsi="Times New Roman"/>
          <w:sz w:val="28"/>
          <w:szCs w:val="24"/>
        </w:rPr>
        <w:lastRenderedPageBreak/>
        <w:t>прохождения первичного инструктажа и внесения сведений об этом в «Журнале учета проведения инструктажа персонала»</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В зависимости от задач, формы и вида инструктажа определяется его тематика</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выбираются темы (вопросы) из предложенного перечня. Перечень основных тем (вопросов) для обучения (инструктажа) персонала организации по вопросам доступности:</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Требования законодательства, нормативных правовых документов по обеспечению доступности для инвалидов объектов социальной, инженерной и транспортной инфраструктур и услуг.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Основные виды стойких нарушений функций, значимые барьеры окружающей среды и возможности их устранения и компенсации для различных категорий маломобильных граждан.</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Основные понятия и определения по вопросам доступности объектов и услуг; понятие о барьерах окружающей среды и способах их преодоления: архитектурно-планировочные решения, технические средства оснащения, информационное обеспечение, организационные мероприятия.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Структурно-функциональные зоны и элементы объекта, основные требования к обеспечению их доступности; основные ошибки в адаптации, создающие барьеры маломобильным гражданам и способы их исправления.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Перечень предоставляемых инвалидам услуг в организации; формы и порядок предоставления услуг (в организации, на дому, дистанционно).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Этические нормы и принципы эффективной коммуникации с инвалидами. Психологические аспекты общения с инвалидами и оказания им помощи.</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Основные правила и способы информирования инвалидов, в том числе граждан, имеющих нарушение функции слуха, зрения, умственного развития, о порядке предоставления услуг на объекте, об их правах и обязанностях при получении услуг.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Организация доступа маломобильных граждан на объект: на территорию объекта, к стоянке транспорта, к входной группе в здание, к путям передвижения внутри здания, к местам целевого посещения (зоне оказания услуг), к местам общественного пользования и сопутствующим услугам, в том числе, и зонам отдыха, к санитарно-гигиеническим помещениям и прочим, расположенным на объекте.</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lastRenderedPageBreak/>
        <w:t xml:space="preserve"> - Специальное (вспомогательное) оборудование и средства обеспечения доступности, порядок их эксплуатации, включая требования безопасности; ответственные за использование оборудования, их задачи.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Правила и порядок эвакуации граждан на объекте организации, в том числе маломобильных, в экстренных случаях и чрезвычайных ситуациях.</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Правила и порядок оказания услуг на дому (в ином месте пребывания инвалида) или в дистанционном формате.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Перечень сотрудников, участвующих в обеспечении доступности для инвалидов объекта (объектов) и помещений организации, предоставляемых услуг, а также в оказании помощи в преодолении барьеров и в сопровождении маломобильных граждан на объекте.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Содержание должностных обязанностей сотрудников по обеспечению доступности для инвалидов объектов (помещений) и услуг в ДОУ.</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Порядок взаимодействия сотрудников ДОУ при предоставлении услуг инвалиду.</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Формы контроля и меры ответственности за уклонение от выполнения требований доступности объектов и услуг в соответствии с законодательством.</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 xml:space="preserve"> - Формы контроля и меры ответственности за невыполнение, ненадлежащее выполнение сотрудниками ДОУ обязанностей, предусмотренными организационно-распорядительными, локальными актами учреждения. </w:t>
      </w:r>
    </w:p>
    <w:p w:rsidR="00582C52" w:rsidRPr="00F60615" w:rsidRDefault="00582C52" w:rsidP="00582C52">
      <w:pPr>
        <w:jc w:val="both"/>
        <w:rPr>
          <w:rFonts w:ascii="Times New Roman" w:hAnsi="Times New Roman"/>
          <w:sz w:val="28"/>
          <w:szCs w:val="24"/>
        </w:rPr>
      </w:pPr>
      <w:r w:rsidRPr="00F60615">
        <w:rPr>
          <w:rFonts w:ascii="Times New Roman" w:hAnsi="Times New Roman"/>
          <w:sz w:val="28"/>
          <w:szCs w:val="24"/>
        </w:rPr>
        <w:t>Примечание: При проведении инструктажа могут быть организованы тренинги, деловые игры, использованы наглядные и методические пособия, плакаты, схемы, мнемосхемы и таблицы, иной раздаточный материал, а также проведена демонстрация оборудования, порядка его эксплуатации (порядка работы) и хранения.</w:t>
      </w:r>
    </w:p>
    <w:p w:rsidR="00582C52" w:rsidRDefault="00582C52" w:rsidP="00582C52">
      <w:pPr>
        <w:spacing w:before="60" w:after="60" w:line="168" w:lineRule="atLeast"/>
      </w:pPr>
    </w:p>
    <w:sectPr w:rsidR="00582C52" w:rsidSect="00341503">
      <w:pgSz w:w="11906" w:h="16838"/>
      <w:pgMar w:top="709" w:right="850"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_Timer Bashkir">
    <w:altName w:val="Times New Roman"/>
    <w:charset w:val="CC"/>
    <w:family w:val="auto"/>
    <w:pitch w:val="variable"/>
    <w:sig w:usb0="80000207"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F25ECE"/>
    <w:multiLevelType w:val="hybridMultilevel"/>
    <w:tmpl w:val="24F677F6"/>
    <w:lvl w:ilvl="0" w:tplc="88E0956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6B311754"/>
    <w:multiLevelType w:val="hybridMultilevel"/>
    <w:tmpl w:val="E0E8DC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530"/>
    <w:rsid w:val="000919FB"/>
    <w:rsid w:val="000B224D"/>
    <w:rsid w:val="001F1125"/>
    <w:rsid w:val="00224B47"/>
    <w:rsid w:val="002D27F6"/>
    <w:rsid w:val="002D2A24"/>
    <w:rsid w:val="00303BC6"/>
    <w:rsid w:val="00341503"/>
    <w:rsid w:val="00477C84"/>
    <w:rsid w:val="00493697"/>
    <w:rsid w:val="0052035B"/>
    <w:rsid w:val="00582C52"/>
    <w:rsid w:val="005849E0"/>
    <w:rsid w:val="005D6530"/>
    <w:rsid w:val="007523D7"/>
    <w:rsid w:val="0081540F"/>
    <w:rsid w:val="008428E8"/>
    <w:rsid w:val="00AE6CA5"/>
    <w:rsid w:val="00B16C9E"/>
    <w:rsid w:val="00B943EF"/>
    <w:rsid w:val="00C3139B"/>
    <w:rsid w:val="00D960B1"/>
    <w:rsid w:val="00E13960"/>
    <w:rsid w:val="00F036CD"/>
    <w:rsid w:val="00F60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4E352A-C5AF-49E2-A206-D0265D83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35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52035B"/>
    <w:pPr>
      <w:spacing w:after="0" w:line="240" w:lineRule="auto"/>
    </w:pPr>
    <w:rPr>
      <w:rFonts w:ascii="Calibri" w:eastAsia="Times New Roman" w:hAnsi="Calibri" w:cs="Calibri"/>
      <w:lang w:eastAsia="ru-RU"/>
    </w:rPr>
  </w:style>
  <w:style w:type="paragraph" w:styleId="a3">
    <w:name w:val="Body Text Indent"/>
    <w:basedOn w:val="a"/>
    <w:link w:val="a4"/>
    <w:semiHidden/>
    <w:rsid w:val="0052035B"/>
    <w:pPr>
      <w:spacing w:after="0" w:line="240" w:lineRule="auto"/>
      <w:ind w:left="360"/>
    </w:pPr>
    <w:rPr>
      <w:rFonts w:ascii="Times New Roman" w:hAnsi="Times New Roman"/>
      <w:sz w:val="24"/>
      <w:szCs w:val="24"/>
    </w:rPr>
  </w:style>
  <w:style w:type="character" w:customStyle="1" w:styleId="a4">
    <w:name w:val="Основной текст с отступом Знак"/>
    <w:basedOn w:val="a0"/>
    <w:link w:val="a3"/>
    <w:semiHidden/>
    <w:rsid w:val="0052035B"/>
    <w:rPr>
      <w:rFonts w:ascii="Times New Roman" w:eastAsia="Times New Roman" w:hAnsi="Times New Roman" w:cs="Times New Roman"/>
      <w:sz w:val="24"/>
      <w:szCs w:val="24"/>
      <w:lang w:eastAsia="ru-RU"/>
    </w:rPr>
  </w:style>
  <w:style w:type="paragraph" w:styleId="a5">
    <w:name w:val="No Spacing"/>
    <w:link w:val="a6"/>
    <w:uiPriority w:val="99"/>
    <w:qFormat/>
    <w:rsid w:val="00224B47"/>
    <w:pPr>
      <w:spacing w:after="0" w:line="240" w:lineRule="auto"/>
    </w:pPr>
  </w:style>
  <w:style w:type="character" w:styleId="a7">
    <w:name w:val="Strong"/>
    <w:basedOn w:val="a0"/>
    <w:uiPriority w:val="22"/>
    <w:qFormat/>
    <w:rsid w:val="00224B47"/>
    <w:rPr>
      <w:b/>
      <w:bCs/>
    </w:rPr>
  </w:style>
  <w:style w:type="paragraph" w:customStyle="1" w:styleId="c2">
    <w:name w:val="c2"/>
    <w:basedOn w:val="a"/>
    <w:rsid w:val="00224B47"/>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224B47"/>
  </w:style>
  <w:style w:type="paragraph" w:customStyle="1" w:styleId="c3">
    <w:name w:val="c3"/>
    <w:basedOn w:val="a"/>
    <w:rsid w:val="00224B47"/>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224B47"/>
  </w:style>
  <w:style w:type="paragraph" w:customStyle="1" w:styleId="c1">
    <w:name w:val="c1"/>
    <w:basedOn w:val="a"/>
    <w:rsid w:val="00224B47"/>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basedOn w:val="a0"/>
    <w:link w:val="a5"/>
    <w:uiPriority w:val="99"/>
    <w:rsid w:val="00224B47"/>
  </w:style>
  <w:style w:type="paragraph" w:styleId="a8">
    <w:name w:val="Balloon Text"/>
    <w:basedOn w:val="a"/>
    <w:link w:val="a9"/>
    <w:uiPriority w:val="99"/>
    <w:semiHidden/>
    <w:unhideWhenUsed/>
    <w:rsid w:val="00303BC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03BC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4063</Words>
  <Characters>23164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18</cp:revision>
  <cp:lastPrinted>2023-09-06T03:31:00Z</cp:lastPrinted>
  <dcterms:created xsi:type="dcterms:W3CDTF">2019-01-22T13:46:00Z</dcterms:created>
  <dcterms:modified xsi:type="dcterms:W3CDTF">2023-09-06T03:32:00Z</dcterms:modified>
</cp:coreProperties>
</file>