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Противоправные действия, совершаемые учащимися образовательных учреждений РБ: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Террористический акт – ст. 205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от 10 до 20 лет, либо от 12 до 20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14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Диверсия – ст. 281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</w:t>
      </w:r>
      <w:r>
        <w:rPr>
          <w:rFonts w:ascii="Times New Roman" w:hAnsi="Times New Roman" w:cs="Times New Roman"/>
          <w:sz w:val="28"/>
          <w:szCs w:val="28"/>
        </w:rPr>
        <w:t xml:space="preserve"> от 10 до 20 лет, либо от 12 до 20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уголовных преступлений предусмотренных в </w:t>
      </w:r>
      <w:r>
        <w:rPr>
          <w:rFonts w:ascii="Times New Roman" w:hAnsi="Times New Roman" w:cs="Times New Roman"/>
          <w:sz w:val="28"/>
          <w:szCs w:val="28"/>
        </w:rPr>
        <w:t xml:space="preserve">пп</w:t>
      </w:r>
      <w:r>
        <w:rPr>
          <w:rFonts w:ascii="Times New Roman" w:hAnsi="Times New Roman" w:cs="Times New Roman"/>
          <w:sz w:val="28"/>
          <w:szCs w:val="28"/>
        </w:rPr>
        <w:t xml:space="preserve">. 1, 2</w:t>
      </w:r>
      <w:r>
        <w:rPr>
          <w:rFonts w:ascii="Times New Roman" w:hAnsi="Times New Roman" w:cs="Times New Roman"/>
          <w:sz w:val="28"/>
          <w:szCs w:val="28"/>
        </w:rPr>
        <w:t xml:space="preserve"> (поджоги объектов транспортной инфраструктуры, сре</w:t>
      </w:r>
      <w:r>
        <w:rPr>
          <w:rFonts w:ascii="Times New Roman" w:hAnsi="Times New Roman" w:cs="Times New Roman"/>
          <w:sz w:val="28"/>
          <w:szCs w:val="28"/>
        </w:rPr>
        <w:t xml:space="preserve">дств св</w:t>
      </w:r>
      <w:r>
        <w:rPr>
          <w:rFonts w:ascii="Times New Roman" w:hAnsi="Times New Roman" w:cs="Times New Roman"/>
          <w:sz w:val="28"/>
          <w:szCs w:val="28"/>
        </w:rPr>
        <w:t xml:space="preserve">язи, государственных учреждений, военкоматов и др.)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активно осуществляется 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из числа жителей РБ</w:t>
      </w:r>
      <w:r>
        <w:rPr>
          <w:rFonts w:ascii="Times New Roman" w:hAnsi="Times New Roman" w:cs="Times New Roman"/>
          <w:sz w:val="28"/>
          <w:szCs w:val="28"/>
        </w:rPr>
        <w:t xml:space="preserve"> по указанию представителей иностранных государств через смс-</w:t>
      </w:r>
      <w:r>
        <w:rPr>
          <w:rFonts w:ascii="Times New Roman" w:hAnsi="Times New Roman" w:cs="Times New Roman"/>
          <w:sz w:val="28"/>
          <w:szCs w:val="28"/>
        </w:rPr>
        <w:t xml:space="preserve">мессенджер</w:t>
      </w:r>
      <w:r>
        <w:rPr>
          <w:rFonts w:ascii="Times New Roman" w:hAnsi="Times New Roman" w:cs="Times New Roman"/>
          <w:sz w:val="28"/>
          <w:szCs w:val="28"/>
        </w:rPr>
        <w:t xml:space="preserve"> «Телеграмм» под благовидными предлогами</w:t>
      </w:r>
      <w:r>
        <w:rPr>
          <w:rFonts w:ascii="Times New Roman" w:hAnsi="Times New Roman" w:cs="Times New Roman"/>
          <w:sz w:val="28"/>
          <w:szCs w:val="28"/>
        </w:rPr>
        <w:t xml:space="preserve">, с обещаниями выплат денежных гонораров.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Организация деятельности террористической организации и участие в деятельности такой организации – ст. 205.5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за участие – от 10 до 20 лет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п</w:t>
      </w:r>
      <w:r>
        <w:rPr>
          <w:rFonts w:ascii="Times New Roman" w:hAnsi="Times New Roman" w:cs="Times New Roman"/>
          <w:sz w:val="28"/>
          <w:szCs w:val="28"/>
        </w:rPr>
        <w:t xml:space="preserve">римечание за добровольный отказ – до момента проведения ОРМ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14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Организация деятельности экстремисткой организации – ст. 282.2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за участие – от 2 до 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примечание за добровольный отказ – до момента проведения ОРМ.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уголовных преступлений предусмотренных в </w:t>
      </w:r>
      <w:r>
        <w:rPr>
          <w:rFonts w:ascii="Times New Roman" w:hAnsi="Times New Roman" w:cs="Times New Roman"/>
          <w:sz w:val="28"/>
          <w:szCs w:val="28"/>
        </w:rPr>
        <w:t xml:space="preserve">пп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например – сжигание флагов Российской империи, осквернение памятников ветеранов ВОВ и др.</w:t>
      </w:r>
      <w:r>
        <w:rPr>
          <w:rFonts w:ascii="Times New Roman" w:hAnsi="Times New Roman" w:cs="Times New Roman"/>
          <w:sz w:val="28"/>
          <w:szCs w:val="28"/>
        </w:rPr>
        <w:t xml:space="preserve">) в настоящее время активно осуществляется несовершеннолетними из числа жителей РБ по указанию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террористических либо экстремистских организаций, а также их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которых вынесены судебные решения о признании их участник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террористических </w:t>
      </w:r>
      <w:r>
        <w:rPr>
          <w:rFonts w:ascii="Times New Roman" w:hAnsi="Times New Roman" w:cs="Times New Roman"/>
          <w:sz w:val="28"/>
          <w:szCs w:val="28"/>
        </w:rPr>
        <w:t xml:space="preserve">ил</w:t>
      </w:r>
      <w:r>
        <w:rPr>
          <w:rFonts w:ascii="Times New Roman" w:hAnsi="Times New Roman" w:cs="Times New Roman"/>
          <w:sz w:val="28"/>
          <w:szCs w:val="28"/>
        </w:rPr>
        <w:t xml:space="preserve">и экстремистских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через смс-</w:t>
      </w:r>
      <w:r>
        <w:rPr>
          <w:rFonts w:ascii="Times New Roman" w:hAnsi="Times New Roman" w:cs="Times New Roman"/>
          <w:sz w:val="28"/>
          <w:szCs w:val="28"/>
        </w:rPr>
        <w:t xml:space="preserve">мессенджер</w:t>
      </w:r>
      <w:r>
        <w:rPr>
          <w:rFonts w:ascii="Times New Roman" w:hAnsi="Times New Roman" w:cs="Times New Roman"/>
          <w:sz w:val="28"/>
          <w:szCs w:val="28"/>
        </w:rPr>
        <w:t xml:space="preserve"> «Телеграмм»</w:t>
      </w:r>
      <w:r>
        <w:rPr>
          <w:rFonts w:ascii="Times New Roman" w:hAnsi="Times New Roman" w:cs="Times New Roman"/>
          <w:sz w:val="28"/>
          <w:szCs w:val="28"/>
        </w:rPr>
        <w:t xml:space="preserve">, «</w:t>
      </w:r>
      <w:r>
        <w:rPr>
          <w:rFonts w:ascii="Times New Roman" w:hAnsi="Times New Roman" w:cs="Times New Roman"/>
          <w:sz w:val="28"/>
          <w:szCs w:val="28"/>
        </w:rPr>
        <w:t xml:space="preserve">Вконтакте</w:t>
      </w:r>
      <w:r>
        <w:rPr>
          <w:rFonts w:ascii="Times New Roman" w:hAnsi="Times New Roman" w:cs="Times New Roman"/>
          <w:sz w:val="28"/>
          <w:szCs w:val="28"/>
        </w:rPr>
        <w:t xml:space="preserve">» и др.</w:t>
      </w:r>
      <w:r>
        <w:rPr>
          <w:rFonts w:ascii="Times New Roman" w:hAnsi="Times New Roman" w:cs="Times New Roman"/>
          <w:sz w:val="28"/>
          <w:szCs w:val="28"/>
        </w:rPr>
        <w:t xml:space="preserve"> под благовидными предлогами</w:t>
      </w:r>
      <w:r>
        <w:rPr>
          <w:rFonts w:ascii="Times New Roman" w:hAnsi="Times New Roman" w:cs="Times New Roman"/>
          <w:sz w:val="28"/>
          <w:szCs w:val="28"/>
        </w:rPr>
        <w:t xml:space="preserve"> (в виде ущемления прав и интересов отдельных националистических групп)</w:t>
      </w:r>
      <w:r>
        <w:rPr>
          <w:rFonts w:ascii="Times New Roman" w:hAnsi="Times New Roman" w:cs="Times New Roman"/>
          <w:sz w:val="28"/>
          <w:szCs w:val="28"/>
        </w:rPr>
        <w:t xml:space="preserve">, с обещаниями выплат </w:t>
      </w:r>
      <w:r>
        <w:rPr>
          <w:rFonts w:ascii="Times New Roman" w:hAnsi="Times New Roman" w:cs="Times New Roman"/>
          <w:sz w:val="28"/>
          <w:szCs w:val="28"/>
        </w:rPr>
        <w:t xml:space="preserve">денежных гонораров</w:t>
      </w:r>
      <w:r>
        <w:rPr>
          <w:rFonts w:ascii="Times New Roman" w:hAnsi="Times New Roman" w:cs="Times New Roman"/>
          <w:sz w:val="28"/>
          <w:szCs w:val="28"/>
        </w:rPr>
        <w:t xml:space="preserve"> либо размещения недостоверной дискредитирующей информацией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Публичные призывы к осуществлению террористической деятельности, публичное оправдание терроризма ил пропаганда терроризма –  205.2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 до 5 лет, от 5 до 7 лет (в сети Интернет)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Публичные призывы к осуществлению экстремистской деятельности – ст. 280 УК России.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4 лет, до 5 лет (в сети Интернет)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уголовных преступлений предусмотренных в </w:t>
      </w:r>
      <w:r>
        <w:rPr>
          <w:rFonts w:ascii="Times New Roman" w:hAnsi="Times New Roman" w:cs="Times New Roman"/>
          <w:sz w:val="28"/>
          <w:szCs w:val="28"/>
        </w:rPr>
        <w:t xml:space="preserve">пп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(например – </w:t>
      </w:r>
      <w:r>
        <w:rPr>
          <w:rFonts w:ascii="Times New Roman" w:hAnsi="Times New Roman" w:cs="Times New Roman"/>
          <w:sz w:val="28"/>
          <w:szCs w:val="28"/>
        </w:rPr>
        <w:t xml:space="preserve">размещение деструктивных комментариев в социальных сетях «</w:t>
      </w:r>
      <w:r>
        <w:rPr>
          <w:rFonts w:ascii="Times New Roman" w:hAnsi="Times New Roman" w:cs="Times New Roman"/>
          <w:sz w:val="28"/>
          <w:szCs w:val="28"/>
        </w:rPr>
        <w:t xml:space="preserve">Вконтакте</w:t>
      </w:r>
      <w:r>
        <w:rPr>
          <w:rFonts w:ascii="Times New Roman" w:hAnsi="Times New Roman" w:cs="Times New Roman"/>
          <w:sz w:val="28"/>
          <w:szCs w:val="28"/>
        </w:rPr>
        <w:t xml:space="preserve">», «Телеграмм», </w:t>
      </w:r>
      <w:r>
        <w:rPr>
          <w:rFonts w:ascii="Times New Roman" w:hAnsi="Times New Roman" w:cs="Times New Roman"/>
          <w:sz w:val="28"/>
          <w:szCs w:val="28"/>
        </w:rPr>
        <w:t xml:space="preserve">Ватсапп</w:t>
      </w:r>
      <w:r>
        <w:rPr>
          <w:rFonts w:ascii="Times New Roman" w:hAnsi="Times New Roman" w:cs="Times New Roman"/>
          <w:sz w:val="28"/>
          <w:szCs w:val="28"/>
        </w:rPr>
        <w:t xml:space="preserve">» и др.</w:t>
      </w:r>
      <w:r>
        <w:rPr>
          <w:rFonts w:ascii="Times New Roman" w:hAnsi="Times New Roman" w:cs="Times New Roman"/>
          <w:sz w:val="28"/>
          <w:szCs w:val="28"/>
        </w:rPr>
        <w:t xml:space="preserve">) в настоящее время активно осуществляется несовершеннолетними из числа жителей РБ по указанию представителей террористических либо экстремистских организаций, а также их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которых вынесены судебные решения о признании их участник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террористических и экстремистских организаций,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смс-</w:t>
      </w:r>
      <w:r>
        <w:rPr>
          <w:rFonts w:ascii="Times New Roman" w:hAnsi="Times New Roman" w:cs="Times New Roman"/>
          <w:sz w:val="28"/>
          <w:szCs w:val="28"/>
        </w:rPr>
        <w:t xml:space="preserve">мессенджер</w:t>
      </w:r>
      <w:r>
        <w:rPr>
          <w:rFonts w:ascii="Times New Roman" w:hAnsi="Times New Roman" w:cs="Times New Roman"/>
          <w:sz w:val="28"/>
          <w:szCs w:val="28"/>
        </w:rPr>
        <w:t xml:space="preserve"> «Телеграмм»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 xml:space="preserve"> под благовидными предлогами с обещаниями выплат денежных гонораров либо размещения недостоверной дискредитирующей информацией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Несообщение о преступлении – ст. 205.6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(205, 205.1, 205.3, 205.4, 205.5, 206, 208, 211, 220, 221, 277, 278, 279, 360, 361</w:t>
      </w:r>
      <w:r>
        <w:rPr>
          <w:rFonts w:ascii="Times New Roman" w:hAnsi="Times New Roman" w:cs="Times New Roman"/>
          <w:sz w:val="28"/>
          <w:szCs w:val="28"/>
        </w:rPr>
        <w:t xml:space="preserve"> УК РФ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1 года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14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</w:t>
      </w:r>
      <w:r>
        <w:rPr>
          <w:rFonts w:ascii="Times New Roman" w:hAnsi="Times New Roman" w:cs="Times New Roman"/>
          <w:sz w:val="28"/>
          <w:szCs w:val="28"/>
        </w:rPr>
        <w:t xml:space="preserve">к уголовной ответственности по указанному преступлению возможно в случаях наличия объективной информации об осведомленности учащихся в совершении</w:t>
      </w:r>
      <w:r>
        <w:rPr>
          <w:rFonts w:ascii="Times New Roman" w:hAnsi="Times New Roman" w:cs="Times New Roman"/>
          <w:sz w:val="28"/>
          <w:szCs w:val="28"/>
        </w:rPr>
        <w:t xml:space="preserve"> их знакомыми, друзьями следующих преступлений - </w:t>
      </w:r>
      <w:r>
        <w:rPr>
          <w:rFonts w:ascii="Times New Roman" w:hAnsi="Times New Roman" w:cs="Times New Roman"/>
          <w:sz w:val="28"/>
          <w:szCs w:val="28"/>
        </w:rPr>
        <w:t xml:space="preserve">205, 205.1, 205.3, 205.4, 205.5, 206, 208, 211, 220, 221, 277, 278, 279, 360, 361 УК РФ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sz w:val="28"/>
          <w:szCs w:val="28"/>
        </w:rPr>
        <w:t xml:space="preserve">. Публичное распространение заведомо ложной информации об использовании ВС России, исполнении ОГВ РФ своих полномочий, оказании добровольческими формированиями, организациями или лицами содействия в выполнении задач, возложенных на ВС России – ст.</w:t>
      </w:r>
      <w:r>
        <w:rPr>
          <w:rFonts w:ascii="Times New Roman" w:hAnsi="Times New Roman" w:cs="Times New Roman"/>
          <w:b/>
          <w:sz w:val="28"/>
          <w:szCs w:val="28"/>
        </w:rPr>
        <w:t xml:space="preserve"> </w:t>
      </w:r>
      <w:r>
        <w:rPr>
          <w:rFonts w:ascii="Times New Roman" w:hAnsi="Times New Roman" w:cs="Times New Roman"/>
          <w:b/>
          <w:sz w:val="28"/>
          <w:szCs w:val="28"/>
        </w:rPr>
        <w:t xml:space="preserve">207.3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5 лет, от 5 до 10 лет, от 10 до 15 лет.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sz w:val="28"/>
          <w:szCs w:val="28"/>
        </w:rPr>
        <w:t xml:space="preserve">. Публичные действия, направленные на дискредитацию использования ВС России, …» - 280.3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5 лет, до 7 лет,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Возбуждение ненависти либо вражды, а равно унижение человеческого достоинства – ст. 282 УК России.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</w:t>
      </w:r>
      <w:r>
        <w:rPr>
          <w:rFonts w:ascii="Times New Roman" w:hAnsi="Times New Roman" w:cs="Times New Roman"/>
          <w:sz w:val="28"/>
          <w:szCs w:val="28"/>
        </w:rPr>
        <w:t xml:space="preserve"> – от 2 до 5 лет, от 3 до 6 лет (в сети Интернет)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статья декриминализована, </w:t>
      </w:r>
      <w:r>
        <w:rPr>
          <w:rFonts w:ascii="Times New Roman" w:hAnsi="Times New Roman" w:cs="Times New Roman"/>
          <w:sz w:val="28"/>
          <w:szCs w:val="28"/>
        </w:rPr>
        <w:t xml:space="preserve">путем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к административной ответственности, при повторном совершении –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уголовн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деяний не осознано совершаются несовершеннолетними, в процессе написания комментариев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уголовных преступлений предусмотренных в </w:t>
      </w:r>
      <w:r>
        <w:rPr>
          <w:rFonts w:ascii="Times New Roman" w:hAnsi="Times New Roman" w:cs="Times New Roman"/>
          <w:sz w:val="28"/>
          <w:szCs w:val="28"/>
        </w:rPr>
        <w:t xml:space="preserve">пп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9, 10</w:t>
      </w:r>
      <w:r>
        <w:rPr>
          <w:rFonts w:ascii="Times New Roman" w:hAnsi="Times New Roman" w:cs="Times New Roman"/>
          <w:sz w:val="28"/>
          <w:szCs w:val="28"/>
        </w:rPr>
        <w:t xml:space="preserve"> (например – размещение деструктивных комментариев в социальных сетях «</w:t>
      </w:r>
      <w:r>
        <w:rPr>
          <w:rFonts w:ascii="Times New Roman" w:hAnsi="Times New Roman" w:cs="Times New Roman"/>
          <w:sz w:val="28"/>
          <w:szCs w:val="28"/>
        </w:rPr>
        <w:t xml:space="preserve">Вконтакте</w:t>
      </w:r>
      <w:r>
        <w:rPr>
          <w:rFonts w:ascii="Times New Roman" w:hAnsi="Times New Roman" w:cs="Times New Roman"/>
          <w:sz w:val="28"/>
          <w:szCs w:val="28"/>
        </w:rPr>
        <w:t xml:space="preserve">», «Телеграмм», </w:t>
      </w:r>
      <w:r>
        <w:rPr>
          <w:rFonts w:ascii="Times New Roman" w:hAnsi="Times New Roman" w:cs="Times New Roman"/>
          <w:sz w:val="28"/>
          <w:szCs w:val="28"/>
        </w:rPr>
        <w:t xml:space="preserve">Ватсапп</w:t>
      </w:r>
      <w:r>
        <w:rPr>
          <w:rFonts w:ascii="Times New Roman" w:hAnsi="Times New Roman" w:cs="Times New Roman"/>
          <w:sz w:val="28"/>
          <w:szCs w:val="28"/>
        </w:rPr>
        <w:t xml:space="preserve">» и др.) 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несовершеннолетними из числа жителей РБ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личной инициативе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sz w:val="28"/>
          <w:szCs w:val="28"/>
        </w:rPr>
        <w:t xml:space="preserve">по указанию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иностранных государств,</w:t>
      </w:r>
      <w:r>
        <w:rPr>
          <w:rFonts w:ascii="Times New Roman" w:hAnsi="Times New Roman" w:cs="Times New Roman"/>
          <w:sz w:val="28"/>
          <w:szCs w:val="28"/>
        </w:rPr>
        <w:t xml:space="preserve"> через смс-</w:t>
      </w:r>
      <w:r>
        <w:rPr>
          <w:rFonts w:ascii="Times New Roman" w:hAnsi="Times New Roman" w:cs="Times New Roman"/>
          <w:sz w:val="28"/>
          <w:szCs w:val="28"/>
        </w:rPr>
        <w:t xml:space="preserve">мессенджер</w:t>
      </w:r>
      <w:r>
        <w:rPr>
          <w:rFonts w:ascii="Times New Roman" w:hAnsi="Times New Roman" w:cs="Times New Roman"/>
          <w:sz w:val="28"/>
          <w:szCs w:val="28"/>
        </w:rPr>
        <w:t xml:space="preserve"> «Телеграмм» и др. под благовидными предлогами </w:t>
      </w:r>
      <w:r>
        <w:rPr>
          <w:rFonts w:ascii="Times New Roman" w:hAnsi="Times New Roman" w:cs="Times New Roman"/>
          <w:sz w:val="28"/>
          <w:szCs w:val="28"/>
        </w:rPr>
        <w:t xml:space="preserve">для демонстрации своей политической независимости и недовольства действующей политики РФ.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Основные способы вовлечения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осуществление противоправных действий террористического и экстремистского характера осуществляется представителями МТО, спецслужб иностранных государств посредствам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>
        <w:rPr>
          <w:rFonts w:ascii="Times New Roman" w:hAnsi="Times New Roman" w:cs="Times New Roman"/>
          <w:sz w:val="28"/>
          <w:szCs w:val="28"/>
        </w:rPr>
        <w:t xml:space="preserve">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после размещения подростками личной автобиографической информации на различных ресурсах, в смс-</w:t>
      </w:r>
      <w:r>
        <w:rPr>
          <w:rFonts w:ascii="Times New Roman" w:hAnsi="Times New Roman" w:cs="Times New Roman"/>
          <w:sz w:val="28"/>
          <w:szCs w:val="28"/>
        </w:rPr>
        <w:t xml:space="preserve">мессенджерах</w:t>
      </w:r>
      <w:r>
        <w:rPr>
          <w:rFonts w:ascii="Times New Roman" w:hAnsi="Times New Roman" w:cs="Times New Roman"/>
          <w:sz w:val="28"/>
          <w:szCs w:val="28"/>
        </w:rPr>
        <w:t xml:space="preserve"> «Телеграмм», «</w:t>
      </w:r>
      <w:r>
        <w:rPr>
          <w:rFonts w:ascii="Times New Roman" w:hAnsi="Times New Roman" w:cs="Times New Roman"/>
          <w:sz w:val="28"/>
          <w:szCs w:val="28"/>
        </w:rPr>
        <w:t xml:space="preserve">Трима</w:t>
      </w:r>
      <w:r>
        <w:rPr>
          <w:rFonts w:ascii="Times New Roman" w:hAnsi="Times New Roman" w:cs="Times New Roman"/>
          <w:sz w:val="28"/>
          <w:szCs w:val="28"/>
        </w:rPr>
        <w:t xml:space="preserve">» и др. о своих намерениях поиска работы, подработки, </w:t>
      </w:r>
      <w:r>
        <w:rPr>
          <w:rFonts w:ascii="Times New Roman" w:hAnsi="Times New Roman" w:cs="Times New Roman"/>
          <w:sz w:val="28"/>
          <w:szCs w:val="28"/>
        </w:rPr>
        <w:t xml:space="preserve">проводится анализ данных сведений. </w:t>
      </w:r>
      <w:r>
        <w:rPr>
          <w:rFonts w:ascii="Times New Roman" w:hAnsi="Times New Roman" w:cs="Times New Roman"/>
          <w:sz w:val="28"/>
          <w:szCs w:val="28"/>
        </w:rPr>
        <w:t xml:space="preserve">После этого, у</w:t>
      </w:r>
      <w:r>
        <w:rPr>
          <w:rFonts w:ascii="Times New Roman" w:hAnsi="Times New Roman" w:cs="Times New Roman"/>
          <w:sz w:val="28"/>
          <w:szCs w:val="28"/>
        </w:rPr>
        <w:t xml:space="preserve">казанной категории детей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различными аккаунтами,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ответные сообщения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предложения</w:t>
      </w:r>
      <w:r>
        <w:rPr>
          <w:rFonts w:ascii="Times New Roman" w:hAnsi="Times New Roman" w:cs="Times New Roman"/>
          <w:sz w:val="28"/>
          <w:szCs w:val="28"/>
        </w:rPr>
        <w:t xml:space="preserve">ми легкого заработка (</w:t>
      </w:r>
      <w:r>
        <w:rPr>
          <w:rFonts w:ascii="Times New Roman" w:hAnsi="Times New Roman" w:cs="Times New Roman"/>
          <w:sz w:val="28"/>
          <w:szCs w:val="28"/>
        </w:rPr>
        <w:t xml:space="preserve">на административном здании нарисовать краской различный рисунок, сфотографировать автомобили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припаркованные около административных зданий суда, ОГВ, МВД и др.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Получаемый гонорар от 2000 рублей, а также убежденность в безнаказанности (маска на лице, темные цвета одежда</w:t>
      </w:r>
      <w:r>
        <w:rPr>
          <w:rFonts w:ascii="Times New Roman" w:hAnsi="Times New Roman" w:cs="Times New Roman"/>
          <w:sz w:val="28"/>
          <w:szCs w:val="28"/>
        </w:rPr>
        <w:t xml:space="preserve">, темное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) склоняет детей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желаю </w:t>
      </w:r>
      <w:r>
        <w:rPr>
          <w:rFonts w:ascii="Times New Roman" w:hAnsi="Times New Roman" w:cs="Times New Roman"/>
          <w:sz w:val="28"/>
          <w:szCs w:val="28"/>
        </w:rPr>
        <w:t xml:space="preserve">совершить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вышеуказанные действий. Ответственность подобных действий квалифицируется КоАП РФ –</w:t>
      </w:r>
      <w:r>
        <w:rPr>
          <w:rFonts w:ascii="Times New Roman" w:hAnsi="Times New Roman" w:cs="Times New Roman"/>
          <w:sz w:val="28"/>
          <w:szCs w:val="28"/>
        </w:rPr>
        <w:t xml:space="preserve"> хулиганство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последующем уровень гонорара повышается – при этом предлагаемые действия могут быть квалифицированы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>
        <w:rPr>
          <w:rFonts w:ascii="Times New Roman" w:hAnsi="Times New Roman" w:cs="Times New Roman"/>
          <w:sz w:val="28"/>
          <w:szCs w:val="28"/>
        </w:rPr>
        <w:t xml:space="preserve">УК РФ в зависимости от направления действий (поджог – диверсия, </w:t>
      </w:r>
      <w:r>
        <w:rPr>
          <w:rFonts w:ascii="Times New Roman" w:hAnsi="Times New Roman" w:cs="Times New Roman"/>
          <w:sz w:val="28"/>
          <w:szCs w:val="28"/>
        </w:rPr>
        <w:t xml:space="preserve">терракт</w:t>
      </w:r>
      <w:r>
        <w:rPr>
          <w:rFonts w:ascii="Times New Roman" w:hAnsi="Times New Roman" w:cs="Times New Roman"/>
          <w:sz w:val="28"/>
          <w:szCs w:val="28"/>
        </w:rPr>
        <w:t xml:space="preserve">, участие в экстремисткой или террорист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рганизации)</w:t>
      </w:r>
      <w:r>
        <w:rPr>
          <w:rFonts w:ascii="Times New Roman" w:hAnsi="Times New Roman" w:cs="Times New Roman"/>
          <w:sz w:val="28"/>
          <w:szCs w:val="28"/>
        </w:rPr>
        <w:t xml:space="preserve"> (п.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1, п</w:t>
      </w:r>
      <w:r>
        <w:rPr>
          <w:rFonts w:ascii="Times New Roman" w:hAnsi="Times New Roman" w:cs="Times New Roman"/>
          <w:sz w:val="28"/>
          <w:szCs w:val="28"/>
        </w:rPr>
        <w:t xml:space="preserve">. </w:t>
      </w:r>
      <w:r>
        <w:rPr>
          <w:rFonts w:ascii="Times New Roman" w:hAnsi="Times New Roman" w:cs="Times New Roman"/>
          <w:sz w:val="28"/>
          <w:szCs w:val="28"/>
        </w:rPr>
        <w:t xml:space="preserve">2,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3 ,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4,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5)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направление использование несовершеннолетних в преступной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(п. 5, п. 6)</w:t>
      </w:r>
      <w:r>
        <w:rPr>
          <w:rFonts w:ascii="Times New Roman" w:hAnsi="Times New Roman" w:cs="Times New Roman"/>
          <w:sz w:val="28"/>
          <w:szCs w:val="28"/>
        </w:rPr>
        <w:t xml:space="preserve"> – это просьба публи</w:t>
      </w:r>
      <w:r>
        <w:rPr>
          <w:rFonts w:ascii="Times New Roman" w:hAnsi="Times New Roman" w:cs="Times New Roman"/>
          <w:sz w:val="28"/>
          <w:szCs w:val="28"/>
        </w:rPr>
        <w:t xml:space="preserve">каций информации террористического, экстремистского характера. Данные действия активно предлагается осуществлять детям, ранее выражавшим в сети Интернет негативную информации о событиях в РБ, РФ, об ущемлениях прав и интересов отдельных национальных групп.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направлением использование несовершеннолетних в преступной деятельности – вовлечение в участие в деятельности террористических организаций, путем вступления в </w:t>
      </w:r>
      <w:r>
        <w:rPr>
          <w:rFonts w:ascii="Times New Roman" w:hAnsi="Times New Roman" w:cs="Times New Roman"/>
          <w:sz w:val="28"/>
          <w:szCs w:val="28"/>
        </w:rPr>
        <w:t xml:space="preserve">«ИГИЛ», «ХТ», «Русский добровольческий корпус»</w:t>
      </w:r>
      <w:r>
        <w:rPr>
          <w:rFonts w:ascii="Times New Roman" w:hAnsi="Times New Roman" w:cs="Times New Roman"/>
          <w:sz w:val="28"/>
          <w:szCs w:val="28"/>
        </w:rPr>
        <w:t xml:space="preserve">, «Маньки Культ Убийц»</w:t>
      </w:r>
      <w:r>
        <w:rPr>
          <w:rFonts w:ascii="Times New Roman" w:hAnsi="Times New Roman" w:cs="Times New Roman"/>
          <w:sz w:val="28"/>
          <w:szCs w:val="28"/>
        </w:rPr>
        <w:t xml:space="preserve"> и др. После прохождения обучения, выполнение различных действий в ущерб интересам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Причины</w:t>
      </w:r>
      <w:r>
        <w:rPr>
          <w:rFonts w:ascii="Times New Roman" w:hAnsi="Times New Roman" w:cs="Times New Roman"/>
          <w:sz w:val="28"/>
          <w:szCs w:val="28"/>
        </w:rPr>
        <w:t xml:space="preserve"> побуждающие совершать вышеуказанные действия несовершеннолетними: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уверенность в том, что его не смогут найти, установить и доказать причастность.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намерения по</w:t>
      </w:r>
      <w:r>
        <w:rPr>
          <w:rFonts w:ascii="Times New Roman" w:hAnsi="Times New Roman" w:cs="Times New Roman"/>
          <w:sz w:val="28"/>
          <w:szCs w:val="28"/>
        </w:rPr>
        <w:t xml:space="preserve">лучить быстрые деньги без особых усилий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так делают</w:t>
      </w:r>
      <w:r>
        <w:rPr>
          <w:rFonts w:ascii="Times New Roman" w:hAnsi="Times New Roman" w:cs="Times New Roman"/>
          <w:sz w:val="28"/>
          <w:szCs w:val="28"/>
        </w:rPr>
        <w:t xml:space="preserve">, стадный эффект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Меры профилактики: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классных часах, общих семинарах</w:t>
      </w:r>
      <w:r>
        <w:rPr>
          <w:rFonts w:ascii="Times New Roman" w:hAnsi="Times New Roman" w:cs="Times New Roman"/>
          <w:sz w:val="28"/>
          <w:szCs w:val="28"/>
        </w:rPr>
        <w:t xml:space="preserve"> с участием психолога, </w:t>
      </w:r>
      <w:r>
        <w:rPr>
          <w:rFonts w:ascii="Times New Roman" w:hAnsi="Times New Roman" w:cs="Times New Roman"/>
          <w:sz w:val="28"/>
          <w:szCs w:val="28"/>
        </w:rPr>
        <w:t xml:space="preserve">соцпедагогов</w:t>
      </w:r>
      <w:r>
        <w:rPr>
          <w:rFonts w:ascii="Times New Roman" w:hAnsi="Times New Roman" w:cs="Times New Roman"/>
          <w:sz w:val="28"/>
          <w:szCs w:val="28"/>
        </w:rPr>
        <w:t xml:space="preserve"> – просмотр фильмов, опубликованных на сайтах Минобрнауки РБ, </w:t>
      </w:r>
      <w:r>
        <w:rPr>
          <w:rFonts w:ascii="Times New Roman" w:hAnsi="Times New Roman" w:cs="Times New Roman"/>
          <w:sz w:val="28"/>
          <w:szCs w:val="28"/>
        </w:rPr>
        <w:t xml:space="preserve">учебных учреждениях с последующим обсуждением увиденного.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родительских занятиях – доведение информации до родителей о необходимости обсуждения с детьми негативность и неотвратимость наказания за совершение публичных действий экстремистского и террористического характера.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Последствия: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осуждение на продолжительный срок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включение в т.н. реестр экстремистов и террористов, как следствие сложность последующего трудоустройства и т.д.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</w:t>
      </w:r>
      <w:r>
        <w:rPr>
          <w:rFonts w:ascii="Times New Roman" w:hAnsi="Times New Roman" w:cs="Times New Roman"/>
          <w:b/>
          <w:sz w:val="28"/>
          <w:szCs w:val="28"/>
        </w:rPr>
        <w:t xml:space="preserve">. Незаконное приобретение, хранение, перевозка, изготовление, переработка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наркот</w:t>
      </w:r>
      <w:r>
        <w:rPr>
          <w:rFonts w:ascii="Times New Roman" w:hAnsi="Times New Roman" w:cs="Times New Roman"/>
          <w:b/>
          <w:sz w:val="28"/>
          <w:szCs w:val="28"/>
        </w:rPr>
        <w:t xml:space="preserve">. Веществ – 228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3 лет (значит размер), от 3 до 10 лет (крупный размер), от 10 до 15 лет (особо крупный размер)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>
        <w:rPr>
          <w:rFonts w:ascii="Times New Roman" w:hAnsi="Times New Roman" w:cs="Times New Roman"/>
          <w:b/>
          <w:sz w:val="28"/>
          <w:szCs w:val="28"/>
        </w:rPr>
        <w:t xml:space="preserve">. Незаконное производство, сбыт или пересылка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наркот</w:t>
      </w:r>
      <w:r>
        <w:rPr>
          <w:rFonts w:ascii="Times New Roman" w:hAnsi="Times New Roman" w:cs="Times New Roman"/>
          <w:b/>
          <w:sz w:val="28"/>
          <w:szCs w:val="28"/>
        </w:rPr>
        <w:t xml:space="preserve">. Веществ – 228.1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от 4 до 8 лет (производство), от 8 до 15 лет (в значит размере), от 10 до 20 лет (крупный размер), от 15 до 20 лет (особо крупный размер)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указанных действий осуществляется продолжительное время, намерения у несовершеннолетних детей их осуществлять побуждает окружение, намерения легкого заработка, либо личное употребление.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Мошенничество – 159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2 лет, до 5 лет, до 6 лет, до 10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Неправомерный оборот сре</w:t>
      </w:r>
      <w:r>
        <w:rPr>
          <w:rFonts w:ascii="Times New Roman" w:hAnsi="Times New Roman" w:cs="Times New Roman"/>
          <w:b/>
          <w:sz w:val="28"/>
          <w:szCs w:val="28"/>
        </w:rPr>
        <w:t xml:space="preserve">дств пл</w:t>
      </w:r>
      <w:r>
        <w:rPr>
          <w:rFonts w:ascii="Times New Roman" w:hAnsi="Times New Roman" w:cs="Times New Roman"/>
          <w:b/>
          <w:sz w:val="28"/>
          <w:szCs w:val="28"/>
        </w:rPr>
        <w:t xml:space="preserve">атежей – 187 УК России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наказания – до 6 лет, до 7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привлечения к уголовной ответственности – с 16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действия у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выражаются</w:t>
      </w:r>
      <w:r>
        <w:rPr>
          <w:rFonts w:ascii="Times New Roman" w:hAnsi="Times New Roman" w:cs="Times New Roman"/>
          <w:sz w:val="28"/>
          <w:szCs w:val="28"/>
        </w:rPr>
        <w:t xml:space="preserve"> в основном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согл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асии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передач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личных банковских карт третьим лицам за материальное вознаграждение (до 5000 рублей)</w:t>
      </w:r>
      <w:r>
        <w:rPr>
          <w:rFonts w:ascii="Times New Roman" w:hAnsi="Times New Roman" w:cs="Times New Roman"/>
          <w:sz w:val="28"/>
          <w:szCs w:val="28"/>
        </w:rPr>
        <w:t xml:space="preserve">, которые в последующем используются для хищения денежных средств у граждан, попавшим под влияние телефонных мошенников.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Украинские спецслужбы стоят за поджогами автомобилей, релейных шкафов на железных дорогах, нападениями на военкоматы и объекты инфраструктуры Министерства внутренних дел и Министерства обороны РФ, пытаясь нанести ущерб внутренней безопасности России. Эти де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йствия приравниваются к государственной измене (ст. 275 УК РФ), терроризму (ст. 205 УК РФ) и диверсии (ст. 281 УК РФ), наказание — от 15 лет лишения свободы.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Вовлечение граждан России, включая несовершеннолетних, в преступную деятельность происходит через специализированные телеграм-каналы и интернет-площадки, где люди ищут заработок. Злоумышленник предлагает работу, устанавливая психологический контакт, обещая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избежать ответственности и предлагая «легкие деньги». Человек, готовый предать свою Родину ради денег, соглашается на преступления, разрушая свою жизнь и жизнь близких. После достижения целей, злоумышленники разрывают все контакты и не перечисляют деньги.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Фашисты не стесняются использовать для этих целей даже детей 12-13 лет, ответственность за действия которых несут родители. Все подобные преступления раскрыты, фигуранты и их законные представители получили реальные сроки.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Если вы или ваши друзья столкнулись с подобной ситуацией, немедленно обратитесь в ФСБ России по Республике Башкортостан по QR-коду или телефону дежурной службы 273-73-72. Вам помогут не стать пособником врага и сохранить свою жизнь и жизнь близких.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paragraph" w:styleId="622">
    <w:name w:val="Balloon Text"/>
    <w:basedOn w:val="617"/>
    <w:link w:val="62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CONTORA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385C</dc:creator>
  <cp:keywords/>
  <dc:description/>
  <cp:lastModifiedBy>Альбина Саляхова</cp:lastModifiedBy>
  <cp:revision>11</cp:revision>
  <dcterms:created xsi:type="dcterms:W3CDTF">2025-01-27T09:20:00Z</dcterms:created>
  <dcterms:modified xsi:type="dcterms:W3CDTF">2025-02-03T10:51:29Z</dcterms:modified>
</cp:coreProperties>
</file>