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F3B" w:rsidRDefault="00417F3B">
      <w:pPr>
        <w:pStyle w:val="a3"/>
        <w:spacing w:before="68"/>
        <w:ind w:left="0" w:firstLine="0"/>
        <w:jc w:val="left"/>
        <w:rPr>
          <w:sz w:val="28"/>
        </w:rPr>
      </w:pPr>
      <w:bookmarkStart w:id="0" w:name="_GoBack"/>
      <w:bookmarkEnd w:id="0"/>
    </w:p>
    <w:p w:rsidR="00417F3B" w:rsidRDefault="0092199D">
      <w:pPr>
        <w:pStyle w:val="a4"/>
        <w:ind w:right="93"/>
      </w:pPr>
      <w:r>
        <w:rPr>
          <w:spacing w:val="-2"/>
        </w:rPr>
        <w:t>АНТИКОРРУПЦИОННАЯ</w:t>
      </w:r>
      <w:r>
        <w:rPr>
          <w:spacing w:val="16"/>
        </w:rPr>
        <w:t xml:space="preserve"> </w:t>
      </w:r>
      <w:r>
        <w:rPr>
          <w:spacing w:val="-2"/>
        </w:rPr>
        <w:t>ПОЛИТИКА</w:t>
      </w:r>
    </w:p>
    <w:p w:rsidR="00417F3B" w:rsidRDefault="0092199D">
      <w:pPr>
        <w:pStyle w:val="1"/>
        <w:numPr>
          <w:ilvl w:val="0"/>
          <w:numId w:val="6"/>
        </w:numPr>
        <w:tabs>
          <w:tab w:val="left" w:pos="5172"/>
        </w:tabs>
        <w:spacing w:before="67"/>
        <w:jc w:val="left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417F3B" w:rsidRDefault="0092199D">
      <w:pPr>
        <w:ind w:left="3525"/>
        <w:rPr>
          <w:b/>
          <w:sz w:val="24"/>
        </w:rPr>
      </w:pPr>
      <w:r>
        <w:rPr>
          <w:b/>
          <w:sz w:val="24"/>
        </w:rPr>
        <w:t>внедрения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Антикоррупционной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политики</w:t>
      </w:r>
    </w:p>
    <w:p w:rsidR="00417F3B" w:rsidRDefault="00417F3B">
      <w:pPr>
        <w:pStyle w:val="a3"/>
        <w:ind w:left="0" w:firstLine="0"/>
        <w:jc w:val="left"/>
        <w:rPr>
          <w:b/>
        </w:rPr>
      </w:pPr>
    </w:p>
    <w:p w:rsidR="00417F3B" w:rsidRDefault="00417F3B">
      <w:pPr>
        <w:pStyle w:val="a3"/>
        <w:ind w:left="0" w:firstLine="0"/>
        <w:jc w:val="left"/>
        <w:rPr>
          <w:b/>
        </w:rPr>
      </w:pPr>
    </w:p>
    <w:p w:rsidR="00417F3B" w:rsidRDefault="0092199D">
      <w:pPr>
        <w:pStyle w:val="a5"/>
        <w:numPr>
          <w:ilvl w:val="1"/>
          <w:numId w:val="6"/>
        </w:numPr>
        <w:tabs>
          <w:tab w:val="left" w:pos="2112"/>
        </w:tabs>
        <w:ind w:right="311" w:firstLine="707"/>
        <w:jc w:val="both"/>
        <w:rPr>
          <w:sz w:val="24"/>
        </w:rPr>
      </w:pPr>
      <w:r>
        <w:rPr>
          <w:sz w:val="24"/>
        </w:rPr>
        <w:t>Антикоррупционная политика является локальным нормативным актов образовательной организации.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1995"/>
        </w:tabs>
        <w:ind w:right="307" w:firstLine="707"/>
        <w:jc w:val="both"/>
        <w:rPr>
          <w:sz w:val="24"/>
        </w:rPr>
      </w:pPr>
      <w:r>
        <w:rPr>
          <w:sz w:val="24"/>
        </w:rPr>
        <w:t>Антикоррупционная политика представляет собой комплекс взаимосвязанных принципов, процедур и конкретных мероприятий, направленных на профилактику и пресечение корр</w:t>
      </w:r>
      <w:r>
        <w:rPr>
          <w:sz w:val="24"/>
        </w:rPr>
        <w:t>упционных правонарушений в деятельности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и соблюдение норм антикоррупционного законодательства Российской Федерации работниками и иными лицами, которые могут действовать от имени образовательной организации.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050"/>
        </w:tabs>
        <w:spacing w:before="1"/>
        <w:ind w:right="305" w:firstLine="707"/>
        <w:jc w:val="both"/>
        <w:rPr>
          <w:color w:val="000009"/>
          <w:sz w:val="24"/>
        </w:rPr>
      </w:pPr>
      <w:r>
        <w:rPr>
          <w:color w:val="000009"/>
          <w:sz w:val="24"/>
        </w:rPr>
        <w:t>Антикоррупционная пол</w:t>
      </w:r>
      <w:r>
        <w:rPr>
          <w:color w:val="000009"/>
          <w:sz w:val="24"/>
        </w:rPr>
        <w:t>итика разработана в соответствии с Федеральным законом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25.12.2008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273-ФЗ «О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противодействии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коррупции», Указом Президента Российской Федерации от 15.07.2015 № 364 «О мерах по совершенствованию организации деятельности в области противодействия коррупции», Методическими рекомендациями по разработке и принятию организациями мер по предупреждению и </w:t>
      </w:r>
      <w:r>
        <w:rPr>
          <w:color w:val="000009"/>
          <w:sz w:val="24"/>
        </w:rPr>
        <w:t>противодействию коррупции, разработанными Министерством труда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 социальной защиты Российской Федерации в 2014 году.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1970"/>
        </w:tabs>
        <w:ind w:left="1970" w:hanging="420"/>
        <w:jc w:val="both"/>
        <w:rPr>
          <w:color w:val="000009"/>
          <w:sz w:val="24"/>
        </w:rPr>
      </w:pPr>
      <w:r>
        <w:rPr>
          <w:color w:val="000009"/>
          <w:sz w:val="24"/>
        </w:rPr>
        <w:t>Настоящей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Антикоррупционной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политикой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устанавливаются:</w:t>
      </w:r>
    </w:p>
    <w:p w:rsidR="00417F3B" w:rsidRDefault="0092199D">
      <w:pPr>
        <w:pStyle w:val="a5"/>
        <w:numPr>
          <w:ilvl w:val="0"/>
          <w:numId w:val="5"/>
        </w:numPr>
        <w:tabs>
          <w:tab w:val="left" w:pos="980"/>
        </w:tabs>
        <w:ind w:left="980" w:hanging="138"/>
        <w:jc w:val="left"/>
        <w:rPr>
          <w:sz w:val="24"/>
        </w:rPr>
      </w:pPr>
      <w:r>
        <w:rPr>
          <w:color w:val="000009"/>
          <w:sz w:val="24"/>
        </w:rPr>
        <w:t>основные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принципы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противодействия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коррупции;</w:t>
      </w:r>
    </w:p>
    <w:p w:rsidR="00417F3B" w:rsidRDefault="0092199D">
      <w:pPr>
        <w:pStyle w:val="a3"/>
        <w:ind w:firstLine="0"/>
        <w:jc w:val="left"/>
      </w:pPr>
      <w:r>
        <w:rPr>
          <w:color w:val="000009"/>
        </w:rPr>
        <w:t>-правовые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организационные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преду</w:t>
      </w:r>
      <w:r>
        <w:rPr>
          <w:color w:val="000009"/>
        </w:rPr>
        <w:t>преждения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коррупции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борьбы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ней;</w:t>
      </w:r>
    </w:p>
    <w:p w:rsidR="00417F3B" w:rsidRDefault="0092199D">
      <w:pPr>
        <w:pStyle w:val="a5"/>
        <w:numPr>
          <w:ilvl w:val="0"/>
          <w:numId w:val="5"/>
        </w:numPr>
        <w:tabs>
          <w:tab w:val="left" w:pos="980"/>
        </w:tabs>
        <w:ind w:left="980" w:hanging="138"/>
        <w:jc w:val="left"/>
        <w:rPr>
          <w:sz w:val="24"/>
        </w:rPr>
      </w:pPr>
      <w:r>
        <w:rPr>
          <w:color w:val="000009"/>
          <w:sz w:val="24"/>
        </w:rPr>
        <w:t>минимизации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(или)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ликвидации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последствий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коррупционных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pacing w:val="-2"/>
          <w:sz w:val="24"/>
        </w:rPr>
        <w:t>правонарушений.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1970"/>
        </w:tabs>
        <w:ind w:left="1970" w:hanging="420"/>
        <w:rPr>
          <w:color w:val="000009"/>
          <w:sz w:val="24"/>
        </w:rPr>
      </w:pPr>
      <w:r>
        <w:rPr>
          <w:color w:val="000009"/>
          <w:sz w:val="24"/>
        </w:rPr>
        <w:t>Основными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целями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Антикоррупционной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являются:</w:t>
      </w:r>
    </w:p>
    <w:p w:rsidR="00417F3B" w:rsidRDefault="0092199D">
      <w:pPr>
        <w:pStyle w:val="a5"/>
        <w:numPr>
          <w:ilvl w:val="0"/>
          <w:numId w:val="5"/>
        </w:numPr>
        <w:tabs>
          <w:tab w:val="left" w:pos="980"/>
        </w:tabs>
        <w:ind w:left="980" w:hanging="138"/>
        <w:jc w:val="left"/>
        <w:rPr>
          <w:sz w:val="24"/>
        </w:rPr>
      </w:pPr>
      <w:r>
        <w:rPr>
          <w:color w:val="000009"/>
          <w:sz w:val="24"/>
        </w:rPr>
        <w:t>предупреждение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коррупции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организации;</w:t>
      </w:r>
    </w:p>
    <w:p w:rsidR="00417F3B" w:rsidRDefault="0092199D">
      <w:pPr>
        <w:pStyle w:val="a5"/>
        <w:numPr>
          <w:ilvl w:val="0"/>
          <w:numId w:val="5"/>
        </w:numPr>
        <w:tabs>
          <w:tab w:val="left" w:pos="1199"/>
          <w:tab w:val="left" w:pos="2976"/>
          <w:tab w:val="left" w:pos="5418"/>
          <w:tab w:val="left" w:pos="6619"/>
          <w:tab w:val="left" w:pos="7010"/>
          <w:tab w:val="left" w:pos="8475"/>
        </w:tabs>
        <w:ind w:right="307" w:firstLine="0"/>
        <w:jc w:val="left"/>
        <w:rPr>
          <w:sz w:val="24"/>
        </w:rPr>
      </w:pPr>
      <w:r>
        <w:rPr>
          <w:color w:val="000009"/>
          <w:spacing w:val="-2"/>
          <w:sz w:val="24"/>
        </w:rPr>
        <w:t>формирование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антикоррупционного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сознания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у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работников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образовательной организации.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1970"/>
        </w:tabs>
        <w:ind w:left="1970" w:hanging="420"/>
        <w:rPr>
          <w:color w:val="000009"/>
          <w:sz w:val="24"/>
        </w:rPr>
      </w:pPr>
      <w:r>
        <w:rPr>
          <w:color w:val="000009"/>
          <w:sz w:val="24"/>
        </w:rPr>
        <w:t>Основные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задачи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Антикоррупционной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организации:</w:t>
      </w:r>
    </w:p>
    <w:p w:rsidR="00417F3B" w:rsidRDefault="0092199D">
      <w:pPr>
        <w:pStyle w:val="a5"/>
        <w:numPr>
          <w:ilvl w:val="0"/>
          <w:numId w:val="5"/>
        </w:numPr>
        <w:tabs>
          <w:tab w:val="left" w:pos="980"/>
        </w:tabs>
        <w:ind w:left="980" w:hanging="138"/>
        <w:jc w:val="left"/>
        <w:rPr>
          <w:sz w:val="24"/>
        </w:rPr>
      </w:pPr>
      <w:r>
        <w:rPr>
          <w:color w:val="000009"/>
          <w:sz w:val="24"/>
        </w:rPr>
        <w:t>обеспечение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ответственности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коррупционные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правонарушения;</w:t>
      </w:r>
    </w:p>
    <w:p w:rsidR="00417F3B" w:rsidRDefault="0092199D">
      <w:pPr>
        <w:pStyle w:val="a5"/>
        <w:numPr>
          <w:ilvl w:val="0"/>
          <w:numId w:val="5"/>
        </w:numPr>
        <w:tabs>
          <w:tab w:val="left" w:pos="980"/>
        </w:tabs>
        <w:spacing w:before="1"/>
        <w:ind w:left="980" w:hanging="138"/>
        <w:jc w:val="left"/>
        <w:rPr>
          <w:sz w:val="24"/>
        </w:rPr>
      </w:pPr>
      <w:r>
        <w:rPr>
          <w:color w:val="000009"/>
          <w:sz w:val="24"/>
        </w:rPr>
        <w:t>мониторинг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эффективности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мероприятий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Антикоррупционной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pacing w:val="-2"/>
          <w:sz w:val="24"/>
        </w:rPr>
        <w:t>политики;</w:t>
      </w:r>
    </w:p>
    <w:p w:rsidR="00417F3B" w:rsidRDefault="0092199D">
      <w:pPr>
        <w:pStyle w:val="a5"/>
        <w:numPr>
          <w:ilvl w:val="0"/>
          <w:numId w:val="5"/>
        </w:numPr>
        <w:tabs>
          <w:tab w:val="left" w:pos="1129"/>
          <w:tab w:val="left" w:pos="2721"/>
          <w:tab w:val="left" w:pos="4308"/>
          <w:tab w:val="left" w:pos="5581"/>
          <w:tab w:val="left" w:pos="5890"/>
          <w:tab w:val="left" w:pos="7955"/>
          <w:tab w:val="left" w:pos="8289"/>
        </w:tabs>
        <w:ind w:right="312" w:firstLine="0"/>
        <w:jc w:val="left"/>
        <w:rPr>
          <w:sz w:val="24"/>
        </w:rPr>
      </w:pPr>
      <w:r>
        <w:rPr>
          <w:color w:val="000009"/>
          <w:spacing w:val="-2"/>
          <w:sz w:val="24"/>
        </w:rPr>
        <w:t>установление</w:t>
      </w:r>
      <w:r>
        <w:rPr>
          <w:color w:val="000009"/>
          <w:sz w:val="24"/>
        </w:rPr>
        <w:tab/>
      </w:r>
      <w:proofErr w:type="gramStart"/>
      <w:r>
        <w:rPr>
          <w:color w:val="000009"/>
          <w:spacing w:val="-2"/>
          <w:sz w:val="24"/>
        </w:rPr>
        <w:t>обязанностей</w:t>
      </w:r>
      <w:proofErr w:type="gramEnd"/>
      <w:r>
        <w:rPr>
          <w:color w:val="000009"/>
          <w:sz w:val="24"/>
        </w:rPr>
        <w:tab/>
      </w:r>
      <w:r>
        <w:rPr>
          <w:spacing w:val="-2"/>
          <w:sz w:val="24"/>
        </w:rPr>
        <w:t>связанных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предупреждением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противодействием </w:t>
      </w:r>
      <w:r>
        <w:rPr>
          <w:sz w:val="24"/>
        </w:rPr>
        <w:t xml:space="preserve">коррупции </w:t>
      </w:r>
      <w:r>
        <w:rPr>
          <w:color w:val="000009"/>
          <w:sz w:val="24"/>
        </w:rPr>
        <w:t>работников образовательной организации.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038"/>
        </w:tabs>
        <w:ind w:right="306" w:firstLine="707"/>
        <w:jc w:val="both"/>
        <w:rPr>
          <w:sz w:val="24"/>
        </w:rPr>
      </w:pPr>
      <w:r>
        <w:rPr>
          <w:sz w:val="24"/>
        </w:rPr>
        <w:t xml:space="preserve">В соответствии со ст.13.3 Федерального закона Российской Федерации от 25.12.2008 № 273-ФЗ «О противодействии коррупции» </w:t>
      </w:r>
      <w:r>
        <w:rPr>
          <w:color w:val="454545"/>
          <w:sz w:val="24"/>
        </w:rPr>
        <w:t>м</w:t>
      </w:r>
      <w:r>
        <w:rPr>
          <w:sz w:val="24"/>
        </w:rPr>
        <w:t>еры по предупреждению коррупции, принимаемые в образовательной организации, могут включать:</w:t>
      </w:r>
    </w:p>
    <w:p w:rsidR="00417F3B" w:rsidRDefault="0092199D">
      <w:pPr>
        <w:pStyle w:val="a5"/>
        <w:numPr>
          <w:ilvl w:val="0"/>
          <w:numId w:val="4"/>
        </w:numPr>
        <w:tabs>
          <w:tab w:val="left" w:pos="1989"/>
        </w:tabs>
        <w:ind w:right="307" w:firstLine="707"/>
        <w:jc w:val="both"/>
        <w:rPr>
          <w:sz w:val="24"/>
        </w:rPr>
      </w:pPr>
      <w:r>
        <w:rPr>
          <w:sz w:val="24"/>
        </w:rPr>
        <w:t>определение подразделений или должностных лиц, ответственных за профилактику коррупционных и иных правонарушений;</w:t>
      </w:r>
    </w:p>
    <w:p w:rsidR="00417F3B" w:rsidRDefault="0092199D">
      <w:pPr>
        <w:pStyle w:val="a5"/>
        <w:numPr>
          <w:ilvl w:val="0"/>
          <w:numId w:val="4"/>
        </w:numPr>
        <w:tabs>
          <w:tab w:val="left" w:pos="2023"/>
        </w:tabs>
        <w:ind w:right="308" w:firstLine="707"/>
        <w:jc w:val="both"/>
        <w:rPr>
          <w:sz w:val="24"/>
        </w:rPr>
      </w:pPr>
      <w:r>
        <w:rPr>
          <w:sz w:val="24"/>
        </w:rPr>
        <w:t xml:space="preserve">сотрудничество образовательной организации с правоохранительными </w:t>
      </w:r>
      <w:r>
        <w:rPr>
          <w:spacing w:val="-2"/>
          <w:sz w:val="24"/>
        </w:rPr>
        <w:t>органами;</w:t>
      </w:r>
    </w:p>
    <w:p w:rsidR="00417F3B" w:rsidRDefault="0092199D">
      <w:pPr>
        <w:pStyle w:val="a5"/>
        <w:numPr>
          <w:ilvl w:val="0"/>
          <w:numId w:val="4"/>
        </w:numPr>
        <w:tabs>
          <w:tab w:val="left" w:pos="1855"/>
        </w:tabs>
        <w:ind w:right="313" w:firstLine="707"/>
        <w:jc w:val="both"/>
        <w:rPr>
          <w:sz w:val="24"/>
        </w:rPr>
      </w:pPr>
      <w:r>
        <w:rPr>
          <w:sz w:val="24"/>
        </w:rPr>
        <w:t>разработку и внедрение в практику стандартов и процедур, направленных на обеспечение добросовестной работы образовательной организации;</w:t>
      </w:r>
    </w:p>
    <w:p w:rsidR="00417F3B" w:rsidRDefault="0092199D">
      <w:pPr>
        <w:pStyle w:val="a5"/>
        <w:numPr>
          <w:ilvl w:val="0"/>
          <w:numId w:val="4"/>
        </w:numPr>
        <w:tabs>
          <w:tab w:val="left" w:pos="1847"/>
        </w:tabs>
        <w:ind w:right="307" w:firstLine="707"/>
        <w:jc w:val="both"/>
        <w:rPr>
          <w:sz w:val="24"/>
        </w:rPr>
      </w:pPr>
      <w:r>
        <w:rPr>
          <w:sz w:val="24"/>
        </w:rPr>
        <w:t>принятие кодекса этики и служебного поведения</w:t>
      </w:r>
      <w:r>
        <w:rPr>
          <w:sz w:val="24"/>
        </w:rPr>
        <w:t xml:space="preserve"> работников образовательной </w:t>
      </w:r>
      <w:r>
        <w:rPr>
          <w:spacing w:val="-2"/>
          <w:sz w:val="24"/>
        </w:rPr>
        <w:t>организации;</w:t>
      </w:r>
    </w:p>
    <w:p w:rsidR="00417F3B" w:rsidRDefault="0092199D">
      <w:pPr>
        <w:pStyle w:val="a5"/>
        <w:numPr>
          <w:ilvl w:val="0"/>
          <w:numId w:val="4"/>
        </w:numPr>
        <w:tabs>
          <w:tab w:val="left" w:pos="2025"/>
        </w:tabs>
        <w:spacing w:before="1"/>
        <w:ind w:right="306" w:firstLine="707"/>
        <w:jc w:val="both"/>
        <w:rPr>
          <w:sz w:val="24"/>
        </w:rPr>
      </w:pPr>
      <w:r>
        <w:rPr>
          <w:sz w:val="24"/>
        </w:rPr>
        <w:t>предотвращение и урегулирование конфликта интересов работников образовательной организации;</w:t>
      </w:r>
    </w:p>
    <w:p w:rsidR="00417F3B" w:rsidRDefault="0092199D">
      <w:pPr>
        <w:pStyle w:val="a5"/>
        <w:numPr>
          <w:ilvl w:val="0"/>
          <w:numId w:val="4"/>
        </w:numPr>
        <w:tabs>
          <w:tab w:val="left" w:pos="1982"/>
        </w:tabs>
        <w:ind w:right="310" w:firstLine="707"/>
        <w:jc w:val="both"/>
        <w:rPr>
          <w:sz w:val="24"/>
        </w:rPr>
      </w:pPr>
      <w:r>
        <w:rPr>
          <w:sz w:val="24"/>
        </w:rPr>
        <w:t>недопущение составления неофициальной отчетности и использования поддельных документов.</w:t>
      </w:r>
    </w:p>
    <w:p w:rsidR="00417F3B" w:rsidRDefault="00417F3B">
      <w:pPr>
        <w:pStyle w:val="a3"/>
        <w:spacing w:before="9"/>
        <w:ind w:left="0" w:firstLine="0"/>
        <w:jc w:val="left"/>
      </w:pPr>
    </w:p>
    <w:p w:rsidR="00417F3B" w:rsidRDefault="0092199D">
      <w:pPr>
        <w:pStyle w:val="1"/>
        <w:numPr>
          <w:ilvl w:val="0"/>
          <w:numId w:val="6"/>
        </w:numPr>
        <w:tabs>
          <w:tab w:val="left" w:pos="2080"/>
        </w:tabs>
        <w:ind w:left="2080"/>
        <w:jc w:val="left"/>
      </w:pPr>
      <w:r>
        <w:t>Используемые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Антикоррупционной</w:t>
      </w:r>
      <w:r>
        <w:rPr>
          <w:spacing w:val="-1"/>
        </w:rPr>
        <w:t xml:space="preserve"> </w:t>
      </w:r>
      <w:r>
        <w:t>п</w:t>
      </w:r>
      <w:r>
        <w:t>олитике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определения</w:t>
      </w:r>
    </w:p>
    <w:p w:rsidR="00417F3B" w:rsidRDefault="00417F3B">
      <w:pPr>
        <w:sectPr w:rsidR="00417F3B">
          <w:pgSz w:w="11910" w:h="16840"/>
          <w:pgMar w:top="1320" w:right="540" w:bottom="280" w:left="860" w:header="720" w:footer="720" w:gutter="0"/>
          <w:cols w:space="720"/>
        </w:sectPr>
      </w:pPr>
    </w:p>
    <w:p w:rsidR="00417F3B" w:rsidRDefault="0092199D">
      <w:pPr>
        <w:pStyle w:val="a3"/>
        <w:spacing w:before="66"/>
        <w:ind w:right="305"/>
      </w:pPr>
      <w:r>
        <w:lastRenderedPageBreak/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</w:t>
      </w:r>
      <w:r>
        <w:t xml:space="preserve">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</w:t>
      </w:r>
      <w:r>
        <w:rPr>
          <w:spacing w:val="-1"/>
        </w:rPr>
        <w:t xml:space="preserve"> </w:t>
      </w:r>
      <w:r>
        <w:t>третьих лиц либо</w:t>
      </w:r>
      <w:r>
        <w:rPr>
          <w:spacing w:val="-1"/>
        </w:rPr>
        <w:t xml:space="preserve"> </w:t>
      </w:r>
      <w:r>
        <w:t>незаконное</w:t>
      </w:r>
      <w:r>
        <w:rPr>
          <w:spacing w:val="-2"/>
        </w:rPr>
        <w:t xml:space="preserve"> </w:t>
      </w:r>
      <w:r>
        <w:t>предоставление такой выгоды указан</w:t>
      </w:r>
      <w:r>
        <w:t>ному</w:t>
      </w:r>
      <w:r>
        <w:rPr>
          <w:spacing w:val="-6"/>
        </w:rPr>
        <w:t xml:space="preserve"> </w:t>
      </w:r>
      <w:r>
        <w:t>лицу другими физическими лицами.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</w:t>
      </w:r>
      <w:r>
        <w:rPr>
          <w:spacing w:val="40"/>
        </w:rPr>
        <w:t xml:space="preserve"> </w:t>
      </w:r>
      <w:r>
        <w:t>№ 273-ФЗ «О противодействии коррупции»).</w:t>
      </w:r>
    </w:p>
    <w:p w:rsidR="00417F3B" w:rsidRDefault="0092199D">
      <w:pPr>
        <w:pStyle w:val="a3"/>
        <w:spacing w:before="1"/>
        <w:ind w:right="308"/>
      </w:pPr>
      <w:r>
        <w:t>Противодействие</w:t>
      </w:r>
      <w:r>
        <w:rPr>
          <w:spacing w:val="-5"/>
        </w:rPr>
        <w:t xml:space="preserve"> </w:t>
      </w:r>
      <w:r>
        <w:t>кор</w:t>
      </w:r>
      <w:r>
        <w:t>рупции –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пределах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полномочий</w:t>
      </w:r>
      <w:r>
        <w:rPr>
          <w:spacing w:val="8"/>
        </w:rPr>
        <w:t xml:space="preserve"> </w:t>
      </w:r>
      <w:r>
        <w:t>(пункт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статьи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Федерального</w:t>
      </w:r>
      <w:r>
        <w:rPr>
          <w:spacing w:val="7"/>
        </w:rPr>
        <w:t xml:space="preserve"> </w:t>
      </w:r>
      <w:r>
        <w:t>закона</w:t>
      </w:r>
      <w:r>
        <w:rPr>
          <w:spacing w:val="5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25</w:t>
      </w:r>
      <w:r>
        <w:rPr>
          <w:spacing w:val="7"/>
        </w:rPr>
        <w:t xml:space="preserve"> </w:t>
      </w:r>
      <w:r>
        <w:t>декабря</w:t>
      </w:r>
      <w:r>
        <w:rPr>
          <w:spacing w:val="8"/>
        </w:rPr>
        <w:t xml:space="preserve"> </w:t>
      </w:r>
      <w:r>
        <w:rPr>
          <w:spacing w:val="-4"/>
        </w:rPr>
        <w:t>2008</w:t>
      </w:r>
    </w:p>
    <w:p w:rsidR="00417F3B" w:rsidRDefault="0092199D">
      <w:pPr>
        <w:pStyle w:val="a3"/>
        <w:ind w:firstLine="0"/>
      </w:pP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противодействии</w:t>
      </w:r>
      <w:r>
        <w:rPr>
          <w:spacing w:val="-3"/>
        </w:rPr>
        <w:t xml:space="preserve"> </w:t>
      </w:r>
      <w:r>
        <w:rPr>
          <w:spacing w:val="-2"/>
        </w:rPr>
        <w:t>коррупции»):</w:t>
      </w:r>
    </w:p>
    <w:p w:rsidR="00417F3B" w:rsidRDefault="0092199D">
      <w:pPr>
        <w:pStyle w:val="a3"/>
        <w:ind w:right="314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17F3B" w:rsidRDefault="0092199D">
      <w:pPr>
        <w:pStyle w:val="a3"/>
        <w:ind w:right="316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417F3B" w:rsidRDefault="0092199D">
      <w:pPr>
        <w:pStyle w:val="a3"/>
        <w:ind w:right="317"/>
      </w:pPr>
      <w:r>
        <w:t xml:space="preserve">в) по минимизации и (или) ликвидации последствий коррупционных </w:t>
      </w:r>
      <w:r>
        <w:rPr>
          <w:spacing w:val="-2"/>
        </w:rPr>
        <w:t>правонарушений.</w:t>
      </w:r>
    </w:p>
    <w:p w:rsidR="00417F3B" w:rsidRDefault="0092199D">
      <w:pPr>
        <w:pStyle w:val="a3"/>
        <w:spacing w:before="1"/>
        <w:ind w:right="310"/>
      </w:pPr>
      <w:r>
        <w:t>Организация – юридическое лицо независимо от формы соб</w:t>
      </w:r>
      <w:r>
        <w:t>ственности, организационно-правовой формы и отраслевой принадлежности.</w:t>
      </w:r>
    </w:p>
    <w:p w:rsidR="00417F3B" w:rsidRDefault="0092199D">
      <w:pPr>
        <w:pStyle w:val="a3"/>
        <w:ind w:right="306"/>
      </w:pPr>
      <w: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417F3B" w:rsidRDefault="0092199D">
      <w:pPr>
        <w:pStyle w:val="a3"/>
        <w:ind w:right="308"/>
      </w:pPr>
      <w:r>
        <w:t>Взятка – получен</w:t>
      </w:r>
      <w:r>
        <w:t>ие должностным лицом, иностранным должностным лицом либо должностным</w:t>
      </w:r>
      <w:r>
        <w:rPr>
          <w:spacing w:val="-3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публичной</w:t>
      </w:r>
      <w:r>
        <w:rPr>
          <w:spacing w:val="-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лично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посредника денег, ценных бумаг, иного имущества либо в виде незаконных оказания ему услуг имущественного характера, предоставлени</w:t>
      </w:r>
      <w:r>
        <w:t>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</w:t>
      </w:r>
      <w:r>
        <w:rPr>
          <w:spacing w:val="40"/>
        </w:rPr>
        <w:t xml:space="preserve"> </w:t>
      </w:r>
      <w:r>
        <w:t>оно в силу должностного положения может способствова</w:t>
      </w:r>
      <w:r>
        <w:t>ть таким действиям (бездействию), а равно за общее покровительство или попустительство по службе.</w:t>
      </w:r>
    </w:p>
    <w:p w:rsidR="00417F3B" w:rsidRDefault="0092199D">
      <w:pPr>
        <w:pStyle w:val="a3"/>
        <w:ind w:right="306"/>
      </w:pPr>
      <w:r>
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</w:t>
      </w:r>
      <w:r>
        <w:t xml:space="preserve"> оказание ему услуг имущественного характера, предоставление иных имущественных прав за совершение действий (бездействие) в интересах дающего в связи</w:t>
      </w:r>
      <w:r>
        <w:rPr>
          <w:spacing w:val="40"/>
        </w:rPr>
        <w:t xml:space="preserve"> </w:t>
      </w:r>
      <w:r>
        <w:t>с занимаемым этим лицом служебным положением (часть 1 статьи 204 Уголовного кодекса Российской Федерации).</w:t>
      </w:r>
    </w:p>
    <w:p w:rsidR="00417F3B" w:rsidRDefault="0092199D">
      <w:pPr>
        <w:pStyle w:val="a3"/>
        <w:ind w:right="310"/>
      </w:pPr>
      <w:r>
        <w:t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</w:t>
      </w:r>
      <w:r>
        <w:t>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</w:t>
      </w:r>
      <w:r>
        <w:rPr>
          <w:spacing w:val="-3"/>
        </w:rPr>
        <w:t xml:space="preserve"> </w:t>
      </w:r>
      <w:r>
        <w:t>деловой</w:t>
      </w:r>
      <w:r>
        <w:rPr>
          <w:spacing w:val="-2"/>
        </w:rPr>
        <w:t xml:space="preserve"> </w:t>
      </w:r>
      <w:r>
        <w:t>репутации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(представителем</w:t>
      </w:r>
      <w:r>
        <w:rPr>
          <w:spacing w:val="-1"/>
        </w:rPr>
        <w:t xml:space="preserve"> </w:t>
      </w:r>
      <w:r>
        <w:t>организации)</w:t>
      </w:r>
      <w:r>
        <w:rPr>
          <w:spacing w:val="-3"/>
        </w:rPr>
        <w:t xml:space="preserve"> </w:t>
      </w:r>
      <w:r>
        <w:t>которой он является.</w:t>
      </w:r>
    </w:p>
    <w:p w:rsidR="00417F3B" w:rsidRDefault="0092199D">
      <w:pPr>
        <w:pStyle w:val="a3"/>
        <w:spacing w:before="1"/>
        <w:ind w:right="308"/>
      </w:pPr>
      <w:r>
        <w:t>Личная заинтересованность работника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</w:t>
      </w:r>
      <w:r>
        <w:t xml:space="preserve">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17F3B" w:rsidRDefault="00417F3B">
      <w:pPr>
        <w:sectPr w:rsidR="00417F3B">
          <w:pgSz w:w="11910" w:h="16840"/>
          <w:pgMar w:top="1040" w:right="540" w:bottom="280" w:left="860" w:header="720" w:footer="720" w:gutter="0"/>
          <w:cols w:space="720"/>
        </w:sectPr>
      </w:pPr>
    </w:p>
    <w:p w:rsidR="00417F3B" w:rsidRDefault="0092199D">
      <w:pPr>
        <w:pStyle w:val="1"/>
        <w:numPr>
          <w:ilvl w:val="0"/>
          <w:numId w:val="6"/>
        </w:numPr>
        <w:tabs>
          <w:tab w:val="left" w:pos="2922"/>
        </w:tabs>
        <w:spacing w:before="63"/>
        <w:ind w:left="2922"/>
        <w:jc w:val="left"/>
      </w:pPr>
      <w:r>
        <w:lastRenderedPageBreak/>
        <w:t>Основные</w:t>
      </w:r>
      <w:r>
        <w:rPr>
          <w:spacing w:val="-11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антикоррупционной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417F3B" w:rsidRDefault="0092199D">
      <w:pPr>
        <w:pStyle w:val="a3"/>
        <w:spacing w:before="271"/>
        <w:ind w:right="307"/>
      </w:pPr>
      <w:r>
        <w:t>Системы мер п</w:t>
      </w:r>
      <w:r>
        <w:t>ротиводействия коррупции в учреждении основываться на следующих ключевых принципах.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1976"/>
        </w:tabs>
        <w:spacing w:before="1"/>
        <w:ind w:right="313" w:firstLine="707"/>
        <w:jc w:val="both"/>
        <w:rPr>
          <w:sz w:val="24"/>
        </w:rPr>
      </w:pPr>
      <w:r>
        <w:rPr>
          <w:sz w:val="24"/>
        </w:rPr>
        <w:t>Принцип 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законодательству и общепринятым нормам.</w:t>
      </w:r>
    </w:p>
    <w:p w:rsidR="00417F3B" w:rsidRDefault="0092199D">
      <w:pPr>
        <w:pStyle w:val="a3"/>
        <w:ind w:right="311"/>
      </w:pPr>
      <w: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образовательной органи</w:t>
      </w:r>
      <w:r>
        <w:t>зации.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258"/>
        </w:tabs>
        <w:ind w:left="2258" w:hanging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руководства.</w:t>
      </w:r>
    </w:p>
    <w:p w:rsidR="00417F3B" w:rsidRDefault="0092199D">
      <w:pPr>
        <w:pStyle w:val="a3"/>
        <w:ind w:right="307"/>
      </w:pPr>
      <w:r>
        <w:t>Ключевая роль руководства образовательной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258"/>
        </w:tabs>
        <w:ind w:left="2258" w:hanging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417F3B" w:rsidRDefault="0092199D">
      <w:pPr>
        <w:pStyle w:val="a3"/>
        <w:ind w:right="308"/>
      </w:pPr>
      <w:r>
        <w:t>Информированность работников образовательной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258"/>
        </w:tabs>
        <w:ind w:left="2258" w:hanging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соразмерности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</w:t>
      </w:r>
      <w:r>
        <w:rPr>
          <w:sz w:val="24"/>
        </w:rPr>
        <w:t>р</w:t>
      </w:r>
      <w:r>
        <w:rPr>
          <w:spacing w:val="-5"/>
          <w:sz w:val="24"/>
        </w:rPr>
        <w:t xml:space="preserve"> </w:t>
      </w:r>
      <w:r>
        <w:rPr>
          <w:sz w:val="24"/>
        </w:rPr>
        <w:t>риску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коррупции.</w:t>
      </w:r>
    </w:p>
    <w:p w:rsidR="00417F3B" w:rsidRDefault="0092199D">
      <w:pPr>
        <w:pStyle w:val="a3"/>
        <w:ind w:right="305"/>
      </w:pPr>
      <w:r>
        <w:t>Разработка и выполнение комплекса мероприятий, позволяющих снизить вероятность вовлечения образовательной организации, ее руководителей и работников в коррупционную деятельность, осуществляется с учетом существующих в деятельности данной</w:t>
      </w:r>
      <w:r>
        <w:t xml:space="preserve"> образовательной организации коррупционных рисков.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258"/>
        </w:tabs>
        <w:spacing w:before="1"/>
        <w:ind w:left="2258" w:hanging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процедур.</w:t>
      </w:r>
    </w:p>
    <w:p w:rsidR="00417F3B" w:rsidRDefault="0092199D">
      <w:pPr>
        <w:pStyle w:val="a3"/>
        <w:ind w:right="310"/>
      </w:pPr>
      <w:r>
        <w:t>Применение в образовательной организации таких антикоррупционных мероприятий, которые имеют низкую стоимость, обеспечивают простоту реализации и приносят з</w:t>
      </w:r>
      <w:r>
        <w:t>начимый результат.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258"/>
        </w:tabs>
        <w:ind w:left="2258" w:hanging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неотвратимости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наказания.</w:t>
      </w:r>
    </w:p>
    <w:p w:rsidR="00417F3B" w:rsidRDefault="0092199D">
      <w:pPr>
        <w:pStyle w:val="a3"/>
        <w:ind w:right="304"/>
      </w:pPr>
      <w:r>
        <w:t>Неотвратимость наказания для работников образовательной организации вне зависимости от занимаемой должности, стажа работы и иных условий в случае совершения ими коррупционных правонаруш</w:t>
      </w:r>
      <w:r>
        <w:t>ений в связи с исполнением трудовых обязанностей, а также персональная ответственность руководства образовательной организации за реализацию внутриорганизационной антикоррупционной политики.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258"/>
        </w:tabs>
        <w:ind w:left="2258" w:hanging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открытости</w:t>
      </w:r>
    </w:p>
    <w:p w:rsidR="00417F3B" w:rsidRDefault="0092199D">
      <w:pPr>
        <w:pStyle w:val="a3"/>
        <w:ind w:right="313"/>
      </w:pPr>
      <w:r>
        <w:t>Информирование контрагентов, партнеров и общес</w:t>
      </w:r>
      <w:r>
        <w:t>твенности о принятых в образовательной организации антикоррупционных стандартах ведения деятельности.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258"/>
        </w:tabs>
        <w:ind w:left="2258" w:hanging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-2"/>
          <w:sz w:val="24"/>
        </w:rPr>
        <w:t xml:space="preserve"> мониторинга.</w:t>
      </w:r>
    </w:p>
    <w:p w:rsidR="00417F3B" w:rsidRDefault="0092199D">
      <w:pPr>
        <w:pStyle w:val="a3"/>
        <w:ind w:right="314"/>
      </w:pPr>
      <w: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417F3B" w:rsidRDefault="00417F3B">
      <w:pPr>
        <w:pStyle w:val="a3"/>
        <w:spacing w:before="10"/>
        <w:ind w:left="0" w:firstLine="0"/>
        <w:jc w:val="left"/>
      </w:pPr>
    </w:p>
    <w:p w:rsidR="00417F3B" w:rsidRDefault="0092199D">
      <w:pPr>
        <w:pStyle w:val="1"/>
        <w:numPr>
          <w:ilvl w:val="0"/>
          <w:numId w:val="6"/>
        </w:numPr>
        <w:tabs>
          <w:tab w:val="left" w:pos="2459"/>
          <w:tab w:val="left" w:pos="3948"/>
        </w:tabs>
        <w:ind w:left="3948" w:right="982" w:hanging="1729"/>
        <w:jc w:val="left"/>
      </w:pPr>
      <w:r>
        <w:t>Область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Антикоррупционной</w:t>
      </w:r>
      <w:r>
        <w:rPr>
          <w:spacing w:val="-3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лиц, попадающих под ее действие</w:t>
      </w:r>
    </w:p>
    <w:p w:rsidR="00417F3B" w:rsidRDefault="00417F3B">
      <w:pPr>
        <w:pStyle w:val="a3"/>
        <w:ind w:left="0" w:firstLine="0"/>
        <w:jc w:val="left"/>
        <w:rPr>
          <w:b/>
        </w:rPr>
      </w:pPr>
    </w:p>
    <w:p w:rsidR="00417F3B" w:rsidRDefault="0092199D">
      <w:pPr>
        <w:pStyle w:val="a5"/>
        <w:numPr>
          <w:ilvl w:val="1"/>
          <w:numId w:val="6"/>
        </w:numPr>
        <w:tabs>
          <w:tab w:val="left" w:pos="2091"/>
        </w:tabs>
        <w:spacing w:before="1"/>
        <w:ind w:right="307" w:firstLine="707"/>
        <w:jc w:val="both"/>
        <w:rPr>
          <w:sz w:val="24"/>
        </w:rPr>
      </w:pPr>
      <w:r>
        <w:rPr>
          <w:sz w:val="24"/>
        </w:rPr>
        <w:t>Основным кругом лиц, попадающих под действие Антикоррупционной политики, являются работники образовательной организации, находящиеся с ней в трудовых отношениях, вне зависимости от занимаемой должности и выполняемых функций. Антикоррупционная политика расп</w:t>
      </w:r>
      <w:r>
        <w:rPr>
          <w:sz w:val="24"/>
        </w:rPr>
        <w:t>ространяется и на лица, выполняющие для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гражданско- правовых договоров. В этом случае соответствующие положения нужно включить в текст </w:t>
      </w:r>
      <w:r>
        <w:rPr>
          <w:spacing w:val="-2"/>
          <w:sz w:val="24"/>
        </w:rPr>
        <w:t>договоров.</w:t>
      </w:r>
    </w:p>
    <w:p w:rsidR="00417F3B" w:rsidRDefault="00417F3B">
      <w:pPr>
        <w:jc w:val="both"/>
        <w:rPr>
          <w:sz w:val="24"/>
        </w:rPr>
        <w:sectPr w:rsidR="00417F3B">
          <w:pgSz w:w="11910" w:h="16840"/>
          <w:pgMar w:top="1600" w:right="540" w:bottom="280" w:left="860" w:header="720" w:footer="720" w:gutter="0"/>
          <w:cols w:space="720"/>
        </w:sectPr>
      </w:pPr>
    </w:p>
    <w:p w:rsidR="00417F3B" w:rsidRDefault="0092199D">
      <w:pPr>
        <w:pStyle w:val="1"/>
        <w:numPr>
          <w:ilvl w:val="0"/>
          <w:numId w:val="6"/>
        </w:numPr>
        <w:tabs>
          <w:tab w:val="left" w:pos="2577"/>
          <w:tab w:val="left" w:pos="3816"/>
        </w:tabs>
        <w:spacing w:before="75" w:line="237" w:lineRule="auto"/>
        <w:ind w:left="3816" w:right="1096" w:hanging="1479"/>
        <w:jc w:val="left"/>
      </w:pPr>
      <w:r>
        <w:lastRenderedPageBreak/>
        <w:t>Определение</w:t>
      </w:r>
      <w:r>
        <w:rPr>
          <w:spacing w:val="-8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ответственных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реализацию Антикоррупционной политики</w:t>
      </w:r>
    </w:p>
    <w:p w:rsidR="00417F3B" w:rsidRDefault="00417F3B">
      <w:pPr>
        <w:pStyle w:val="a3"/>
        <w:spacing w:before="273"/>
        <w:ind w:left="0" w:firstLine="0"/>
        <w:jc w:val="left"/>
        <w:rPr>
          <w:b/>
        </w:rPr>
      </w:pPr>
    </w:p>
    <w:p w:rsidR="00417F3B" w:rsidRDefault="0092199D">
      <w:pPr>
        <w:pStyle w:val="a5"/>
        <w:numPr>
          <w:ilvl w:val="1"/>
          <w:numId w:val="6"/>
        </w:numPr>
        <w:tabs>
          <w:tab w:val="left" w:pos="1846"/>
        </w:tabs>
        <w:ind w:right="311" w:firstLine="539"/>
        <w:jc w:val="both"/>
        <w:rPr>
          <w:sz w:val="24"/>
        </w:rPr>
      </w:pPr>
      <w:r>
        <w:rPr>
          <w:sz w:val="24"/>
        </w:rPr>
        <w:t>Образовательная организация определяет должностных лиц, ответственных за противодействие коррупции, исходя из собственных потребностей, задач, специфики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штатной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</w:t>
      </w:r>
      <w:r>
        <w:rPr>
          <w:sz w:val="24"/>
        </w:rPr>
        <w:t>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структуры, материальных ресурсов и др. признаков.</w:t>
      </w:r>
    </w:p>
    <w:p w:rsidR="00417F3B" w:rsidRDefault="0092199D">
      <w:pPr>
        <w:pStyle w:val="a3"/>
        <w:ind w:right="309" w:firstLine="539"/>
      </w:pPr>
      <w:r>
        <w:t>Задачи, функции и полномочия должностных лиц, ответственных за</w:t>
      </w:r>
      <w:r>
        <w:rPr>
          <w:spacing w:val="40"/>
        </w:rPr>
        <w:t xml:space="preserve"> </w:t>
      </w:r>
      <w:r>
        <w:t>противодействие коррупции, должны быть определены в трудовых договорах и должностных инструкциях ответственных работников;</w:t>
      </w:r>
    </w:p>
    <w:p w:rsidR="00417F3B" w:rsidRDefault="0092199D">
      <w:pPr>
        <w:pStyle w:val="a3"/>
        <w:ind w:left="1550" w:firstLine="0"/>
      </w:pPr>
      <w:r>
        <w:t>Эти</w:t>
      </w:r>
      <w:r>
        <w:rPr>
          <w:spacing w:val="-4"/>
        </w:rPr>
        <w:t xml:space="preserve"> </w:t>
      </w:r>
      <w:r>
        <w:t>обязанн</w:t>
      </w:r>
      <w:r>
        <w:t>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частности: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826"/>
        </w:tabs>
        <w:ind w:right="306" w:firstLine="707"/>
        <w:rPr>
          <w:color w:val="454545"/>
          <w:sz w:val="24"/>
        </w:rPr>
      </w:pPr>
      <w:r>
        <w:rPr>
          <w:sz w:val="24"/>
        </w:rPr>
        <w:t>разработку локальных нормативных актов учреждения, направленных на реализацию мер по предупреждению коррупции;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934"/>
        </w:tabs>
        <w:ind w:right="311" w:firstLine="707"/>
        <w:rPr>
          <w:color w:val="454545"/>
          <w:sz w:val="24"/>
        </w:rPr>
      </w:pPr>
      <w:r>
        <w:rPr>
          <w:sz w:val="24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688"/>
        </w:tabs>
        <w:spacing w:before="1"/>
        <w:ind w:left="1688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рисков;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694"/>
        </w:tabs>
        <w:ind w:right="315" w:firstLine="707"/>
        <w:rPr>
          <w:sz w:val="24"/>
        </w:rPr>
      </w:pPr>
      <w:r>
        <w:rPr>
          <w:sz w:val="24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</w:t>
      </w:r>
      <w:r>
        <w:rPr>
          <w:sz w:val="24"/>
        </w:rPr>
        <w:t xml:space="preserve"> работниками, контрагентами или иными лицами;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903"/>
        </w:tabs>
        <w:ind w:right="314" w:firstLine="707"/>
        <w:rPr>
          <w:sz w:val="24"/>
        </w:rPr>
      </w:pPr>
      <w:r>
        <w:rPr>
          <w:sz w:val="24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723"/>
        </w:tabs>
        <w:ind w:right="308" w:firstLine="707"/>
        <w:rPr>
          <w:sz w:val="24"/>
        </w:rPr>
      </w:pPr>
      <w:r>
        <w:rPr>
          <w:sz w:val="24"/>
        </w:rPr>
        <w:t>оказание содействия уполномоченным представителям контрольно-надзорных и пра</w:t>
      </w:r>
      <w:r>
        <w:rPr>
          <w:sz w:val="24"/>
        </w:rPr>
        <w:t>воохранительных 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ими инспекционных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проверок деятельности организации по вопросам предупреждения и противодействия коррупции;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809"/>
        </w:tabs>
        <w:ind w:right="314" w:firstLine="707"/>
        <w:rPr>
          <w:sz w:val="24"/>
        </w:rPr>
      </w:pPr>
      <w:r>
        <w:rPr>
          <w:sz w:val="24"/>
        </w:rPr>
        <w:t>оказание содействия уполномоченным представителям правоохранительных органов при проведении мероприятий по пр</w:t>
      </w:r>
      <w:r>
        <w:rPr>
          <w:sz w:val="24"/>
        </w:rPr>
        <w:t>есечению или расследованию коррупционных преступлений, включая оперативно-розыскные мероприятия;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819"/>
        </w:tabs>
        <w:ind w:right="306" w:firstLine="707"/>
        <w:rPr>
          <w:sz w:val="24"/>
        </w:rPr>
      </w:pPr>
      <w:r>
        <w:rPr>
          <w:sz w:val="24"/>
        </w:rPr>
        <w:t xml:space="preserve">проведение оценки </w:t>
      </w:r>
      <w:proofErr w:type="gramStart"/>
      <w:r>
        <w:rPr>
          <w:sz w:val="24"/>
        </w:rPr>
        <w:t>результатов антикоррупционной работы</w:t>
      </w:r>
      <w:proofErr w:type="gramEnd"/>
      <w:r>
        <w:rPr>
          <w:sz w:val="24"/>
        </w:rPr>
        <w:t xml:space="preserve"> и подготовка соответствующих отчетных материалов учредителю образовательной организации.</w:t>
      </w:r>
    </w:p>
    <w:p w:rsidR="00417F3B" w:rsidRDefault="00417F3B">
      <w:pPr>
        <w:pStyle w:val="a3"/>
        <w:spacing w:before="10"/>
        <w:ind w:left="0" w:firstLine="0"/>
        <w:jc w:val="left"/>
      </w:pPr>
    </w:p>
    <w:p w:rsidR="00417F3B" w:rsidRDefault="0092199D">
      <w:pPr>
        <w:pStyle w:val="1"/>
        <w:numPr>
          <w:ilvl w:val="0"/>
          <w:numId w:val="6"/>
        </w:numPr>
        <w:tabs>
          <w:tab w:val="left" w:pos="2099"/>
        </w:tabs>
        <w:ind w:left="1322" w:right="618" w:firstLine="537"/>
        <w:jc w:val="left"/>
      </w:pPr>
      <w:r>
        <w:t>Определение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закрепление</w:t>
      </w:r>
      <w:r>
        <w:rPr>
          <w:spacing w:val="-8"/>
        </w:rPr>
        <w:t xml:space="preserve"> </w:t>
      </w:r>
      <w:r>
        <w:t>обязанностей</w:t>
      </w:r>
      <w:r>
        <w:rPr>
          <w:spacing w:val="-8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образовательной организации, связанных с предупреждением и противодействием коррупции</w:t>
      </w:r>
    </w:p>
    <w:p w:rsidR="00417F3B" w:rsidRDefault="00417F3B">
      <w:pPr>
        <w:pStyle w:val="a3"/>
        <w:ind w:left="0" w:firstLine="0"/>
        <w:jc w:val="left"/>
        <w:rPr>
          <w:b/>
        </w:rPr>
      </w:pPr>
    </w:p>
    <w:p w:rsidR="00417F3B" w:rsidRDefault="0092199D">
      <w:pPr>
        <w:pStyle w:val="a5"/>
        <w:numPr>
          <w:ilvl w:val="1"/>
          <w:numId w:val="6"/>
        </w:numPr>
        <w:tabs>
          <w:tab w:val="left" w:pos="2194"/>
        </w:tabs>
        <w:ind w:right="305" w:firstLine="707"/>
        <w:jc w:val="both"/>
        <w:rPr>
          <w:sz w:val="24"/>
        </w:rPr>
      </w:pPr>
      <w:r>
        <w:rPr>
          <w:sz w:val="24"/>
        </w:rPr>
        <w:t>Обязанности работников образовательной организации в связи с предупреждением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противодействием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 являются общими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всех ра</w:t>
      </w:r>
      <w:r>
        <w:rPr>
          <w:sz w:val="24"/>
        </w:rPr>
        <w:t>ботников.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149"/>
        </w:tabs>
        <w:ind w:right="313" w:firstLine="707"/>
        <w:jc w:val="both"/>
        <w:rPr>
          <w:sz w:val="24"/>
        </w:rPr>
      </w:pPr>
      <w:r>
        <w:rPr>
          <w:sz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742"/>
        </w:tabs>
        <w:ind w:right="314" w:firstLine="707"/>
        <w:rPr>
          <w:sz w:val="24"/>
        </w:rPr>
      </w:pPr>
      <w:r>
        <w:rPr>
          <w:sz w:val="24"/>
        </w:rPr>
        <w:t>воздерживаться от совершения и (или) участия в совершении коррупционных правонарушений в интересах или от имени образовательной организации</w:t>
      </w:r>
      <w:r>
        <w:rPr>
          <w:sz w:val="24"/>
        </w:rPr>
        <w:t>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730"/>
        </w:tabs>
        <w:ind w:right="307" w:firstLine="707"/>
        <w:rPr>
          <w:sz w:val="24"/>
        </w:rPr>
      </w:pPr>
      <w:r>
        <w:rPr>
          <w:sz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образовательной организации;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759"/>
        </w:tabs>
        <w:ind w:right="305" w:firstLine="707"/>
        <w:rPr>
          <w:sz w:val="24"/>
        </w:rPr>
      </w:pPr>
      <w:r>
        <w:rPr>
          <w:sz w:val="24"/>
        </w:rPr>
        <w:t>незамедлительно информировать руководство об</w:t>
      </w:r>
      <w:r>
        <w:rPr>
          <w:sz w:val="24"/>
        </w:rPr>
        <w:t>разовательной организации о случаях склонения работника к совершению коррупционных правонарушений;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759"/>
        </w:tabs>
        <w:ind w:right="305" w:firstLine="707"/>
        <w:rPr>
          <w:sz w:val="24"/>
        </w:rPr>
      </w:pPr>
      <w:r>
        <w:rPr>
          <w:sz w:val="24"/>
        </w:rPr>
        <w:t>незамедлительно информировать руководство образовательной организации о ставшей известной информации о случаях совершения коррупционных правонарушений другим</w:t>
      </w:r>
      <w:r>
        <w:rPr>
          <w:sz w:val="24"/>
        </w:rPr>
        <w:t>и работниками, контрагентами организации или иными лицами;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764"/>
        </w:tabs>
        <w:ind w:right="314" w:firstLine="707"/>
        <w:rPr>
          <w:sz w:val="24"/>
        </w:rPr>
      </w:pPr>
      <w:r>
        <w:rPr>
          <w:sz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030"/>
        </w:tabs>
        <w:ind w:left="2030" w:hanging="480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противодействием</w:t>
      </w:r>
    </w:p>
    <w:p w:rsidR="00417F3B" w:rsidRDefault="00417F3B">
      <w:pPr>
        <w:jc w:val="both"/>
        <w:rPr>
          <w:sz w:val="24"/>
        </w:rPr>
        <w:sectPr w:rsidR="00417F3B">
          <w:pgSz w:w="11910" w:h="16840"/>
          <w:pgMar w:top="1040" w:right="540" w:bottom="280" w:left="860" w:header="720" w:footer="720" w:gutter="0"/>
          <w:cols w:space="720"/>
        </w:sectPr>
      </w:pPr>
    </w:p>
    <w:p w:rsidR="00417F3B" w:rsidRDefault="0092199D">
      <w:pPr>
        <w:pStyle w:val="a3"/>
        <w:spacing w:before="66"/>
        <w:ind w:firstLine="0"/>
        <w:jc w:val="left"/>
      </w:pPr>
      <w:r>
        <w:lastRenderedPageBreak/>
        <w:t>коррупции</w:t>
      </w:r>
      <w:r>
        <w:rPr>
          <w:spacing w:val="80"/>
          <w:w w:val="150"/>
        </w:rPr>
        <w:t xml:space="preserve"> </w:t>
      </w:r>
      <w:r>
        <w:t>могут</w:t>
      </w:r>
      <w:r>
        <w:rPr>
          <w:spacing w:val="80"/>
          <w:w w:val="150"/>
        </w:rPr>
        <w:t xml:space="preserve"> </w:t>
      </w:r>
      <w:r>
        <w:t>устанавливаться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следующих</w:t>
      </w:r>
      <w:r>
        <w:rPr>
          <w:spacing w:val="80"/>
          <w:w w:val="150"/>
        </w:rPr>
        <w:t xml:space="preserve"> </w:t>
      </w:r>
      <w:r>
        <w:t>категорий</w:t>
      </w:r>
      <w:r>
        <w:rPr>
          <w:spacing w:val="80"/>
          <w:w w:val="150"/>
        </w:rPr>
        <w:t xml:space="preserve"> </w:t>
      </w:r>
      <w:r>
        <w:t>лиц,</w:t>
      </w:r>
      <w:r>
        <w:rPr>
          <w:spacing w:val="80"/>
          <w:w w:val="150"/>
        </w:rPr>
        <w:t xml:space="preserve"> </w:t>
      </w:r>
      <w:r>
        <w:t>работающих</w:t>
      </w:r>
      <w:r>
        <w:rPr>
          <w:spacing w:val="80"/>
          <w:w w:val="150"/>
        </w:rPr>
        <w:t xml:space="preserve"> </w:t>
      </w:r>
      <w:r>
        <w:t xml:space="preserve">в </w:t>
      </w:r>
      <w:r>
        <w:rPr>
          <w:spacing w:val="-2"/>
        </w:rPr>
        <w:t>организации:</w:t>
      </w:r>
    </w:p>
    <w:p w:rsidR="00417F3B" w:rsidRDefault="0092199D">
      <w:pPr>
        <w:pStyle w:val="a5"/>
        <w:numPr>
          <w:ilvl w:val="0"/>
          <w:numId w:val="3"/>
        </w:numPr>
        <w:tabs>
          <w:tab w:val="left" w:pos="1809"/>
        </w:tabs>
        <w:ind w:hanging="259"/>
        <w:rPr>
          <w:sz w:val="24"/>
        </w:rPr>
      </w:pPr>
      <w:r>
        <w:rPr>
          <w:sz w:val="24"/>
        </w:rPr>
        <w:t>руководства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417F3B" w:rsidRDefault="0092199D">
      <w:pPr>
        <w:pStyle w:val="a5"/>
        <w:numPr>
          <w:ilvl w:val="0"/>
          <w:numId w:val="3"/>
        </w:numPr>
        <w:tabs>
          <w:tab w:val="left" w:pos="1809"/>
        </w:tabs>
        <w:spacing w:before="1"/>
        <w:ind w:hanging="259"/>
        <w:rPr>
          <w:sz w:val="24"/>
        </w:rPr>
      </w:pPr>
      <w:r>
        <w:rPr>
          <w:sz w:val="24"/>
        </w:rPr>
        <w:t>лиц,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политики;</w:t>
      </w:r>
    </w:p>
    <w:p w:rsidR="00417F3B" w:rsidRDefault="0092199D">
      <w:pPr>
        <w:pStyle w:val="a5"/>
        <w:numPr>
          <w:ilvl w:val="0"/>
          <w:numId w:val="3"/>
        </w:numPr>
        <w:tabs>
          <w:tab w:val="left" w:pos="1809"/>
        </w:tabs>
        <w:ind w:hanging="259"/>
        <w:rPr>
          <w:sz w:val="24"/>
        </w:rPr>
      </w:pP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чья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рисками;</w:t>
      </w:r>
    </w:p>
    <w:p w:rsidR="00417F3B" w:rsidRDefault="0092199D">
      <w:pPr>
        <w:pStyle w:val="a3"/>
        <w:ind w:left="1550" w:firstLine="0"/>
        <w:jc w:val="left"/>
      </w:pPr>
      <w:r>
        <w:t>3)</w:t>
      </w:r>
      <w:r>
        <w:rPr>
          <w:spacing w:val="-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т.д.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009"/>
        </w:tabs>
        <w:ind w:right="311" w:firstLine="707"/>
        <w:jc w:val="both"/>
        <w:rPr>
          <w:sz w:val="24"/>
        </w:rPr>
      </w:pPr>
      <w:r>
        <w:rPr>
          <w:sz w:val="24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417F3B" w:rsidRDefault="0092199D">
      <w:pPr>
        <w:pStyle w:val="a3"/>
        <w:ind w:right="305"/>
      </w:pPr>
      <w:r>
        <w:t>Исходя их положений статьи 57 ТК РФ по соглашению сторон в трудовой договор, заключаемый с работником при приёме его на работу в образовательную организацию, могут включаться права и обязанности работника и работодателя, установленные данным локальным норм</w:t>
      </w:r>
      <w:r>
        <w:t>ативным актом.</w:t>
      </w:r>
    </w:p>
    <w:p w:rsidR="00417F3B" w:rsidRDefault="00417F3B">
      <w:pPr>
        <w:pStyle w:val="a3"/>
        <w:ind w:left="0" w:firstLine="0"/>
        <w:jc w:val="left"/>
      </w:pPr>
    </w:p>
    <w:p w:rsidR="00417F3B" w:rsidRDefault="00417F3B">
      <w:pPr>
        <w:pStyle w:val="a3"/>
        <w:spacing w:before="9"/>
        <w:ind w:left="0" w:firstLine="0"/>
        <w:jc w:val="left"/>
      </w:pPr>
    </w:p>
    <w:p w:rsidR="00417F3B" w:rsidRDefault="0092199D">
      <w:pPr>
        <w:pStyle w:val="1"/>
        <w:numPr>
          <w:ilvl w:val="0"/>
          <w:numId w:val="6"/>
        </w:numPr>
        <w:tabs>
          <w:tab w:val="left" w:pos="2276"/>
        </w:tabs>
        <w:ind w:left="861" w:right="330" w:firstLine="1175"/>
        <w:jc w:val="left"/>
      </w:pPr>
      <w:r>
        <w:t>Установление перечня реализуемых образовательной организацией антикоррупционных</w:t>
      </w:r>
      <w:r>
        <w:rPr>
          <w:spacing w:val="-6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стандартов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</w:t>
      </w:r>
    </w:p>
    <w:p w:rsidR="00417F3B" w:rsidRDefault="0092199D">
      <w:pPr>
        <w:spacing w:before="1"/>
        <w:ind w:left="4773"/>
        <w:rPr>
          <w:b/>
          <w:sz w:val="24"/>
        </w:rPr>
      </w:pPr>
      <w:r>
        <w:rPr>
          <w:b/>
          <w:spacing w:val="-2"/>
          <w:sz w:val="24"/>
        </w:rPr>
        <w:t>(применения)</w:t>
      </w:r>
    </w:p>
    <w:p w:rsidR="00417F3B" w:rsidRDefault="00417F3B">
      <w:pPr>
        <w:pStyle w:val="a3"/>
        <w:ind w:left="0" w:firstLine="0"/>
        <w:jc w:val="left"/>
        <w:rPr>
          <w:b/>
        </w:rPr>
      </w:pPr>
    </w:p>
    <w:p w:rsidR="00417F3B" w:rsidRDefault="00417F3B">
      <w:pPr>
        <w:pStyle w:val="a3"/>
        <w:ind w:left="0" w:firstLine="0"/>
        <w:jc w:val="left"/>
        <w:rPr>
          <w:b/>
        </w:rPr>
      </w:pPr>
    </w:p>
    <w:p w:rsidR="00417F3B" w:rsidRDefault="0092199D">
      <w:pPr>
        <w:pStyle w:val="a5"/>
        <w:numPr>
          <w:ilvl w:val="1"/>
          <w:numId w:val="6"/>
        </w:numPr>
        <w:tabs>
          <w:tab w:val="left" w:pos="2111"/>
          <w:tab w:val="left" w:pos="4224"/>
          <w:tab w:val="left" w:pos="5869"/>
          <w:tab w:val="left" w:pos="7697"/>
          <w:tab w:val="left" w:pos="9265"/>
        </w:tabs>
        <w:ind w:right="313" w:firstLine="539"/>
        <w:rPr>
          <w:sz w:val="24"/>
        </w:rPr>
      </w:pP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устанавливает</w:t>
      </w:r>
      <w:r>
        <w:rPr>
          <w:sz w:val="24"/>
        </w:rPr>
        <w:tab/>
      </w:r>
      <w:r>
        <w:rPr>
          <w:spacing w:val="-2"/>
          <w:sz w:val="24"/>
        </w:rPr>
        <w:t>следующий</w:t>
      </w:r>
      <w:r>
        <w:rPr>
          <w:sz w:val="24"/>
        </w:rPr>
        <w:tab/>
      </w:r>
      <w:r>
        <w:rPr>
          <w:spacing w:val="-2"/>
          <w:sz w:val="24"/>
        </w:rPr>
        <w:t xml:space="preserve">перечень </w:t>
      </w:r>
      <w:r>
        <w:rPr>
          <w:sz w:val="24"/>
        </w:rPr>
        <w:t>антикоррупционных мероприятий и порядок их выполнения (применения).</w:t>
      </w:r>
    </w:p>
    <w:p w:rsidR="00417F3B" w:rsidRDefault="00417F3B">
      <w:pPr>
        <w:pStyle w:val="a3"/>
        <w:ind w:left="0" w:firstLine="0"/>
        <w:jc w:val="left"/>
        <w:rPr>
          <w:sz w:val="20"/>
        </w:rPr>
      </w:pPr>
    </w:p>
    <w:p w:rsidR="00417F3B" w:rsidRDefault="00417F3B">
      <w:pPr>
        <w:pStyle w:val="a3"/>
        <w:spacing w:before="11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6854"/>
      </w:tblGrid>
      <w:tr w:rsidR="00417F3B">
        <w:trPr>
          <w:trHeight w:val="445"/>
        </w:trPr>
        <w:tc>
          <w:tcPr>
            <w:tcW w:w="3398" w:type="dxa"/>
            <w:tcBorders>
              <w:left w:val="single" w:sz="12" w:space="0" w:color="000000"/>
            </w:tcBorders>
          </w:tcPr>
          <w:p w:rsidR="00417F3B" w:rsidRDefault="0092199D">
            <w:pPr>
              <w:pStyle w:val="TableParagraph"/>
              <w:spacing w:before="81"/>
              <w:ind w:left="7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6854" w:type="dxa"/>
            <w:tcBorders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81"/>
              <w:ind w:left="7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417F3B">
        <w:trPr>
          <w:trHeight w:val="720"/>
        </w:trPr>
        <w:tc>
          <w:tcPr>
            <w:tcW w:w="3398" w:type="dxa"/>
            <w:vMerge w:val="restart"/>
            <w:tcBorders>
              <w:left w:val="single" w:sz="12" w:space="0" w:color="000000"/>
            </w:tcBorders>
          </w:tcPr>
          <w:p w:rsidR="00417F3B" w:rsidRDefault="0092199D">
            <w:pPr>
              <w:pStyle w:val="TableParagraph"/>
              <w:spacing w:before="75"/>
              <w:ind w:left="90" w:right="131" w:firstLine="45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обеспечение, закрепление стандартов</w:t>
            </w:r>
          </w:p>
          <w:p w:rsidR="00417F3B" w:rsidRDefault="0092199D">
            <w:pPr>
              <w:pStyle w:val="TableParagraph"/>
              <w:ind w:left="90" w:right="131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декларация </w:t>
            </w:r>
            <w:r>
              <w:rPr>
                <w:spacing w:val="-2"/>
                <w:sz w:val="24"/>
              </w:rPr>
              <w:t>намерений.</w:t>
            </w:r>
          </w:p>
        </w:tc>
        <w:tc>
          <w:tcPr>
            <w:tcW w:w="6854" w:type="dxa"/>
            <w:tcBorders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5"/>
              <w:ind w:firstLine="4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 работников организации</w:t>
            </w:r>
          </w:p>
        </w:tc>
      </w:tr>
      <w:tr w:rsidR="00417F3B">
        <w:trPr>
          <w:trHeight w:val="444"/>
        </w:trPr>
        <w:tc>
          <w:tcPr>
            <w:tcW w:w="3398" w:type="dxa"/>
            <w:vMerge/>
            <w:tcBorders>
              <w:top w:val="nil"/>
              <w:left w:val="single" w:sz="12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5"/>
              <w:ind w:left="13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</w:tr>
      <w:tr w:rsidR="00417F3B">
        <w:trPr>
          <w:trHeight w:val="996"/>
        </w:trPr>
        <w:tc>
          <w:tcPr>
            <w:tcW w:w="3398" w:type="dxa"/>
            <w:vMerge/>
            <w:tcBorders>
              <w:top w:val="nil"/>
              <w:left w:val="single" w:sz="12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8"/>
              <w:ind w:firstLine="4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обмена деловыми подарками и знаками делового</w:t>
            </w:r>
          </w:p>
          <w:p w:rsidR="00417F3B" w:rsidRDefault="009219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</w:tr>
      <w:tr w:rsidR="00417F3B">
        <w:trPr>
          <w:trHeight w:val="996"/>
        </w:trPr>
        <w:tc>
          <w:tcPr>
            <w:tcW w:w="3398" w:type="dxa"/>
            <w:vMerge/>
            <w:tcBorders>
              <w:top w:val="nil"/>
              <w:left w:val="single" w:sz="12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7"/>
              <w:ind w:left="13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хозяйственной</w:t>
            </w:r>
          </w:p>
          <w:p w:rsidR="00417F3B" w:rsidRDefault="00921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стандартной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антикоррупционной </w:t>
            </w:r>
            <w:r>
              <w:rPr>
                <w:spacing w:val="-2"/>
                <w:sz w:val="24"/>
              </w:rPr>
              <w:t>оговорки</w:t>
            </w:r>
          </w:p>
        </w:tc>
      </w:tr>
      <w:tr w:rsidR="00417F3B">
        <w:trPr>
          <w:trHeight w:val="720"/>
        </w:trPr>
        <w:tc>
          <w:tcPr>
            <w:tcW w:w="3398" w:type="dxa"/>
            <w:vMerge/>
            <w:tcBorders>
              <w:top w:val="nil"/>
              <w:left w:val="single" w:sz="12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7"/>
              <w:ind w:firstLine="4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договора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  <w:tr w:rsidR="00417F3B">
        <w:trPr>
          <w:trHeight w:val="1827"/>
        </w:trPr>
        <w:tc>
          <w:tcPr>
            <w:tcW w:w="3398" w:type="dxa"/>
            <w:vMerge w:val="restart"/>
            <w:tcBorders>
              <w:left w:val="single" w:sz="12" w:space="0" w:color="000000"/>
              <w:bottom w:val="single" w:sz="6" w:space="0" w:color="000000"/>
            </w:tcBorders>
          </w:tcPr>
          <w:p w:rsidR="00417F3B" w:rsidRDefault="0092199D">
            <w:pPr>
              <w:pStyle w:val="TableParagraph"/>
              <w:spacing w:before="77"/>
              <w:ind w:left="90" w:right="131" w:firstLine="45"/>
              <w:rPr>
                <w:sz w:val="24"/>
              </w:rPr>
            </w:pPr>
            <w:r>
              <w:rPr>
                <w:sz w:val="24"/>
              </w:rPr>
              <w:t xml:space="preserve">Разработка и введение </w:t>
            </w:r>
            <w:r>
              <w:rPr>
                <w:spacing w:val="-2"/>
                <w:sz w:val="24"/>
              </w:rPr>
              <w:t xml:space="preserve">специальных </w:t>
            </w:r>
            <w:r>
              <w:rPr>
                <w:sz w:val="24"/>
              </w:rPr>
              <w:t>антикоррупционных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6854" w:type="dxa"/>
            <w:tcBorders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7"/>
              <w:ind w:right="133" w:firstLine="4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работниками работодателя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 склонения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совершению</w:t>
            </w:r>
          </w:p>
          <w:p w:rsidR="00417F3B" w:rsidRDefault="00921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коррупционных нарушений и порядка рассмотрения таких сообщений,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передачи обозначенной информации (механизмов «обратной связи», телефона доверия и т. п.)</w:t>
            </w:r>
          </w:p>
        </w:tc>
      </w:tr>
      <w:tr w:rsidR="00417F3B">
        <w:trPr>
          <w:trHeight w:val="1547"/>
        </w:trPr>
        <w:tc>
          <w:tcPr>
            <w:tcW w:w="3398" w:type="dxa"/>
            <w:vMerge/>
            <w:tcBorders>
              <w:top w:val="nil"/>
              <w:left w:val="single" w:sz="12" w:space="0" w:color="000000"/>
              <w:bottom w:val="single" w:sz="6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5"/>
              <w:ind w:firstLine="4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ставшей известной работнику информации о случаях совершения коррупционных правонарушений другими работниками,</w:t>
            </w:r>
          </w:p>
          <w:p w:rsidR="00417F3B" w:rsidRDefault="00921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контрагентами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</w:p>
          <w:p w:rsidR="00417F3B" w:rsidRDefault="00921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доступных</w:t>
            </w:r>
          </w:p>
        </w:tc>
      </w:tr>
    </w:tbl>
    <w:p w:rsidR="00417F3B" w:rsidRDefault="00417F3B">
      <w:pPr>
        <w:rPr>
          <w:sz w:val="24"/>
        </w:rPr>
        <w:sectPr w:rsidR="00417F3B">
          <w:pgSz w:w="11910" w:h="16840"/>
          <w:pgMar w:top="1040" w:right="540" w:bottom="895" w:left="86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6854"/>
      </w:tblGrid>
      <w:tr w:rsidR="00417F3B">
        <w:trPr>
          <w:trHeight w:val="722"/>
        </w:trPr>
        <w:tc>
          <w:tcPr>
            <w:tcW w:w="3398" w:type="dxa"/>
            <w:vMerge w:val="restart"/>
            <w:tcBorders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417F3B" w:rsidRDefault="00417F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каналов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(механизмов</w:t>
            </w:r>
          </w:p>
          <w:p w:rsidR="00417F3B" w:rsidRDefault="00921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п.)</w:t>
            </w:r>
          </w:p>
        </w:tc>
      </w:tr>
      <w:tr w:rsidR="00417F3B">
        <w:trPr>
          <w:trHeight w:val="996"/>
        </w:trPr>
        <w:tc>
          <w:tcPr>
            <w:tcW w:w="3398" w:type="dxa"/>
            <w:vMerge/>
            <w:tcBorders>
              <w:top w:val="nil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5"/>
              <w:ind w:left="13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</w:t>
            </w:r>
          </w:p>
          <w:p w:rsidR="00417F3B" w:rsidRDefault="00921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работодателя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порядка урегулирования выявленного конфликта интересов</w:t>
            </w:r>
          </w:p>
        </w:tc>
      </w:tr>
      <w:tr w:rsidR="00417F3B">
        <w:trPr>
          <w:trHeight w:val="996"/>
        </w:trPr>
        <w:tc>
          <w:tcPr>
            <w:tcW w:w="3398" w:type="dxa"/>
            <w:vMerge/>
            <w:tcBorders>
              <w:top w:val="nil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7"/>
              <w:ind w:right="133" w:firstLine="45"/>
              <w:rPr>
                <w:sz w:val="24"/>
              </w:rPr>
            </w:pPr>
            <w:r>
              <w:rPr>
                <w:sz w:val="24"/>
              </w:rPr>
              <w:t>Введение процедур защиты работников, сообщивших о коррупционных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правонарушениях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организации, от формальных и неформальных санкций</w:t>
            </w:r>
          </w:p>
        </w:tc>
      </w:tr>
      <w:tr w:rsidR="00417F3B">
        <w:trPr>
          <w:trHeight w:val="1272"/>
        </w:trPr>
        <w:tc>
          <w:tcPr>
            <w:tcW w:w="3398" w:type="dxa"/>
            <w:vMerge/>
            <w:tcBorders>
              <w:top w:val="nil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7"/>
              <w:ind w:firstLine="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целях выявления сфер деятельности организации, наиболее подверженных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соответствующих антикоррупционных мер</w:t>
            </w:r>
          </w:p>
        </w:tc>
      </w:tr>
      <w:tr w:rsidR="00417F3B">
        <w:trPr>
          <w:trHeight w:val="997"/>
        </w:trPr>
        <w:tc>
          <w:tcPr>
            <w:tcW w:w="3398" w:type="dxa"/>
            <w:vMerge w:val="restart"/>
            <w:tcBorders>
              <w:top w:val="double" w:sz="6" w:space="0" w:color="000000"/>
              <w:left w:val="single" w:sz="12" w:space="0" w:color="000000"/>
              <w:bottom w:val="thickThinMediumGap" w:sz="3" w:space="0" w:color="000000"/>
              <w:right w:val="double" w:sz="6" w:space="0" w:color="000000"/>
            </w:tcBorders>
          </w:tcPr>
          <w:p w:rsidR="00417F3B" w:rsidRDefault="0092199D">
            <w:pPr>
              <w:pStyle w:val="TableParagraph"/>
              <w:spacing w:before="77"/>
              <w:ind w:left="90" w:right="131" w:firstLine="4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информирование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7"/>
              <w:ind w:left="134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F3B" w:rsidRDefault="009219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нормативными документами, регламентирующими вопросы предупреждения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417F3B">
        <w:trPr>
          <w:trHeight w:val="722"/>
        </w:trPr>
        <w:tc>
          <w:tcPr>
            <w:tcW w:w="3398" w:type="dxa"/>
            <w:vMerge/>
            <w:tcBorders>
              <w:top w:val="nil"/>
              <w:left w:val="single" w:sz="12" w:space="0" w:color="000000"/>
              <w:bottom w:val="thickThinMediumGap" w:sz="3" w:space="0" w:color="000000"/>
              <w:right w:val="double" w:sz="6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7"/>
              <w:ind w:right="133" w:firstLine="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 профилактики и противодействия коррупции</w:t>
            </w:r>
          </w:p>
        </w:tc>
      </w:tr>
      <w:tr w:rsidR="00417F3B">
        <w:trPr>
          <w:trHeight w:val="996"/>
        </w:trPr>
        <w:tc>
          <w:tcPr>
            <w:tcW w:w="3398" w:type="dxa"/>
            <w:vMerge/>
            <w:tcBorders>
              <w:top w:val="nil"/>
              <w:left w:val="single" w:sz="12" w:space="0" w:color="000000"/>
              <w:bottom w:val="thickThinMediumGap" w:sz="3" w:space="0" w:color="000000"/>
              <w:right w:val="double" w:sz="6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5"/>
              <w:ind w:right="133" w:firstLine="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 по вопросам применения (соблюдения) антикоррупционных стандартов и процедур</w:t>
            </w:r>
          </w:p>
        </w:tc>
      </w:tr>
      <w:tr w:rsidR="00417F3B">
        <w:trPr>
          <w:trHeight w:val="720"/>
        </w:trPr>
        <w:tc>
          <w:tcPr>
            <w:tcW w:w="3398" w:type="dxa"/>
            <w:vMerge w:val="restart"/>
            <w:tcBorders>
              <w:top w:val="thinThickMediumGap" w:sz="3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417F3B" w:rsidRDefault="0092199D">
            <w:pPr>
              <w:pStyle w:val="TableParagraph"/>
              <w:spacing w:before="75"/>
              <w:ind w:left="90" w:right="486" w:firstLine="4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 системы внутреннего контроля и аудита</w:t>
            </w:r>
          </w:p>
          <w:p w:rsidR="00417F3B" w:rsidRDefault="0092199D">
            <w:pPr>
              <w:pStyle w:val="TableParagraph"/>
              <w:ind w:left="90" w:right="155"/>
              <w:rPr>
                <w:sz w:val="24"/>
              </w:rPr>
            </w:pPr>
            <w:r>
              <w:rPr>
                <w:sz w:val="24"/>
              </w:rPr>
              <w:t>организации требованиям антикоррупционной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политики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5"/>
              <w:ind w:firstLine="4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внутренних </w:t>
            </w:r>
            <w:r>
              <w:rPr>
                <w:spacing w:val="-2"/>
                <w:sz w:val="24"/>
              </w:rPr>
              <w:t>процедур</w:t>
            </w:r>
          </w:p>
        </w:tc>
      </w:tr>
      <w:tr w:rsidR="00417F3B">
        <w:trPr>
          <w:trHeight w:val="997"/>
        </w:trPr>
        <w:tc>
          <w:tcPr>
            <w:tcW w:w="3398" w:type="dxa"/>
            <w:vMerge/>
            <w:tcBorders>
              <w:top w:val="nil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5"/>
              <w:ind w:firstLine="4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наличия и достоверности первичных документов</w:t>
            </w:r>
          </w:p>
          <w:p w:rsidR="00417F3B" w:rsidRDefault="00921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бухгалтерского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</w:tr>
      <w:tr w:rsidR="00417F3B">
        <w:trPr>
          <w:trHeight w:val="1548"/>
        </w:trPr>
        <w:tc>
          <w:tcPr>
            <w:tcW w:w="3398" w:type="dxa"/>
            <w:vMerge/>
            <w:tcBorders>
              <w:top w:val="nil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7"/>
              <w:ind w:left="13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экономической</w:t>
            </w:r>
          </w:p>
          <w:p w:rsidR="00417F3B" w:rsidRDefault="00921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обоснованности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коррупционным риском: обмен деловыми подарками, представительские</w:t>
            </w:r>
          </w:p>
          <w:p w:rsidR="00417F3B" w:rsidRDefault="00921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расходы,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благотворительные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пожертвования,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вознаграждения внешним консультантам</w:t>
            </w:r>
          </w:p>
        </w:tc>
      </w:tr>
      <w:tr w:rsidR="00417F3B">
        <w:trPr>
          <w:trHeight w:val="720"/>
        </w:trPr>
        <w:tc>
          <w:tcPr>
            <w:tcW w:w="3398" w:type="dxa"/>
            <w:vMerge w:val="restart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417F3B" w:rsidRDefault="0092199D">
            <w:pPr>
              <w:pStyle w:val="TableParagraph"/>
              <w:spacing w:before="77"/>
              <w:ind w:left="90" w:right="131" w:firstLine="45"/>
              <w:rPr>
                <w:sz w:val="24"/>
              </w:rPr>
            </w:pPr>
            <w:r>
              <w:rPr>
                <w:sz w:val="24"/>
              </w:rPr>
              <w:t xml:space="preserve">Оценка результатов </w:t>
            </w:r>
            <w:r>
              <w:rPr>
                <w:spacing w:val="-2"/>
                <w:sz w:val="24"/>
              </w:rPr>
              <w:t xml:space="preserve">проводимой </w:t>
            </w:r>
            <w:r>
              <w:rPr>
                <w:sz w:val="24"/>
              </w:rPr>
              <w:t>антикоррупционной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распространение отчетных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7"/>
              <w:ind w:firstLine="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противодействию коррупции</w:t>
            </w:r>
          </w:p>
        </w:tc>
      </w:tr>
      <w:tr w:rsidR="00417F3B">
        <w:trPr>
          <w:trHeight w:val="998"/>
        </w:trPr>
        <w:tc>
          <w:tcPr>
            <w:tcW w:w="3398" w:type="dxa"/>
            <w:vMerge/>
            <w:tcBorders>
              <w:top w:val="nil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417F3B" w:rsidRDefault="00417F3B">
            <w:pPr>
              <w:rPr>
                <w:sz w:val="2"/>
                <w:szCs w:val="2"/>
              </w:rPr>
            </w:pPr>
          </w:p>
        </w:tc>
        <w:tc>
          <w:tcPr>
            <w:tcW w:w="68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417F3B" w:rsidRDefault="0092199D">
            <w:pPr>
              <w:pStyle w:val="TableParagraph"/>
              <w:spacing w:before="77"/>
              <w:ind w:right="1055" w:firstLine="4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проводимой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 противодействия коррупции</w:t>
            </w:r>
          </w:p>
        </w:tc>
      </w:tr>
    </w:tbl>
    <w:p w:rsidR="00417F3B" w:rsidRDefault="0092199D">
      <w:pPr>
        <w:pStyle w:val="a5"/>
        <w:numPr>
          <w:ilvl w:val="1"/>
          <w:numId w:val="6"/>
        </w:numPr>
        <w:tabs>
          <w:tab w:val="left" w:pos="1805"/>
        </w:tabs>
        <w:spacing w:before="274"/>
        <w:ind w:right="316" w:firstLine="53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антикоррупционных 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 организация ежегодно утверждает план реализации антикоррупционных мероприятий.</w:t>
      </w:r>
    </w:p>
    <w:p w:rsidR="00417F3B" w:rsidRDefault="0092199D">
      <w:pPr>
        <w:pStyle w:val="a3"/>
        <w:ind w:firstLine="539"/>
        <w:jc w:val="left"/>
      </w:pPr>
      <w:r>
        <w:t>При</w:t>
      </w:r>
      <w:r>
        <w:rPr>
          <w:spacing w:val="40"/>
        </w:rPr>
        <w:t xml:space="preserve"> </w:t>
      </w:r>
      <w:r>
        <w:t>составлении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указываются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его проведения и ответственный исполнитель.</w:t>
      </w:r>
    </w:p>
    <w:p w:rsidR="00417F3B" w:rsidRDefault="00417F3B">
      <w:pPr>
        <w:sectPr w:rsidR="00417F3B">
          <w:type w:val="continuous"/>
          <w:pgSz w:w="11910" w:h="16840"/>
          <w:pgMar w:top="1100" w:right="540" w:bottom="280" w:left="860" w:header="720" w:footer="720" w:gutter="0"/>
          <w:cols w:space="720"/>
        </w:sectPr>
      </w:pPr>
    </w:p>
    <w:p w:rsidR="00417F3B" w:rsidRDefault="0092199D">
      <w:pPr>
        <w:pStyle w:val="2"/>
        <w:spacing w:before="73" w:line="272" w:lineRule="exact"/>
        <w:ind w:left="4233"/>
        <w:jc w:val="both"/>
      </w:pPr>
      <w:r>
        <w:lastRenderedPageBreak/>
        <w:t>Оценка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rPr>
          <w:spacing w:val="-2"/>
        </w:rPr>
        <w:t>рисков</w:t>
      </w:r>
    </w:p>
    <w:p w:rsidR="00417F3B" w:rsidRDefault="0092199D">
      <w:pPr>
        <w:pStyle w:val="a3"/>
        <w:ind w:right="308"/>
      </w:pPr>
      <w: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образовательной организации и рационально использовать ресурсы, напр</w:t>
      </w:r>
      <w:r>
        <w:t>авляемые на проведение работы по профилактике коррупции.</w:t>
      </w:r>
    </w:p>
    <w:p w:rsidR="00417F3B" w:rsidRDefault="0092199D">
      <w:pPr>
        <w:pStyle w:val="a3"/>
        <w:ind w:right="310"/>
      </w:pPr>
      <w:r>
        <w:t>Оценка коррупционных рисков проводится как на стадии разработки Антикоррупционной политики, так и после ее утверждения на регулярной основе.</w:t>
      </w:r>
    </w:p>
    <w:p w:rsidR="00417F3B" w:rsidRDefault="0092199D">
      <w:pPr>
        <w:pStyle w:val="a3"/>
        <w:ind w:right="305"/>
      </w:pPr>
      <w:r>
        <w:t>Целью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коррупционных рисков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кон</w:t>
      </w:r>
      <w:r>
        <w:t>кретных</w:t>
      </w:r>
      <w:r>
        <w:rPr>
          <w:spacing w:val="-3"/>
        </w:rPr>
        <w:t xml:space="preserve"> </w:t>
      </w:r>
      <w:r>
        <w:t xml:space="preserve">процессов и видов деятельности образовательной организации, при реализации которых наиболее высока вероятность совершения работниками коррупционных правонарушений, как в целях получения личной выгоды, так и в целях получения выгоды образовательной </w:t>
      </w:r>
      <w:r>
        <w:rPr>
          <w:spacing w:val="-2"/>
        </w:rPr>
        <w:t>организацией.</w:t>
      </w:r>
    </w:p>
    <w:p w:rsidR="00417F3B" w:rsidRDefault="00417F3B">
      <w:pPr>
        <w:pStyle w:val="a3"/>
        <w:spacing w:before="7"/>
        <w:ind w:left="0" w:firstLine="0"/>
        <w:jc w:val="left"/>
      </w:pPr>
    </w:p>
    <w:p w:rsidR="00417F3B" w:rsidRDefault="0092199D">
      <w:pPr>
        <w:pStyle w:val="2"/>
      </w:pP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7"/>
        </w:rPr>
        <w:t xml:space="preserve"> </w:t>
      </w:r>
      <w:r>
        <w:rPr>
          <w:spacing w:val="-2"/>
        </w:rPr>
        <w:t>рисков:</w:t>
      </w:r>
    </w:p>
    <w:p w:rsidR="00417F3B" w:rsidRDefault="0092199D">
      <w:pPr>
        <w:pStyle w:val="a5"/>
        <w:numPr>
          <w:ilvl w:val="0"/>
          <w:numId w:val="2"/>
        </w:numPr>
        <w:tabs>
          <w:tab w:val="left" w:pos="1809"/>
        </w:tabs>
        <w:spacing w:before="272"/>
        <w:ind w:right="309" w:firstLine="707"/>
        <w:rPr>
          <w:sz w:val="24"/>
        </w:rPr>
      </w:pPr>
      <w:r>
        <w:rPr>
          <w:sz w:val="24"/>
        </w:rPr>
        <w:t>представить деятельность образовательной организации в виде отдельных процессов, в каждом из которых выделить составные элементы (</w:t>
      </w:r>
      <w:proofErr w:type="spellStart"/>
      <w:r>
        <w:rPr>
          <w:sz w:val="24"/>
        </w:rPr>
        <w:t>подпроцессы</w:t>
      </w:r>
      <w:proofErr w:type="spellEnd"/>
      <w:r>
        <w:rPr>
          <w:sz w:val="24"/>
        </w:rPr>
        <w:t>);</w:t>
      </w:r>
    </w:p>
    <w:p w:rsidR="00417F3B" w:rsidRDefault="0092199D">
      <w:pPr>
        <w:pStyle w:val="a5"/>
        <w:numPr>
          <w:ilvl w:val="0"/>
          <w:numId w:val="2"/>
        </w:numPr>
        <w:tabs>
          <w:tab w:val="left" w:pos="1699"/>
        </w:tabs>
        <w:ind w:right="309" w:firstLine="707"/>
        <w:rPr>
          <w:color w:val="454545"/>
          <w:sz w:val="24"/>
        </w:rPr>
      </w:pPr>
      <w:r>
        <w:rPr>
          <w:sz w:val="24"/>
        </w:rPr>
        <w:t>выделить «критические точки» - для каждого процесса и определить те элементы (</w:t>
      </w:r>
      <w:proofErr w:type="spellStart"/>
      <w:r>
        <w:rPr>
          <w:sz w:val="24"/>
        </w:rPr>
        <w:t>подпроцессы</w:t>
      </w:r>
      <w:proofErr w:type="spellEnd"/>
      <w:r>
        <w:rPr>
          <w:sz w:val="24"/>
        </w:rPr>
        <w:t>), при реализации которых наиболее вероятно возникновение коррупционных правонарушений.</w:t>
      </w:r>
    </w:p>
    <w:p w:rsidR="00417F3B" w:rsidRDefault="0092199D">
      <w:pPr>
        <w:pStyle w:val="a3"/>
        <w:ind w:left="1550" w:firstLine="0"/>
      </w:pPr>
      <w:r>
        <w:t>Для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proofErr w:type="spellStart"/>
      <w:r>
        <w:t>подпроцесса</w:t>
      </w:r>
      <w:proofErr w:type="spellEnd"/>
      <w:r>
        <w:t>,</w:t>
      </w:r>
      <w:r>
        <w:rPr>
          <w:spacing w:val="-3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связана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коррупционным</w:t>
      </w:r>
      <w:r>
        <w:rPr>
          <w:spacing w:val="2"/>
        </w:rPr>
        <w:t xml:space="preserve"> </w:t>
      </w:r>
      <w:r>
        <w:rPr>
          <w:spacing w:val="-2"/>
        </w:rPr>
        <w:t>риском:</w:t>
      </w:r>
    </w:p>
    <w:p w:rsidR="00417F3B" w:rsidRDefault="0092199D">
      <w:pPr>
        <w:pStyle w:val="a5"/>
        <w:numPr>
          <w:ilvl w:val="0"/>
          <w:numId w:val="2"/>
        </w:numPr>
        <w:tabs>
          <w:tab w:val="left" w:pos="1748"/>
        </w:tabs>
        <w:ind w:left="1748" w:hanging="138"/>
        <w:rPr>
          <w:sz w:val="24"/>
        </w:rPr>
      </w:pPr>
      <w:r>
        <w:rPr>
          <w:sz w:val="24"/>
        </w:rPr>
        <w:t>со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включающее:</w:t>
      </w:r>
    </w:p>
    <w:p w:rsidR="00417F3B" w:rsidRDefault="0092199D">
      <w:pPr>
        <w:pStyle w:val="a5"/>
        <w:numPr>
          <w:ilvl w:val="0"/>
          <w:numId w:val="1"/>
        </w:numPr>
        <w:tabs>
          <w:tab w:val="left" w:pos="1900"/>
        </w:tabs>
        <w:ind w:right="310" w:firstLine="707"/>
        <w:jc w:val="both"/>
        <w:rPr>
          <w:sz w:val="24"/>
        </w:rPr>
      </w:pPr>
      <w:r>
        <w:rPr>
          <w:sz w:val="24"/>
        </w:rPr>
        <w:t xml:space="preserve">характеристику выгоды или преимущества, которое может быть получено учреждением или ее отдельными работниками при совершении «коррупционного </w:t>
      </w:r>
      <w:r>
        <w:rPr>
          <w:spacing w:val="-2"/>
          <w:sz w:val="24"/>
        </w:rPr>
        <w:t>правонарушения»;</w:t>
      </w:r>
    </w:p>
    <w:p w:rsidR="00417F3B" w:rsidRDefault="0092199D">
      <w:pPr>
        <w:pStyle w:val="a5"/>
        <w:numPr>
          <w:ilvl w:val="0"/>
          <w:numId w:val="1"/>
        </w:numPr>
        <w:tabs>
          <w:tab w:val="left" w:pos="1816"/>
        </w:tabs>
        <w:ind w:right="313" w:firstLine="707"/>
        <w:jc w:val="both"/>
        <w:rPr>
          <w:sz w:val="24"/>
        </w:rPr>
      </w:pPr>
      <w:r>
        <w:rPr>
          <w:sz w:val="24"/>
        </w:rPr>
        <w:t>должности в образовательной о</w:t>
      </w:r>
      <w:r>
        <w:rPr>
          <w:sz w:val="24"/>
        </w:rPr>
        <w:t>рганизации, которые являются «ключевыми»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совершения коррупционного правонарушения;</w:t>
      </w:r>
    </w:p>
    <w:p w:rsidR="00417F3B" w:rsidRDefault="0092199D">
      <w:pPr>
        <w:pStyle w:val="a5"/>
        <w:numPr>
          <w:ilvl w:val="0"/>
          <w:numId w:val="1"/>
        </w:numPr>
        <w:tabs>
          <w:tab w:val="left" w:pos="1891"/>
        </w:tabs>
        <w:ind w:right="306" w:firstLine="707"/>
        <w:jc w:val="both"/>
        <w:rPr>
          <w:sz w:val="24"/>
        </w:rPr>
      </w:pPr>
      <w:r>
        <w:rPr>
          <w:sz w:val="24"/>
        </w:rPr>
        <w:t>участие каких должностных лиц образовательной организации необходимо, чтобы совершение коррупционного правонарушения стало возможным;</w:t>
      </w:r>
    </w:p>
    <w:p w:rsidR="00417F3B" w:rsidRDefault="0092199D">
      <w:pPr>
        <w:pStyle w:val="a5"/>
        <w:numPr>
          <w:ilvl w:val="0"/>
          <w:numId w:val="1"/>
        </w:numPr>
        <w:tabs>
          <w:tab w:val="left" w:pos="1808"/>
        </w:tabs>
        <w:spacing w:before="1"/>
        <w:ind w:left="1808" w:hanging="258"/>
        <w:jc w:val="both"/>
        <w:rPr>
          <w:sz w:val="24"/>
        </w:rPr>
      </w:pPr>
      <w:r>
        <w:rPr>
          <w:sz w:val="24"/>
        </w:rPr>
        <w:t>вероятные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платежей.</w:t>
      </w:r>
    </w:p>
    <w:p w:rsidR="00417F3B" w:rsidRDefault="0092199D">
      <w:pPr>
        <w:pStyle w:val="a3"/>
        <w:ind w:right="316"/>
      </w:pPr>
      <w:r>
        <w:t xml:space="preserve">- разработать комплекс мер по устранению или минимизации коррупционных </w:t>
      </w:r>
      <w:r>
        <w:rPr>
          <w:spacing w:val="-2"/>
        </w:rPr>
        <w:t>рисков.</w:t>
      </w:r>
    </w:p>
    <w:p w:rsidR="00417F3B" w:rsidRDefault="00417F3B">
      <w:pPr>
        <w:pStyle w:val="a3"/>
        <w:spacing w:before="9"/>
        <w:ind w:left="0" w:firstLine="0"/>
        <w:jc w:val="left"/>
      </w:pPr>
    </w:p>
    <w:p w:rsidR="00417F3B" w:rsidRDefault="0092199D">
      <w:pPr>
        <w:pStyle w:val="1"/>
        <w:numPr>
          <w:ilvl w:val="0"/>
          <w:numId w:val="6"/>
        </w:numPr>
        <w:tabs>
          <w:tab w:val="left" w:pos="2745"/>
          <w:tab w:val="left" w:pos="3816"/>
        </w:tabs>
        <w:ind w:left="3816" w:right="1269" w:hanging="1311"/>
        <w:jc w:val="left"/>
      </w:pPr>
      <w:r>
        <w:t>Ответственность</w:t>
      </w:r>
      <w:r>
        <w:rPr>
          <w:spacing w:val="-9"/>
        </w:rPr>
        <w:t xml:space="preserve"> </w:t>
      </w:r>
      <w:r>
        <w:t>сотрудников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несоблюдение</w:t>
      </w:r>
      <w:r>
        <w:rPr>
          <w:spacing w:val="-10"/>
        </w:rPr>
        <w:t xml:space="preserve"> </w:t>
      </w:r>
      <w:r>
        <w:t>требований Антикоррупционной политики</w:t>
      </w:r>
    </w:p>
    <w:p w:rsidR="00417F3B" w:rsidRDefault="00417F3B">
      <w:pPr>
        <w:pStyle w:val="a3"/>
        <w:spacing w:before="274"/>
        <w:ind w:left="0" w:firstLine="0"/>
        <w:jc w:val="left"/>
        <w:rPr>
          <w:b/>
        </w:rPr>
      </w:pPr>
    </w:p>
    <w:p w:rsidR="00417F3B" w:rsidRDefault="0092199D">
      <w:pPr>
        <w:pStyle w:val="a5"/>
        <w:numPr>
          <w:ilvl w:val="1"/>
          <w:numId w:val="6"/>
        </w:numPr>
        <w:tabs>
          <w:tab w:val="left" w:pos="2026"/>
        </w:tabs>
        <w:ind w:right="308" w:firstLine="707"/>
        <w:jc w:val="both"/>
        <w:rPr>
          <w:sz w:val="24"/>
        </w:rPr>
      </w:pPr>
      <w:r>
        <w:rPr>
          <w:sz w:val="24"/>
        </w:rPr>
        <w:t>Своевременное выявление конфликта интересов в деятельности работников образовательной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</w:t>
      </w:r>
      <w:r>
        <w:rPr>
          <w:sz w:val="24"/>
        </w:rPr>
        <w:t xml:space="preserve"> различных форм. С целью регулирования и предотвращения конфликта интересов в деятельности своих работников в образовательной организации следует принять Положение о конфликте интересов.</w:t>
      </w:r>
    </w:p>
    <w:p w:rsidR="00417F3B" w:rsidRDefault="0092199D">
      <w:pPr>
        <w:pStyle w:val="a3"/>
        <w:spacing w:before="1"/>
        <w:ind w:right="309"/>
      </w:pPr>
      <w:r>
        <w:t>Положение о конфликте интересов – это внутренний документ организации</w:t>
      </w:r>
      <w:r>
        <w:t>, устанавливающий порядок выявления и урегулирования конфликтов интересов, возникающих у работников образовательной организации в ходе выполнения ими трудовых обязанностей.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1973"/>
        </w:tabs>
        <w:ind w:right="310" w:firstLine="707"/>
        <w:jc w:val="both"/>
        <w:rPr>
          <w:sz w:val="24"/>
        </w:rPr>
      </w:pPr>
      <w:r>
        <w:rPr>
          <w:sz w:val="24"/>
        </w:rPr>
        <w:t>В образовательной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 обучение работников по вопросам профилакти</w:t>
      </w:r>
      <w:r>
        <w:rPr>
          <w:sz w:val="24"/>
        </w:rPr>
        <w:t>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688"/>
        </w:tabs>
        <w:ind w:left="1688" w:hanging="138"/>
        <w:rPr>
          <w:sz w:val="24"/>
        </w:rPr>
      </w:pPr>
      <w:r>
        <w:rPr>
          <w:sz w:val="24"/>
        </w:rPr>
        <w:t>юридическая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правонарушений;</w:t>
      </w:r>
    </w:p>
    <w:p w:rsidR="00417F3B" w:rsidRDefault="00417F3B">
      <w:pPr>
        <w:jc w:val="both"/>
        <w:rPr>
          <w:sz w:val="24"/>
        </w:rPr>
        <w:sectPr w:rsidR="00417F3B">
          <w:pgSz w:w="11910" w:h="16840"/>
          <w:pgMar w:top="1040" w:right="540" w:bottom="280" w:left="860" w:header="720" w:footer="720" w:gutter="0"/>
          <w:cols w:space="720"/>
        </w:sectPr>
      </w:pPr>
    </w:p>
    <w:p w:rsidR="00417F3B" w:rsidRDefault="0092199D">
      <w:pPr>
        <w:pStyle w:val="a5"/>
        <w:numPr>
          <w:ilvl w:val="2"/>
          <w:numId w:val="6"/>
        </w:numPr>
        <w:tabs>
          <w:tab w:val="left" w:pos="1764"/>
        </w:tabs>
        <w:spacing w:before="66"/>
        <w:ind w:right="315" w:firstLine="707"/>
        <w:rPr>
          <w:sz w:val="24"/>
        </w:rPr>
      </w:pPr>
      <w:r>
        <w:rPr>
          <w:sz w:val="24"/>
        </w:rPr>
        <w:lastRenderedPageBreak/>
        <w:t>ознакомление с требованиями законод</w:t>
      </w:r>
      <w:r>
        <w:rPr>
          <w:sz w:val="24"/>
        </w:rPr>
        <w:t>ательства и внутренними документами образовательной организации по вопросам противодействия коррупции и порядком их применения в деятельности организации;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802"/>
        </w:tabs>
        <w:spacing w:before="1"/>
        <w:ind w:right="315" w:firstLine="707"/>
        <w:rPr>
          <w:sz w:val="24"/>
        </w:rPr>
      </w:pPr>
      <w:r>
        <w:rPr>
          <w:sz w:val="24"/>
        </w:rPr>
        <w:t xml:space="preserve">выявление и разрешение конфликта интересов при выполнении трудовых </w:t>
      </w:r>
      <w:r>
        <w:rPr>
          <w:spacing w:val="-2"/>
          <w:sz w:val="24"/>
        </w:rPr>
        <w:t>обязанностей;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843"/>
        </w:tabs>
        <w:ind w:right="314" w:firstLine="707"/>
        <w:rPr>
          <w:sz w:val="24"/>
        </w:rPr>
      </w:pPr>
      <w:r>
        <w:rPr>
          <w:sz w:val="24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718"/>
        </w:tabs>
        <w:ind w:right="312" w:firstLine="707"/>
        <w:rPr>
          <w:sz w:val="24"/>
        </w:rPr>
      </w:pPr>
      <w:r>
        <w:rPr>
          <w:sz w:val="24"/>
        </w:rPr>
        <w:t>взаимодействие с правоохранительными органами по вопросам профилактики и противодействия к</w:t>
      </w:r>
      <w:r>
        <w:rPr>
          <w:sz w:val="24"/>
        </w:rPr>
        <w:t>оррупции.</w:t>
      </w:r>
    </w:p>
    <w:p w:rsidR="00417F3B" w:rsidRDefault="0092199D">
      <w:pPr>
        <w:pStyle w:val="a3"/>
        <w:ind w:left="1550" w:firstLine="0"/>
      </w:pPr>
      <w:r>
        <w:t>Возможны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903"/>
        </w:tabs>
        <w:ind w:right="314" w:firstLine="707"/>
        <w:rPr>
          <w:sz w:val="24"/>
        </w:rPr>
      </w:pPr>
      <w:r>
        <w:rPr>
          <w:sz w:val="24"/>
        </w:rPr>
        <w:t>обучение по вопросам профилактики и противодействия коррупции непосредственно после приема на работу;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795"/>
        </w:tabs>
        <w:ind w:right="308" w:firstLine="707"/>
        <w:rPr>
          <w:sz w:val="24"/>
        </w:rPr>
      </w:pPr>
      <w:r>
        <w:rPr>
          <w:sz w:val="24"/>
        </w:rPr>
        <w:t>обучение при назначении работника на иную, более высокую должность, предполагающую исполнение обязанностей, св</w:t>
      </w:r>
      <w:r>
        <w:rPr>
          <w:sz w:val="24"/>
        </w:rPr>
        <w:t>язанных с предупреждением и противодействием коррупции;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694"/>
        </w:tabs>
        <w:ind w:right="314" w:firstLine="707"/>
        <w:rPr>
          <w:sz w:val="24"/>
        </w:rPr>
      </w:pPr>
      <w:r>
        <w:rPr>
          <w:sz w:val="24"/>
        </w:rPr>
        <w:t>периодическое обучение работников с целью поддержания их знаний и навыков в сфере противодействия коррупции на должном уровне;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857"/>
        </w:tabs>
        <w:ind w:right="309" w:firstLine="707"/>
        <w:rPr>
          <w:sz w:val="24"/>
        </w:rPr>
      </w:pPr>
      <w:r>
        <w:rPr>
          <w:sz w:val="24"/>
        </w:rPr>
        <w:t>дополнительное обучение в случае выявления провалов в реализации Антикорр</w:t>
      </w:r>
      <w:r>
        <w:rPr>
          <w:sz w:val="24"/>
        </w:rPr>
        <w:t>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417F3B" w:rsidRDefault="0092199D">
      <w:pPr>
        <w:pStyle w:val="a3"/>
        <w:spacing w:before="1"/>
        <w:ind w:right="310"/>
      </w:pPr>
      <w:r>
        <w:t>Консультирование по вопросам противодействия коррупции осуществляется в индивидуальном порядке.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033"/>
        </w:tabs>
        <w:ind w:right="304" w:firstLine="707"/>
        <w:jc w:val="both"/>
        <w:rPr>
          <w:color w:val="454545"/>
          <w:sz w:val="24"/>
        </w:rPr>
      </w:pPr>
      <w:r>
        <w:rPr>
          <w:sz w:val="24"/>
        </w:rPr>
        <w:t>Федеральным законом от 06.12</w:t>
      </w:r>
      <w:r>
        <w:rPr>
          <w:sz w:val="24"/>
        </w:rPr>
        <w:t>.2011 № 402-ФЗ</w:t>
      </w:r>
      <w:r>
        <w:rPr>
          <w:spacing w:val="40"/>
          <w:sz w:val="24"/>
        </w:rPr>
        <w:t xml:space="preserve"> </w:t>
      </w:r>
      <w:r>
        <w:rPr>
          <w:sz w:val="24"/>
        </w:rPr>
        <w:t>«О бухгалтерском учете» установлена обязанность организации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</w:t>
      </w:r>
      <w:r>
        <w:rPr>
          <w:sz w:val="24"/>
        </w:rPr>
        <w:t>ия бухгалтерского учета и составления бухгалтерской отчетности.</w:t>
      </w:r>
    </w:p>
    <w:p w:rsidR="00417F3B" w:rsidRDefault="0092199D">
      <w:pPr>
        <w:pStyle w:val="a3"/>
        <w:ind w:right="305"/>
      </w:pPr>
      <w:r>
        <w:t>Система внутреннего контроля и аудита учреждения может способствовать профилактике и выявлению коррупционных правонарушений в деятельности образовательной организации. При этом наибольший интерес представляет реализация таких задач системы внутреннего конт</w:t>
      </w:r>
      <w:r>
        <w:t>роля и аудита, как обеспечение надежности и достоверности финансовой (бухгалтерской) отчетности образовательной организации и обеспечение соответствия деятельности образовательной организации требованиям нормативных правовых актов и локальных нормативных а</w:t>
      </w:r>
      <w:r>
        <w:t>ктов. Для этого система внутреннего контроля и аудита должна учитывать требования антикоррупционной политики, реализуемой образовательной организацией, в том числе: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864"/>
        </w:tabs>
        <w:ind w:right="314" w:firstLine="707"/>
        <w:rPr>
          <w:sz w:val="24"/>
        </w:rPr>
      </w:pPr>
      <w:r>
        <w:rPr>
          <w:sz w:val="24"/>
        </w:rPr>
        <w:t>проверка соблюдения различных организационных процедур и правил деятельности, которые значи</w:t>
      </w:r>
      <w:r>
        <w:rPr>
          <w:sz w:val="24"/>
        </w:rPr>
        <w:t>мы с точки зрения работы по профилактике и предупреждению коррупции;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999"/>
        </w:tabs>
        <w:ind w:right="311" w:firstLine="707"/>
        <w:rPr>
          <w:sz w:val="24"/>
        </w:rPr>
      </w:pPr>
      <w:r>
        <w:rPr>
          <w:sz w:val="24"/>
        </w:rPr>
        <w:t>контроль документирования операций хозяйственной деятельности образовательной организации;</w:t>
      </w:r>
    </w:p>
    <w:p w:rsidR="00417F3B" w:rsidRDefault="0092199D">
      <w:pPr>
        <w:pStyle w:val="a3"/>
        <w:ind w:right="313"/>
      </w:pPr>
      <w:r>
        <w:t>Контроль документирования операций хозяйственной деятельности прежде всего связан с обязанностью</w:t>
      </w:r>
      <w:r>
        <w:t xml:space="preserve"> ведения финансовой (бухгалтерской) отчетности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</w:t>
      </w:r>
      <w:r>
        <w:t>ментов, исправлений в документах и отчетности, уничтожения документов и отчетности ранее установленного срока и т.д.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754"/>
        </w:tabs>
        <w:spacing w:before="1"/>
        <w:ind w:right="314" w:firstLine="707"/>
        <w:rPr>
          <w:sz w:val="24"/>
        </w:rPr>
      </w:pPr>
      <w:r>
        <w:rPr>
          <w:sz w:val="24"/>
        </w:rPr>
        <w:t>проверка экономической обоснованности осуществляемых операций в сферах коррупционного риска.</w:t>
      </w:r>
    </w:p>
    <w:p w:rsidR="00417F3B" w:rsidRDefault="0092199D">
      <w:pPr>
        <w:pStyle w:val="a3"/>
        <w:ind w:right="309"/>
      </w:pPr>
      <w:r>
        <w:t>Проверка экономической обоснованности осуществ</w:t>
      </w:r>
      <w:r>
        <w:t>ляемых операций в сферах коррупционного</w:t>
      </w:r>
      <w:r>
        <w:rPr>
          <w:spacing w:val="40"/>
        </w:rPr>
        <w:t xml:space="preserve"> </w:t>
      </w:r>
      <w:r>
        <w:t>риска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проводиться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отношении</w:t>
      </w:r>
      <w:r>
        <w:rPr>
          <w:spacing w:val="40"/>
        </w:rPr>
        <w:t xml:space="preserve"> </w:t>
      </w:r>
      <w:r>
        <w:t>обмена</w:t>
      </w:r>
      <w:r>
        <w:rPr>
          <w:spacing w:val="40"/>
        </w:rPr>
        <w:t xml:space="preserve"> </w:t>
      </w:r>
      <w:r>
        <w:t>деловыми</w:t>
      </w:r>
      <w:r>
        <w:rPr>
          <w:spacing w:val="40"/>
        </w:rPr>
        <w:t xml:space="preserve"> </w:t>
      </w:r>
      <w:r>
        <w:t>подарками,</w:t>
      </w:r>
    </w:p>
    <w:p w:rsidR="00417F3B" w:rsidRDefault="00417F3B">
      <w:pPr>
        <w:sectPr w:rsidR="00417F3B">
          <w:pgSz w:w="11910" w:h="16840"/>
          <w:pgMar w:top="1040" w:right="540" w:bottom="280" w:left="860" w:header="720" w:footer="720" w:gutter="0"/>
          <w:cols w:space="720"/>
        </w:sectPr>
      </w:pPr>
    </w:p>
    <w:p w:rsidR="00417F3B" w:rsidRDefault="0092199D">
      <w:pPr>
        <w:pStyle w:val="a3"/>
        <w:spacing w:before="66"/>
        <w:ind w:right="306" w:firstLine="0"/>
      </w:pPr>
      <w:r>
        <w:lastRenderedPageBreak/>
        <w:t>благотворительных пожертвований, вознаграждений внешним консультантам и других сфер. При этом следует обращать внимание на наличие обстояте</w:t>
      </w:r>
      <w:r>
        <w:t xml:space="preserve">льств – индикаторов неправомерных действий, </w:t>
      </w:r>
      <w:proofErr w:type="gramStart"/>
      <w:r>
        <w:t>например</w:t>
      </w:r>
      <w:proofErr w:type="gramEnd"/>
      <w:r>
        <w:t>: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688"/>
        </w:tabs>
        <w:spacing w:before="1"/>
        <w:ind w:left="1688" w:hanging="138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сомнения;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699"/>
        </w:tabs>
        <w:ind w:right="314" w:firstLine="707"/>
        <w:rPr>
          <w:sz w:val="24"/>
        </w:rPr>
      </w:pPr>
      <w:r>
        <w:rPr>
          <w:sz w:val="24"/>
        </w:rPr>
        <w:t>предоставление дорогостоящих подарков, оплата транспортных, развлекательных услуг, предоставление иных ценностей или благ внешним конс</w:t>
      </w:r>
      <w:r>
        <w:rPr>
          <w:sz w:val="24"/>
        </w:rPr>
        <w:t xml:space="preserve">ультантам, государственным или муниципальным служащим, работникам аффилированных лиц и </w:t>
      </w:r>
      <w:r>
        <w:rPr>
          <w:spacing w:val="-2"/>
          <w:sz w:val="24"/>
        </w:rPr>
        <w:t>контрагентов;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814"/>
        </w:tabs>
        <w:ind w:right="316" w:firstLine="707"/>
        <w:rPr>
          <w:sz w:val="24"/>
        </w:rPr>
      </w:pPr>
      <w:r>
        <w:rPr>
          <w:sz w:val="24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688"/>
        </w:tabs>
        <w:ind w:left="1688" w:hanging="138"/>
        <w:rPr>
          <w:sz w:val="24"/>
        </w:rPr>
      </w:pPr>
      <w:r>
        <w:rPr>
          <w:sz w:val="24"/>
        </w:rPr>
        <w:t>закупки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ценам,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рыночных;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688"/>
        </w:tabs>
        <w:ind w:left="1688" w:hanging="138"/>
        <w:rPr>
          <w:sz w:val="24"/>
        </w:rPr>
      </w:pPr>
      <w:r>
        <w:rPr>
          <w:sz w:val="24"/>
        </w:rPr>
        <w:t>сомнительные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платежи</w:t>
      </w:r>
      <w:r>
        <w:rPr>
          <w:spacing w:val="-2"/>
          <w:sz w:val="24"/>
        </w:rPr>
        <w:t xml:space="preserve"> наличными.</w:t>
      </w:r>
    </w:p>
    <w:p w:rsidR="00417F3B" w:rsidRDefault="0092199D">
      <w:pPr>
        <w:pStyle w:val="a5"/>
        <w:numPr>
          <w:ilvl w:val="1"/>
          <w:numId w:val="6"/>
        </w:numPr>
        <w:tabs>
          <w:tab w:val="left" w:pos="2139"/>
        </w:tabs>
        <w:ind w:right="310" w:firstLine="707"/>
        <w:jc w:val="both"/>
        <w:rPr>
          <w:sz w:val="24"/>
        </w:rPr>
      </w:pPr>
      <w:r>
        <w:rPr>
          <w:sz w:val="24"/>
        </w:rPr>
        <w:t>В рамках проводимых антикоррупционных мероприятий руководству образовательной организации и ее работникам следует также обратить внимание на положения закон</w:t>
      </w:r>
      <w:r>
        <w:rPr>
          <w:sz w:val="24"/>
        </w:rPr>
        <w:t>одательства, регулирующего противодействие легализации денежных средств, полученных незаконным способом, в том числе: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711"/>
        </w:tabs>
        <w:ind w:right="313" w:firstLine="707"/>
        <w:rPr>
          <w:sz w:val="24"/>
        </w:rPr>
      </w:pPr>
      <w:r>
        <w:rPr>
          <w:sz w:val="24"/>
        </w:rPr>
        <w:t>приобретение, владение или использование имущества, если известно, что такое имущество представляет собой доходы от преступлений;</w:t>
      </w:r>
    </w:p>
    <w:p w:rsidR="00417F3B" w:rsidRDefault="0092199D">
      <w:pPr>
        <w:pStyle w:val="a5"/>
        <w:numPr>
          <w:ilvl w:val="2"/>
          <w:numId w:val="6"/>
        </w:numPr>
        <w:tabs>
          <w:tab w:val="left" w:pos="1740"/>
        </w:tabs>
        <w:ind w:right="314" w:firstLine="707"/>
        <w:rPr>
          <w:sz w:val="24"/>
        </w:rPr>
      </w:pPr>
      <w:r>
        <w:rPr>
          <w:sz w:val="24"/>
        </w:rPr>
        <w:t>сокрытие или утаивание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417F3B" w:rsidRDefault="00417F3B">
      <w:pPr>
        <w:pStyle w:val="a3"/>
        <w:spacing w:before="10"/>
        <w:ind w:left="0" w:firstLine="0"/>
        <w:jc w:val="left"/>
      </w:pPr>
    </w:p>
    <w:p w:rsidR="00417F3B" w:rsidRDefault="0092199D">
      <w:pPr>
        <w:pStyle w:val="1"/>
        <w:numPr>
          <w:ilvl w:val="0"/>
          <w:numId w:val="6"/>
        </w:numPr>
        <w:tabs>
          <w:tab w:val="left" w:pos="2336"/>
          <w:tab w:val="left" w:pos="4312"/>
        </w:tabs>
        <w:ind w:left="4312" w:right="856" w:hanging="2216"/>
        <w:jc w:val="left"/>
      </w:pPr>
      <w:r>
        <w:t>Порядок</w:t>
      </w:r>
      <w:r>
        <w:rPr>
          <w:spacing w:val="-7"/>
        </w:rPr>
        <w:t xml:space="preserve"> </w:t>
      </w:r>
      <w:r>
        <w:t>пересмотра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внесен</w:t>
      </w:r>
      <w:r>
        <w:t>ия</w:t>
      </w:r>
      <w:r>
        <w:rPr>
          <w:spacing w:val="-6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Антикоррупционную политику учреждения</w:t>
      </w:r>
    </w:p>
    <w:p w:rsidR="00417F3B" w:rsidRDefault="00417F3B">
      <w:pPr>
        <w:pStyle w:val="a3"/>
        <w:ind w:left="0" w:firstLine="0"/>
        <w:jc w:val="left"/>
        <w:rPr>
          <w:b/>
        </w:rPr>
      </w:pPr>
    </w:p>
    <w:p w:rsidR="00417F3B" w:rsidRDefault="0092199D">
      <w:pPr>
        <w:pStyle w:val="a5"/>
        <w:numPr>
          <w:ilvl w:val="1"/>
          <w:numId w:val="6"/>
        </w:numPr>
        <w:tabs>
          <w:tab w:val="left" w:pos="2026"/>
        </w:tabs>
        <w:ind w:right="310" w:firstLine="707"/>
        <w:jc w:val="both"/>
        <w:rPr>
          <w:sz w:val="24"/>
        </w:rPr>
      </w:pPr>
      <w:r>
        <w:rPr>
          <w:sz w:val="24"/>
        </w:rPr>
        <w:t>Антикоррупционная политика может быть пересмотрена, в нее могут быть внесены изменения в случае изменения законодательства РФ. Конкретизация отдельных аспектов Антикоррупционной политики может осуществл</w:t>
      </w:r>
      <w:r>
        <w:rPr>
          <w:sz w:val="24"/>
        </w:rPr>
        <w:t>яться путем разработки дополнений и приложений.</w:t>
      </w:r>
    </w:p>
    <w:sectPr w:rsidR="00417F3B">
      <w:pgSz w:w="11910" w:h="16840"/>
      <w:pgMar w:top="1040" w:right="5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54DB4"/>
    <w:multiLevelType w:val="hybridMultilevel"/>
    <w:tmpl w:val="7CE4DEC8"/>
    <w:lvl w:ilvl="0" w:tplc="4CD88F0E">
      <w:numFmt w:val="bullet"/>
      <w:lvlText w:val="-"/>
      <w:lvlJc w:val="left"/>
      <w:pPr>
        <w:ind w:left="842" w:hanging="26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5AC944C">
      <w:numFmt w:val="bullet"/>
      <w:lvlText w:val="•"/>
      <w:lvlJc w:val="left"/>
      <w:pPr>
        <w:ind w:left="1806" w:hanging="262"/>
      </w:pPr>
      <w:rPr>
        <w:rFonts w:hint="default"/>
        <w:lang w:val="ru-RU" w:eastAsia="en-US" w:bidi="ar-SA"/>
      </w:rPr>
    </w:lvl>
    <w:lvl w:ilvl="2" w:tplc="8A509730">
      <w:numFmt w:val="bullet"/>
      <w:lvlText w:val="•"/>
      <w:lvlJc w:val="left"/>
      <w:pPr>
        <w:ind w:left="2773" w:hanging="262"/>
      </w:pPr>
      <w:rPr>
        <w:rFonts w:hint="default"/>
        <w:lang w:val="ru-RU" w:eastAsia="en-US" w:bidi="ar-SA"/>
      </w:rPr>
    </w:lvl>
    <w:lvl w:ilvl="3" w:tplc="7F8CBBD4">
      <w:numFmt w:val="bullet"/>
      <w:lvlText w:val="•"/>
      <w:lvlJc w:val="left"/>
      <w:pPr>
        <w:ind w:left="3739" w:hanging="262"/>
      </w:pPr>
      <w:rPr>
        <w:rFonts w:hint="default"/>
        <w:lang w:val="ru-RU" w:eastAsia="en-US" w:bidi="ar-SA"/>
      </w:rPr>
    </w:lvl>
    <w:lvl w:ilvl="4" w:tplc="3ECC8F6E">
      <w:numFmt w:val="bullet"/>
      <w:lvlText w:val="•"/>
      <w:lvlJc w:val="left"/>
      <w:pPr>
        <w:ind w:left="4706" w:hanging="262"/>
      </w:pPr>
      <w:rPr>
        <w:rFonts w:hint="default"/>
        <w:lang w:val="ru-RU" w:eastAsia="en-US" w:bidi="ar-SA"/>
      </w:rPr>
    </w:lvl>
    <w:lvl w:ilvl="5" w:tplc="EE828F06">
      <w:numFmt w:val="bullet"/>
      <w:lvlText w:val="•"/>
      <w:lvlJc w:val="left"/>
      <w:pPr>
        <w:ind w:left="5673" w:hanging="262"/>
      </w:pPr>
      <w:rPr>
        <w:rFonts w:hint="default"/>
        <w:lang w:val="ru-RU" w:eastAsia="en-US" w:bidi="ar-SA"/>
      </w:rPr>
    </w:lvl>
    <w:lvl w:ilvl="6" w:tplc="4E6E45F2">
      <w:numFmt w:val="bullet"/>
      <w:lvlText w:val="•"/>
      <w:lvlJc w:val="left"/>
      <w:pPr>
        <w:ind w:left="6639" w:hanging="262"/>
      </w:pPr>
      <w:rPr>
        <w:rFonts w:hint="default"/>
        <w:lang w:val="ru-RU" w:eastAsia="en-US" w:bidi="ar-SA"/>
      </w:rPr>
    </w:lvl>
    <w:lvl w:ilvl="7" w:tplc="EAF2000A">
      <w:numFmt w:val="bullet"/>
      <w:lvlText w:val="•"/>
      <w:lvlJc w:val="left"/>
      <w:pPr>
        <w:ind w:left="7606" w:hanging="262"/>
      </w:pPr>
      <w:rPr>
        <w:rFonts w:hint="default"/>
        <w:lang w:val="ru-RU" w:eastAsia="en-US" w:bidi="ar-SA"/>
      </w:rPr>
    </w:lvl>
    <w:lvl w:ilvl="8" w:tplc="C0F63E2E">
      <w:numFmt w:val="bullet"/>
      <w:lvlText w:val="•"/>
      <w:lvlJc w:val="left"/>
      <w:pPr>
        <w:ind w:left="8573" w:hanging="262"/>
      </w:pPr>
      <w:rPr>
        <w:rFonts w:hint="default"/>
        <w:lang w:val="ru-RU" w:eastAsia="en-US" w:bidi="ar-SA"/>
      </w:rPr>
    </w:lvl>
  </w:abstractNum>
  <w:abstractNum w:abstractNumId="1">
    <w:nsid w:val="2B4B2475"/>
    <w:multiLevelType w:val="multilevel"/>
    <w:tmpl w:val="7EE2187A"/>
    <w:lvl w:ilvl="0">
      <w:start w:val="1"/>
      <w:numFmt w:val="decimal"/>
      <w:lvlText w:val="%1."/>
      <w:lvlJc w:val="left"/>
      <w:pPr>
        <w:ind w:left="517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7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842" w:hanging="47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55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7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0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2" w:hanging="478"/>
      </w:pPr>
      <w:rPr>
        <w:rFonts w:hint="default"/>
        <w:lang w:val="ru-RU" w:eastAsia="en-US" w:bidi="ar-SA"/>
      </w:rPr>
    </w:lvl>
  </w:abstractNum>
  <w:abstractNum w:abstractNumId="2">
    <w:nsid w:val="3B002DC2"/>
    <w:multiLevelType w:val="hybridMultilevel"/>
    <w:tmpl w:val="4290F15C"/>
    <w:lvl w:ilvl="0" w:tplc="F6C0E5A2">
      <w:start w:val="1"/>
      <w:numFmt w:val="decimal"/>
      <w:lvlText w:val="%1)"/>
      <w:lvlJc w:val="left"/>
      <w:pPr>
        <w:ind w:left="84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84DED6">
      <w:numFmt w:val="bullet"/>
      <w:lvlText w:val="•"/>
      <w:lvlJc w:val="left"/>
      <w:pPr>
        <w:ind w:left="1806" w:hanging="353"/>
      </w:pPr>
      <w:rPr>
        <w:rFonts w:hint="default"/>
        <w:lang w:val="ru-RU" w:eastAsia="en-US" w:bidi="ar-SA"/>
      </w:rPr>
    </w:lvl>
    <w:lvl w:ilvl="2" w:tplc="7CAC3438">
      <w:numFmt w:val="bullet"/>
      <w:lvlText w:val="•"/>
      <w:lvlJc w:val="left"/>
      <w:pPr>
        <w:ind w:left="2773" w:hanging="353"/>
      </w:pPr>
      <w:rPr>
        <w:rFonts w:hint="default"/>
        <w:lang w:val="ru-RU" w:eastAsia="en-US" w:bidi="ar-SA"/>
      </w:rPr>
    </w:lvl>
    <w:lvl w:ilvl="3" w:tplc="A3AA3A9C">
      <w:numFmt w:val="bullet"/>
      <w:lvlText w:val="•"/>
      <w:lvlJc w:val="left"/>
      <w:pPr>
        <w:ind w:left="3739" w:hanging="353"/>
      </w:pPr>
      <w:rPr>
        <w:rFonts w:hint="default"/>
        <w:lang w:val="ru-RU" w:eastAsia="en-US" w:bidi="ar-SA"/>
      </w:rPr>
    </w:lvl>
    <w:lvl w:ilvl="4" w:tplc="DF66F27A">
      <w:numFmt w:val="bullet"/>
      <w:lvlText w:val="•"/>
      <w:lvlJc w:val="left"/>
      <w:pPr>
        <w:ind w:left="4706" w:hanging="353"/>
      </w:pPr>
      <w:rPr>
        <w:rFonts w:hint="default"/>
        <w:lang w:val="ru-RU" w:eastAsia="en-US" w:bidi="ar-SA"/>
      </w:rPr>
    </w:lvl>
    <w:lvl w:ilvl="5" w:tplc="CC4AC77C">
      <w:numFmt w:val="bullet"/>
      <w:lvlText w:val="•"/>
      <w:lvlJc w:val="left"/>
      <w:pPr>
        <w:ind w:left="5673" w:hanging="353"/>
      </w:pPr>
      <w:rPr>
        <w:rFonts w:hint="default"/>
        <w:lang w:val="ru-RU" w:eastAsia="en-US" w:bidi="ar-SA"/>
      </w:rPr>
    </w:lvl>
    <w:lvl w:ilvl="6" w:tplc="69B4820C">
      <w:numFmt w:val="bullet"/>
      <w:lvlText w:val="•"/>
      <w:lvlJc w:val="left"/>
      <w:pPr>
        <w:ind w:left="6639" w:hanging="353"/>
      </w:pPr>
      <w:rPr>
        <w:rFonts w:hint="default"/>
        <w:lang w:val="ru-RU" w:eastAsia="en-US" w:bidi="ar-SA"/>
      </w:rPr>
    </w:lvl>
    <w:lvl w:ilvl="7" w:tplc="97FC49A8">
      <w:numFmt w:val="bullet"/>
      <w:lvlText w:val="•"/>
      <w:lvlJc w:val="left"/>
      <w:pPr>
        <w:ind w:left="7606" w:hanging="353"/>
      </w:pPr>
      <w:rPr>
        <w:rFonts w:hint="default"/>
        <w:lang w:val="ru-RU" w:eastAsia="en-US" w:bidi="ar-SA"/>
      </w:rPr>
    </w:lvl>
    <w:lvl w:ilvl="8" w:tplc="2714AA64">
      <w:numFmt w:val="bullet"/>
      <w:lvlText w:val="•"/>
      <w:lvlJc w:val="left"/>
      <w:pPr>
        <w:ind w:left="8573" w:hanging="353"/>
      </w:pPr>
      <w:rPr>
        <w:rFonts w:hint="default"/>
        <w:lang w:val="ru-RU" w:eastAsia="en-US" w:bidi="ar-SA"/>
      </w:rPr>
    </w:lvl>
  </w:abstractNum>
  <w:abstractNum w:abstractNumId="3">
    <w:nsid w:val="58F56B5F"/>
    <w:multiLevelType w:val="hybridMultilevel"/>
    <w:tmpl w:val="DF28AD46"/>
    <w:lvl w:ilvl="0" w:tplc="FCDE5730">
      <w:numFmt w:val="bullet"/>
      <w:lvlText w:val="-"/>
      <w:lvlJc w:val="left"/>
      <w:pPr>
        <w:ind w:left="8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5FE08728">
      <w:numFmt w:val="bullet"/>
      <w:lvlText w:val="•"/>
      <w:lvlJc w:val="left"/>
      <w:pPr>
        <w:ind w:left="1806" w:hanging="140"/>
      </w:pPr>
      <w:rPr>
        <w:rFonts w:hint="default"/>
        <w:lang w:val="ru-RU" w:eastAsia="en-US" w:bidi="ar-SA"/>
      </w:rPr>
    </w:lvl>
    <w:lvl w:ilvl="2" w:tplc="7B9A4C24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3" w:tplc="70FCF674">
      <w:numFmt w:val="bullet"/>
      <w:lvlText w:val="•"/>
      <w:lvlJc w:val="left"/>
      <w:pPr>
        <w:ind w:left="3739" w:hanging="140"/>
      </w:pPr>
      <w:rPr>
        <w:rFonts w:hint="default"/>
        <w:lang w:val="ru-RU" w:eastAsia="en-US" w:bidi="ar-SA"/>
      </w:rPr>
    </w:lvl>
    <w:lvl w:ilvl="4" w:tplc="7C28B10C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5" w:tplc="9FE6CD3A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  <w:lvl w:ilvl="6" w:tplc="B14E7DCA">
      <w:numFmt w:val="bullet"/>
      <w:lvlText w:val="•"/>
      <w:lvlJc w:val="left"/>
      <w:pPr>
        <w:ind w:left="6639" w:hanging="140"/>
      </w:pPr>
      <w:rPr>
        <w:rFonts w:hint="default"/>
        <w:lang w:val="ru-RU" w:eastAsia="en-US" w:bidi="ar-SA"/>
      </w:rPr>
    </w:lvl>
    <w:lvl w:ilvl="7" w:tplc="12D013CE">
      <w:numFmt w:val="bullet"/>
      <w:lvlText w:val="•"/>
      <w:lvlJc w:val="left"/>
      <w:pPr>
        <w:ind w:left="7606" w:hanging="140"/>
      </w:pPr>
      <w:rPr>
        <w:rFonts w:hint="default"/>
        <w:lang w:val="ru-RU" w:eastAsia="en-US" w:bidi="ar-SA"/>
      </w:rPr>
    </w:lvl>
    <w:lvl w:ilvl="8" w:tplc="1D20C09A">
      <w:numFmt w:val="bullet"/>
      <w:lvlText w:val="•"/>
      <w:lvlJc w:val="left"/>
      <w:pPr>
        <w:ind w:left="8573" w:hanging="140"/>
      </w:pPr>
      <w:rPr>
        <w:rFonts w:hint="default"/>
        <w:lang w:val="ru-RU" w:eastAsia="en-US" w:bidi="ar-SA"/>
      </w:rPr>
    </w:lvl>
  </w:abstractNum>
  <w:abstractNum w:abstractNumId="4">
    <w:nsid w:val="5C5C0073"/>
    <w:multiLevelType w:val="hybridMultilevel"/>
    <w:tmpl w:val="B4F46622"/>
    <w:lvl w:ilvl="0" w:tplc="9B86E460">
      <w:start w:val="1"/>
      <w:numFmt w:val="decimal"/>
      <w:lvlText w:val="%1)"/>
      <w:lvlJc w:val="left"/>
      <w:pPr>
        <w:ind w:left="842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A21A8">
      <w:numFmt w:val="bullet"/>
      <w:lvlText w:val="•"/>
      <w:lvlJc w:val="left"/>
      <w:pPr>
        <w:ind w:left="1806" w:hanging="442"/>
      </w:pPr>
      <w:rPr>
        <w:rFonts w:hint="default"/>
        <w:lang w:val="ru-RU" w:eastAsia="en-US" w:bidi="ar-SA"/>
      </w:rPr>
    </w:lvl>
    <w:lvl w:ilvl="2" w:tplc="891200D0">
      <w:numFmt w:val="bullet"/>
      <w:lvlText w:val="•"/>
      <w:lvlJc w:val="left"/>
      <w:pPr>
        <w:ind w:left="2773" w:hanging="442"/>
      </w:pPr>
      <w:rPr>
        <w:rFonts w:hint="default"/>
        <w:lang w:val="ru-RU" w:eastAsia="en-US" w:bidi="ar-SA"/>
      </w:rPr>
    </w:lvl>
    <w:lvl w:ilvl="3" w:tplc="93A220C2">
      <w:numFmt w:val="bullet"/>
      <w:lvlText w:val="•"/>
      <w:lvlJc w:val="left"/>
      <w:pPr>
        <w:ind w:left="3739" w:hanging="442"/>
      </w:pPr>
      <w:rPr>
        <w:rFonts w:hint="default"/>
        <w:lang w:val="ru-RU" w:eastAsia="en-US" w:bidi="ar-SA"/>
      </w:rPr>
    </w:lvl>
    <w:lvl w:ilvl="4" w:tplc="1AC076F8">
      <w:numFmt w:val="bullet"/>
      <w:lvlText w:val="•"/>
      <w:lvlJc w:val="left"/>
      <w:pPr>
        <w:ind w:left="4706" w:hanging="442"/>
      </w:pPr>
      <w:rPr>
        <w:rFonts w:hint="default"/>
        <w:lang w:val="ru-RU" w:eastAsia="en-US" w:bidi="ar-SA"/>
      </w:rPr>
    </w:lvl>
    <w:lvl w:ilvl="5" w:tplc="73307634">
      <w:numFmt w:val="bullet"/>
      <w:lvlText w:val="•"/>
      <w:lvlJc w:val="left"/>
      <w:pPr>
        <w:ind w:left="5673" w:hanging="442"/>
      </w:pPr>
      <w:rPr>
        <w:rFonts w:hint="default"/>
        <w:lang w:val="ru-RU" w:eastAsia="en-US" w:bidi="ar-SA"/>
      </w:rPr>
    </w:lvl>
    <w:lvl w:ilvl="6" w:tplc="27D46CA4">
      <w:numFmt w:val="bullet"/>
      <w:lvlText w:val="•"/>
      <w:lvlJc w:val="left"/>
      <w:pPr>
        <w:ind w:left="6639" w:hanging="442"/>
      </w:pPr>
      <w:rPr>
        <w:rFonts w:hint="default"/>
        <w:lang w:val="ru-RU" w:eastAsia="en-US" w:bidi="ar-SA"/>
      </w:rPr>
    </w:lvl>
    <w:lvl w:ilvl="7" w:tplc="3B26AB50">
      <w:numFmt w:val="bullet"/>
      <w:lvlText w:val="•"/>
      <w:lvlJc w:val="left"/>
      <w:pPr>
        <w:ind w:left="7606" w:hanging="442"/>
      </w:pPr>
      <w:rPr>
        <w:rFonts w:hint="default"/>
        <w:lang w:val="ru-RU" w:eastAsia="en-US" w:bidi="ar-SA"/>
      </w:rPr>
    </w:lvl>
    <w:lvl w:ilvl="8" w:tplc="9572DB6E">
      <w:numFmt w:val="bullet"/>
      <w:lvlText w:val="•"/>
      <w:lvlJc w:val="left"/>
      <w:pPr>
        <w:ind w:left="8573" w:hanging="442"/>
      </w:pPr>
      <w:rPr>
        <w:rFonts w:hint="default"/>
        <w:lang w:val="ru-RU" w:eastAsia="en-US" w:bidi="ar-SA"/>
      </w:rPr>
    </w:lvl>
  </w:abstractNum>
  <w:abstractNum w:abstractNumId="5">
    <w:nsid w:val="61EF6786"/>
    <w:multiLevelType w:val="hybridMultilevel"/>
    <w:tmpl w:val="9F307512"/>
    <w:lvl w:ilvl="0" w:tplc="AFF4A932">
      <w:start w:val="1"/>
      <w:numFmt w:val="decimal"/>
      <w:lvlText w:val="%1)"/>
      <w:lvlJc w:val="left"/>
      <w:pPr>
        <w:ind w:left="180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C480D4">
      <w:numFmt w:val="bullet"/>
      <w:lvlText w:val="•"/>
      <w:lvlJc w:val="left"/>
      <w:pPr>
        <w:ind w:left="2670" w:hanging="260"/>
      </w:pPr>
      <w:rPr>
        <w:rFonts w:hint="default"/>
        <w:lang w:val="ru-RU" w:eastAsia="en-US" w:bidi="ar-SA"/>
      </w:rPr>
    </w:lvl>
    <w:lvl w:ilvl="2" w:tplc="E362A6D6">
      <w:numFmt w:val="bullet"/>
      <w:lvlText w:val="•"/>
      <w:lvlJc w:val="left"/>
      <w:pPr>
        <w:ind w:left="3541" w:hanging="260"/>
      </w:pPr>
      <w:rPr>
        <w:rFonts w:hint="default"/>
        <w:lang w:val="ru-RU" w:eastAsia="en-US" w:bidi="ar-SA"/>
      </w:rPr>
    </w:lvl>
    <w:lvl w:ilvl="3" w:tplc="DDB28DBE">
      <w:numFmt w:val="bullet"/>
      <w:lvlText w:val="•"/>
      <w:lvlJc w:val="left"/>
      <w:pPr>
        <w:ind w:left="4411" w:hanging="260"/>
      </w:pPr>
      <w:rPr>
        <w:rFonts w:hint="default"/>
        <w:lang w:val="ru-RU" w:eastAsia="en-US" w:bidi="ar-SA"/>
      </w:rPr>
    </w:lvl>
    <w:lvl w:ilvl="4" w:tplc="42A2D66C">
      <w:numFmt w:val="bullet"/>
      <w:lvlText w:val="•"/>
      <w:lvlJc w:val="left"/>
      <w:pPr>
        <w:ind w:left="5282" w:hanging="260"/>
      </w:pPr>
      <w:rPr>
        <w:rFonts w:hint="default"/>
        <w:lang w:val="ru-RU" w:eastAsia="en-US" w:bidi="ar-SA"/>
      </w:rPr>
    </w:lvl>
    <w:lvl w:ilvl="5" w:tplc="87CAC506">
      <w:numFmt w:val="bullet"/>
      <w:lvlText w:val="•"/>
      <w:lvlJc w:val="left"/>
      <w:pPr>
        <w:ind w:left="6153" w:hanging="260"/>
      </w:pPr>
      <w:rPr>
        <w:rFonts w:hint="default"/>
        <w:lang w:val="ru-RU" w:eastAsia="en-US" w:bidi="ar-SA"/>
      </w:rPr>
    </w:lvl>
    <w:lvl w:ilvl="6" w:tplc="28ACD0E2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7" w:tplc="E95AC9DE">
      <w:numFmt w:val="bullet"/>
      <w:lvlText w:val="•"/>
      <w:lvlJc w:val="left"/>
      <w:pPr>
        <w:ind w:left="7894" w:hanging="260"/>
      </w:pPr>
      <w:rPr>
        <w:rFonts w:hint="default"/>
        <w:lang w:val="ru-RU" w:eastAsia="en-US" w:bidi="ar-SA"/>
      </w:rPr>
    </w:lvl>
    <w:lvl w:ilvl="8" w:tplc="EA2AE04E">
      <w:numFmt w:val="bullet"/>
      <w:lvlText w:val="•"/>
      <w:lvlJc w:val="left"/>
      <w:pPr>
        <w:ind w:left="8765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7F3B"/>
    <w:rsid w:val="00417F3B"/>
    <w:rsid w:val="0092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F1337-42AA-44F2-92B3-0F25706D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16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09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21" w:right="9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4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8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3672</Words>
  <Characters>20934</Characters>
  <Application>Microsoft Office Word</Application>
  <DocSecurity>0</DocSecurity>
  <Lines>174</Lines>
  <Paragraphs>49</Paragraphs>
  <ScaleCrop>false</ScaleCrop>
  <Company>HP</Company>
  <LinksUpToDate>false</LinksUpToDate>
  <CharactersWithSpaces>24557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антикоррупционной политике</dc:title>
  <dc:creator>Муз</dc:creator>
  <cp:lastModifiedBy>школа5</cp:lastModifiedBy>
  <cp:revision>3</cp:revision>
  <dcterms:created xsi:type="dcterms:W3CDTF">2024-03-12T13:26:00Z</dcterms:created>
  <dcterms:modified xsi:type="dcterms:W3CDTF">2024-03-15T07:27:00Z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  <property fmtid="{D5CDD505-2E9C-101B-9397-08002B2CF9AE}" pid="5" name="Producer">
    <vt:lpwstr>3-Heights(TM) PDF Security Shell 4.8.25.2 (http://www.pdf-tools.com)</vt:lpwstr>
  </property>
</Properties>
</file>