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A0" w:rsidRPr="00C531A0" w:rsidRDefault="00C531A0" w:rsidP="00C531A0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C531A0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4189095</wp:posOffset>
            </wp:positionH>
            <wp:positionV relativeFrom="paragraph">
              <wp:posOffset>-657225</wp:posOffset>
            </wp:positionV>
            <wp:extent cx="2258060" cy="662305"/>
            <wp:effectExtent l="0" t="0" r="889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662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1A0">
        <w:rPr>
          <w:rFonts w:eastAsia="Times New Roman" w:cs="Times New Roman"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C531A0">
        <w:rPr>
          <w:rFonts w:eastAsia="Times New Roman" w:cs="Times New Roman"/>
          <w:color w:val="000000"/>
          <w:sz w:val="24"/>
          <w:szCs w:val="24"/>
          <w:lang w:eastAsia="ru-RU"/>
        </w:rPr>
        <w:t>« СРЕДНЯЯ</w:t>
      </w:r>
      <w:proofErr w:type="gramEnd"/>
      <w:r w:rsidRPr="00C531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 № 4 с. ВЕРХНЕЯРКЕЕВО»</w:t>
      </w:r>
    </w:p>
    <w:p w:rsidR="00C531A0" w:rsidRPr="00C531A0" w:rsidRDefault="00C531A0" w:rsidP="00C531A0">
      <w:pPr>
        <w:suppressAutoHyphens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ar-SA"/>
        </w:rPr>
      </w:pPr>
    </w:p>
    <w:p w:rsidR="00C531A0" w:rsidRPr="00C531A0" w:rsidRDefault="00C531A0" w:rsidP="00C531A0">
      <w:pPr>
        <w:suppressAutoHyphens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ar-SA"/>
        </w:rPr>
      </w:pPr>
    </w:p>
    <w:p w:rsidR="00C531A0" w:rsidRPr="00C531A0" w:rsidRDefault="00C531A0" w:rsidP="00C531A0">
      <w:pPr>
        <w:suppressAutoHyphens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ar-SA"/>
        </w:rPr>
      </w:pPr>
    </w:p>
    <w:p w:rsidR="00C531A0" w:rsidRPr="00C531A0" w:rsidRDefault="00C531A0" w:rsidP="00C531A0">
      <w:pPr>
        <w:suppressAutoHyphens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ar-SA"/>
        </w:rPr>
      </w:pPr>
    </w:p>
    <w:p w:rsidR="00C531A0" w:rsidRPr="00C531A0" w:rsidRDefault="00C531A0" w:rsidP="00C531A0">
      <w:pPr>
        <w:suppressAutoHyphens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ar-SA"/>
        </w:rPr>
      </w:pPr>
    </w:p>
    <w:tbl>
      <w:tblPr>
        <w:tblW w:w="10131" w:type="dxa"/>
        <w:tblInd w:w="-743" w:type="dxa"/>
        <w:tblLook w:val="01E0" w:firstRow="1" w:lastRow="1" w:firstColumn="1" w:lastColumn="1" w:noHBand="0" w:noVBand="0"/>
      </w:tblPr>
      <w:tblGrid>
        <w:gridCol w:w="10325"/>
        <w:gridCol w:w="222"/>
        <w:gridCol w:w="222"/>
      </w:tblGrid>
      <w:tr w:rsidR="00C531A0" w:rsidRPr="00C531A0" w:rsidTr="005E1717">
        <w:trPr>
          <w:trHeight w:val="1447"/>
        </w:trPr>
        <w:tc>
          <w:tcPr>
            <w:tcW w:w="3011" w:type="dxa"/>
          </w:tcPr>
          <w:p w:rsidR="00C531A0" w:rsidRPr="00C531A0" w:rsidRDefault="005E1717" w:rsidP="00C531A0">
            <w:pPr>
              <w:suppressAutoHyphens/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object w:dxaOrig="14865" w:dyaOrig="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5.5pt;height:147.75pt" o:ole="">
                  <v:imagedata r:id="rId8" o:title=""/>
                </v:shape>
                <o:OLEObject Type="Embed" ProgID="PBrush" ShapeID="_x0000_i1025" DrawAspect="Content" ObjectID="_1708797613" r:id="rId9"/>
              </w:object>
            </w:r>
          </w:p>
        </w:tc>
        <w:tc>
          <w:tcPr>
            <w:tcW w:w="3130" w:type="dxa"/>
          </w:tcPr>
          <w:p w:rsidR="00C531A0" w:rsidRPr="00C531A0" w:rsidRDefault="00C531A0" w:rsidP="00191DBA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90" w:type="dxa"/>
          </w:tcPr>
          <w:p w:rsidR="00C531A0" w:rsidRPr="00C531A0" w:rsidRDefault="00C531A0" w:rsidP="00362790">
            <w:pPr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531A0" w:rsidRPr="00C531A0" w:rsidRDefault="00C531A0" w:rsidP="00C531A0">
      <w:pPr>
        <w:suppressAutoHyphens/>
        <w:spacing w:after="0"/>
        <w:jc w:val="right"/>
        <w:rPr>
          <w:rFonts w:eastAsia="Times New Roman" w:cs="Times New Roman"/>
          <w:sz w:val="24"/>
          <w:szCs w:val="24"/>
          <w:lang w:eastAsia="ar-SA"/>
        </w:rPr>
      </w:pPr>
    </w:p>
    <w:p w:rsidR="00C531A0" w:rsidRPr="00C531A0" w:rsidRDefault="00C531A0" w:rsidP="00C531A0">
      <w:pPr>
        <w:suppressAutoHyphens/>
        <w:spacing w:after="0"/>
        <w:jc w:val="right"/>
        <w:rPr>
          <w:rFonts w:eastAsia="Times New Roman" w:cs="Times New Roman"/>
          <w:sz w:val="24"/>
          <w:szCs w:val="24"/>
          <w:lang w:eastAsia="ar-SA"/>
        </w:rPr>
      </w:pPr>
    </w:p>
    <w:p w:rsidR="00C531A0" w:rsidRPr="00C531A0" w:rsidRDefault="00C531A0" w:rsidP="00C531A0">
      <w:pPr>
        <w:suppressAutoHyphens/>
        <w:spacing w:after="0"/>
        <w:jc w:val="right"/>
        <w:rPr>
          <w:rFonts w:eastAsia="Times New Roman" w:cs="Times New Roman"/>
          <w:sz w:val="24"/>
          <w:szCs w:val="24"/>
          <w:lang w:eastAsia="ar-SA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C531A0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</w:t>
      </w:r>
    </w:p>
    <w:p w:rsidR="00C531A0" w:rsidRPr="00C531A0" w:rsidRDefault="00C531A0" w:rsidP="00C531A0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1D566C" w:rsidRDefault="001D566C" w:rsidP="001D566C">
      <w:pPr>
        <w:widowControl w:val="0"/>
        <w:spacing w:line="259" w:lineRule="auto"/>
        <w:jc w:val="center"/>
        <w:rPr>
          <w:rFonts w:eastAsia="Arial Unicode MS" w:cs="Times New Roman"/>
          <w:b/>
          <w:color w:val="000000"/>
          <w:szCs w:val="28"/>
          <w:lang w:eastAsia="ru-RU" w:bidi="ru-RU"/>
        </w:rPr>
      </w:pPr>
    </w:p>
    <w:p w:rsidR="001D566C" w:rsidRDefault="001D566C" w:rsidP="001D566C">
      <w:pPr>
        <w:widowControl w:val="0"/>
        <w:spacing w:line="259" w:lineRule="auto"/>
        <w:jc w:val="center"/>
        <w:rPr>
          <w:rFonts w:eastAsia="Arial Unicode MS" w:cs="Times New Roman"/>
          <w:b/>
          <w:color w:val="000000"/>
          <w:szCs w:val="28"/>
          <w:lang w:eastAsia="ru-RU" w:bidi="ru-RU"/>
        </w:rPr>
      </w:pPr>
    </w:p>
    <w:p w:rsidR="001D566C" w:rsidRPr="001D566C" w:rsidRDefault="001D566C" w:rsidP="001D566C">
      <w:pPr>
        <w:widowControl w:val="0"/>
        <w:spacing w:line="259" w:lineRule="auto"/>
        <w:jc w:val="center"/>
        <w:rPr>
          <w:rFonts w:eastAsia="Arial Unicode MS" w:cs="Times New Roman"/>
          <w:b/>
          <w:color w:val="000000"/>
          <w:szCs w:val="28"/>
          <w:lang w:eastAsia="ru-RU" w:bidi="ru-RU"/>
        </w:rPr>
      </w:pPr>
      <w:r w:rsidRPr="001D566C">
        <w:rPr>
          <w:rFonts w:eastAsia="Arial Unicode MS" w:cs="Times New Roman"/>
          <w:b/>
          <w:color w:val="000000"/>
          <w:szCs w:val="28"/>
          <w:lang w:eastAsia="ru-RU" w:bidi="ru-RU"/>
        </w:rPr>
        <w:t xml:space="preserve">РАБОЧАЯ ПРОГРАММА </w:t>
      </w:r>
    </w:p>
    <w:p w:rsidR="001D566C" w:rsidRPr="001D566C" w:rsidRDefault="001D566C" w:rsidP="001D566C">
      <w:pPr>
        <w:widowControl w:val="0"/>
        <w:spacing w:after="0"/>
        <w:jc w:val="center"/>
        <w:rPr>
          <w:rFonts w:eastAsia="Arial Unicode MS" w:cs="Times New Roman"/>
          <w:b/>
          <w:color w:val="000000"/>
          <w:sz w:val="32"/>
          <w:szCs w:val="32"/>
          <w:lang w:eastAsia="ru-RU" w:bidi="ru-RU"/>
        </w:rPr>
      </w:pPr>
    </w:p>
    <w:p w:rsidR="001D566C" w:rsidRPr="001D566C" w:rsidRDefault="001D566C" w:rsidP="001D566C">
      <w:pPr>
        <w:widowControl w:val="0"/>
        <w:spacing w:after="0"/>
        <w:ind w:left="142" w:right="105" w:firstLine="142"/>
        <w:jc w:val="center"/>
        <w:rPr>
          <w:rFonts w:eastAsia="Arial Unicode MS" w:cs="Times New Roman"/>
          <w:color w:val="000000"/>
          <w:szCs w:val="28"/>
          <w:lang w:eastAsia="ru-RU" w:bidi="ru-RU"/>
        </w:rPr>
      </w:pPr>
      <w:r w:rsidRPr="001D566C">
        <w:rPr>
          <w:rFonts w:eastAsia="Arial Unicode MS" w:cs="Times New Roman"/>
          <w:color w:val="000000"/>
          <w:szCs w:val="28"/>
          <w:lang w:eastAsia="ru-RU" w:bidi="ru-RU"/>
        </w:rPr>
        <w:t>внеурочной деятельности по предмету «</w:t>
      </w:r>
      <w:r>
        <w:rPr>
          <w:rFonts w:eastAsia="Arial Unicode MS" w:cs="Times New Roman"/>
          <w:color w:val="000000"/>
          <w:szCs w:val="28"/>
          <w:lang w:eastAsia="ru-RU" w:bidi="ru-RU"/>
        </w:rPr>
        <w:t>Физическая культура</w:t>
      </w:r>
      <w:r w:rsidRPr="001D566C">
        <w:rPr>
          <w:rFonts w:eastAsia="Arial Unicode MS" w:cs="Times New Roman"/>
          <w:color w:val="000000"/>
          <w:szCs w:val="28"/>
          <w:lang w:eastAsia="ru-RU" w:bidi="ru-RU"/>
        </w:rPr>
        <w:t>»</w:t>
      </w:r>
    </w:p>
    <w:p w:rsidR="001D566C" w:rsidRPr="001D566C" w:rsidRDefault="001D566C" w:rsidP="001D566C">
      <w:pPr>
        <w:widowControl w:val="0"/>
        <w:spacing w:after="0"/>
        <w:ind w:left="142" w:right="105" w:firstLine="142"/>
        <w:jc w:val="center"/>
        <w:rPr>
          <w:rFonts w:eastAsia="Arial Unicode MS" w:cs="Times New Roman"/>
          <w:color w:val="000000"/>
          <w:szCs w:val="28"/>
          <w:lang w:eastAsia="ru-RU" w:bidi="ru-RU"/>
        </w:rPr>
      </w:pPr>
      <w:r w:rsidRPr="001D566C">
        <w:rPr>
          <w:rFonts w:eastAsia="Arial Unicode MS" w:cs="Times New Roman"/>
          <w:color w:val="000000"/>
          <w:szCs w:val="28"/>
          <w:lang w:eastAsia="ru-RU" w:bidi="ru-RU"/>
        </w:rPr>
        <w:t>«</w:t>
      </w:r>
      <w:r>
        <w:rPr>
          <w:rFonts w:eastAsia="Arial Unicode MS" w:cs="Times New Roman"/>
          <w:color w:val="000000"/>
          <w:szCs w:val="28"/>
          <w:lang w:eastAsia="ru-RU" w:bidi="ru-RU"/>
        </w:rPr>
        <w:t>Шахматы</w:t>
      </w:r>
      <w:r w:rsidRPr="001D566C">
        <w:rPr>
          <w:rFonts w:eastAsia="Arial Unicode MS" w:cs="Times New Roman"/>
          <w:color w:val="000000"/>
          <w:szCs w:val="28"/>
          <w:lang w:eastAsia="ru-RU" w:bidi="ru-RU"/>
        </w:rPr>
        <w:t>»</w:t>
      </w:r>
    </w:p>
    <w:p w:rsidR="001D566C" w:rsidRPr="001D566C" w:rsidRDefault="001D566C" w:rsidP="001D566C">
      <w:pPr>
        <w:widowControl w:val="0"/>
        <w:spacing w:line="259" w:lineRule="auto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</w:p>
    <w:p w:rsidR="001D566C" w:rsidRPr="001D566C" w:rsidRDefault="001D566C" w:rsidP="001D566C">
      <w:pPr>
        <w:widowControl w:val="0"/>
        <w:spacing w:after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1D566C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Срок реализации: 2020-2021 учебный год </w:t>
      </w:r>
    </w:p>
    <w:p w:rsidR="001D566C" w:rsidRDefault="001D566C" w:rsidP="001D566C">
      <w:pPr>
        <w:widowControl w:val="0"/>
        <w:spacing w:after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1D566C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Общеобразовательная общеразвивающая программа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физкультурно-спортивной </w:t>
      </w:r>
      <w:r w:rsidRPr="001D566C">
        <w:rPr>
          <w:rFonts w:eastAsia="Arial Unicode MS" w:cs="Times New Roman"/>
          <w:color w:val="000000"/>
          <w:sz w:val="24"/>
          <w:szCs w:val="24"/>
          <w:lang w:eastAsia="ru-RU" w:bidi="ru-RU"/>
        </w:rPr>
        <w:t>направленности</w:t>
      </w:r>
    </w:p>
    <w:p w:rsidR="005E07A7" w:rsidRPr="001D566C" w:rsidRDefault="005E07A7" w:rsidP="001D566C">
      <w:pPr>
        <w:widowControl w:val="0"/>
        <w:spacing w:after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Автор: </w:t>
      </w:r>
      <w:r w:rsidRPr="005E07A7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И.Г.</w:t>
      </w:r>
      <w:proofErr w:type="gramEnd"/>
      <w:r w:rsidRPr="005E07A7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5E07A7">
        <w:rPr>
          <w:rFonts w:eastAsia="Arial Unicode MS" w:cs="Times New Roman"/>
          <w:color w:val="000000"/>
          <w:sz w:val="24"/>
          <w:szCs w:val="24"/>
          <w:lang w:eastAsia="ru-RU" w:bidi="ru-RU"/>
        </w:rPr>
        <w:t>Сухина</w:t>
      </w:r>
      <w:proofErr w:type="spellEnd"/>
    </w:p>
    <w:p w:rsidR="001D566C" w:rsidRPr="001D566C" w:rsidRDefault="001D566C" w:rsidP="001D566C">
      <w:pPr>
        <w:widowControl w:val="0"/>
        <w:spacing w:after="0"/>
        <w:rPr>
          <w:rFonts w:eastAsia="Arial Unicode MS" w:cs="Times New Roman"/>
          <w:color w:val="000000"/>
          <w:sz w:val="24"/>
          <w:szCs w:val="24"/>
          <w:lang w:eastAsia="ru-RU" w:bidi="ru-RU"/>
        </w:rPr>
      </w:pPr>
      <w:r w:rsidRPr="001D566C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Целевая аудитория: обучающиеся 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1</w:t>
      </w:r>
      <w:r w:rsidRPr="001D566C">
        <w:rPr>
          <w:rFonts w:eastAsia="Arial Unicode MS" w:cs="Times New Roman"/>
          <w:color w:val="000000"/>
          <w:sz w:val="24"/>
          <w:szCs w:val="24"/>
          <w:lang w:eastAsia="ru-RU" w:bidi="ru-RU"/>
        </w:rPr>
        <w:t xml:space="preserve"> класса</w:t>
      </w:r>
      <w:r w:rsidRPr="001D566C">
        <w:rPr>
          <w:rFonts w:eastAsia="Arial Unicode MS" w:cs="Times New Roman"/>
          <w:color w:val="000000"/>
          <w:sz w:val="24"/>
          <w:szCs w:val="24"/>
          <w:lang w:eastAsia="ru-RU" w:bidi="ru-RU"/>
        </w:rPr>
        <w:br/>
        <w:t>Срок реализации: 3</w:t>
      </w:r>
      <w:r>
        <w:rPr>
          <w:rFonts w:eastAsia="Arial Unicode MS" w:cs="Times New Roman"/>
          <w:color w:val="000000"/>
          <w:sz w:val="24"/>
          <w:szCs w:val="24"/>
          <w:lang w:eastAsia="ru-RU" w:bidi="ru-RU"/>
        </w:rPr>
        <w:t>3 часа</w:t>
      </w:r>
    </w:p>
    <w:p w:rsidR="00C531A0" w:rsidRPr="00C531A0" w:rsidRDefault="00C531A0" w:rsidP="00C531A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C531A0" w:rsidRPr="00C531A0" w:rsidRDefault="00C531A0" w:rsidP="00C531A0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C531A0" w:rsidRPr="00C531A0" w:rsidRDefault="00C531A0" w:rsidP="00C531A0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C531A0" w:rsidRPr="00C531A0" w:rsidRDefault="00C531A0" w:rsidP="00C531A0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C531A0" w:rsidRPr="00C531A0" w:rsidRDefault="00C531A0" w:rsidP="00C531A0">
      <w:pPr>
        <w:spacing w:after="0"/>
        <w:jc w:val="right"/>
        <w:rPr>
          <w:rFonts w:eastAsia="Times New Roman" w:cs="Times New Roman"/>
          <w:szCs w:val="24"/>
          <w:lang w:eastAsia="ru-RU"/>
        </w:rPr>
      </w:pPr>
    </w:p>
    <w:p w:rsidR="00C531A0" w:rsidRDefault="00C531A0" w:rsidP="00C531A0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5E1717" w:rsidRPr="00C531A0" w:rsidRDefault="005E1717" w:rsidP="00C531A0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531A0" w:rsidRPr="00C531A0" w:rsidRDefault="00C531A0" w:rsidP="00C531A0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C531A0" w:rsidRPr="00C531A0" w:rsidRDefault="0036279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с</w:t>
      </w:r>
      <w:r w:rsidR="00C531A0" w:rsidRPr="00C531A0">
        <w:rPr>
          <w:rFonts w:eastAsia="Times New Roman" w:cs="Times New Roman"/>
          <w:b/>
          <w:szCs w:val="28"/>
          <w:lang w:eastAsia="ru-RU"/>
        </w:rPr>
        <w:t>. Верхнеяркеево, 2020 г</w:t>
      </w:r>
    </w:p>
    <w:p w:rsidR="001D566C" w:rsidRPr="001D566C" w:rsidRDefault="001D566C" w:rsidP="001D566C">
      <w:pPr>
        <w:widowControl w:val="0"/>
        <w:spacing w:after="0"/>
        <w:jc w:val="center"/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</w:pPr>
      <w:bookmarkStart w:id="1" w:name="bookmark1"/>
      <w:r w:rsidRPr="001D566C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lastRenderedPageBreak/>
        <w:t xml:space="preserve">I. Пояснительная </w:t>
      </w:r>
      <w:bookmarkEnd w:id="1"/>
      <w:r w:rsidRPr="001D566C">
        <w:rPr>
          <w:rFonts w:eastAsia="Arial Unicode MS" w:cs="Times New Roman"/>
          <w:b/>
          <w:color w:val="000000"/>
          <w:sz w:val="24"/>
          <w:szCs w:val="24"/>
          <w:lang w:eastAsia="ru-RU" w:bidi="ru-RU"/>
        </w:rPr>
        <w:t>записка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Рабочая программа внеурочной деятельности </w:t>
      </w:r>
      <w:proofErr w:type="gramStart"/>
      <w:r w:rsidRPr="00C531A0">
        <w:rPr>
          <w:rFonts w:eastAsia="Times New Roman" w:cs="Times New Roman"/>
          <w:szCs w:val="28"/>
          <w:lang w:eastAsia="ru-RU"/>
        </w:rPr>
        <w:t>по  физкультурно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-спортивному направлению «Шахматы» составлена на основе нормативно — правовой базы: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Федеральный закон от 29.12.2012 г. № 273-ФЗ «Об образовании в Российской Федерации» (редакция от 23.07.2013).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Типовые положения об общеобразовательном учреждении разных типов (Постановления Правительства РФ);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Приказ Министерства образования и науки Российской </w:t>
      </w:r>
      <w:proofErr w:type="gramStart"/>
      <w:r w:rsidRPr="00C531A0">
        <w:rPr>
          <w:rFonts w:eastAsia="Times New Roman" w:cs="Times New Roman"/>
          <w:szCs w:val="28"/>
          <w:lang w:eastAsia="ru-RU"/>
        </w:rPr>
        <w:t>Федерации  от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Актуальность</w:t>
      </w: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В условиях реализации новых государственных стандартов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Шахматная игра служит благоприятным условием и методом воспитания способности к волевой регуляции поведения.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При обучении игре в шахматы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Таким образом, шахматы не только развивают когнитивные функции младших школьников, но и способствуют достижению комплекса личных и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метапредметных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 xml:space="preserve"> результатов.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Цели программы: </w:t>
      </w: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способствовать становлению личности младших школьников и наиболее полному раскрытию их творческих </w:t>
      </w:r>
      <w:proofErr w:type="gramStart"/>
      <w:r w:rsidRPr="00C531A0">
        <w:rPr>
          <w:rFonts w:eastAsia="Times New Roman" w:cs="Times New Roman"/>
          <w:szCs w:val="28"/>
          <w:lang w:eastAsia="ru-RU"/>
        </w:rPr>
        <w:t xml:space="preserve">способностей,   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                                                                 - реализовать многие позитивные идеи отечественных теоретиков и </w:t>
      </w:r>
      <w:r w:rsidRPr="00C531A0">
        <w:rPr>
          <w:rFonts w:eastAsia="Times New Roman" w:cs="Times New Roman"/>
          <w:szCs w:val="28"/>
          <w:lang w:eastAsia="ru-RU"/>
        </w:rPr>
        <w:lastRenderedPageBreak/>
        <w:t xml:space="preserve">практиков — сделать обучение радостным, поддерживать устойчивый интерес к знаниям.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Задачи курса: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формирование эстетического отношения к красоте окружающего мира;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развитие умения контактировать со сверстниками в творческой и </w:t>
      </w:r>
      <w:proofErr w:type="gramStart"/>
      <w:r w:rsidRPr="00C531A0">
        <w:rPr>
          <w:rFonts w:eastAsia="Times New Roman" w:cs="Times New Roman"/>
          <w:szCs w:val="28"/>
          <w:lang w:eastAsia="ru-RU"/>
        </w:rPr>
        <w:t>практической  деятельности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формирование чувства радости от результатов индивидуальной и коллективной деятельности;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умение осознанно решать </w:t>
      </w:r>
      <w:proofErr w:type="gramStart"/>
      <w:r w:rsidRPr="00C531A0">
        <w:rPr>
          <w:rFonts w:eastAsia="Times New Roman" w:cs="Times New Roman"/>
          <w:szCs w:val="28"/>
          <w:lang w:eastAsia="ru-RU"/>
        </w:rPr>
        <w:t>творческие  задачи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; стремиться к  самореализации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            Объем программы:</w:t>
      </w:r>
      <w:r w:rsidRPr="00C531A0">
        <w:rPr>
          <w:rFonts w:eastAsia="Times New Roman" w:cs="Times New Roman"/>
          <w:szCs w:val="28"/>
          <w:lang w:eastAsia="ru-RU"/>
        </w:rPr>
        <w:t xml:space="preserve"> программа рассчитана на четыре года обучения. На реализацию курса отводится 1 час в неделю (1 класс – 33 часа в год).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            Режим занятий</w:t>
      </w:r>
      <w:r w:rsidRPr="00C531A0">
        <w:rPr>
          <w:rFonts w:eastAsia="Times New Roman" w:cs="Times New Roman"/>
          <w:szCs w:val="28"/>
          <w:lang w:eastAsia="ru-RU"/>
        </w:rPr>
        <w:t xml:space="preserve"> обусловлен нормативно-правовой базой общеобразовательной, ориентированной на обучение детей младшего школьного возраста. Занятия проводятся 1 раз в неделю по 30-40 минут.                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</w:t>
      </w:r>
      <w:r w:rsidRPr="00C531A0">
        <w:rPr>
          <w:rFonts w:eastAsia="Times New Roman" w:cs="Times New Roman"/>
          <w:b/>
          <w:szCs w:val="28"/>
          <w:lang w:eastAsia="ru-RU"/>
        </w:rPr>
        <w:t>Основные формы работы на занятии:</w:t>
      </w:r>
      <w:r w:rsidRPr="00C531A0">
        <w:rPr>
          <w:rFonts w:eastAsia="Times New Roman" w:cs="Times New Roman"/>
          <w:szCs w:val="28"/>
          <w:lang w:eastAsia="ru-RU"/>
        </w:rPr>
        <w:t xml:space="preserve"> индивидуальные, групповые и коллективные (игровая деятельность).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           Структура занятия</w:t>
      </w:r>
      <w:r w:rsidRPr="00C531A0">
        <w:rPr>
          <w:rFonts w:eastAsia="Times New Roman" w:cs="Times New Roman"/>
          <w:szCs w:val="28"/>
          <w:lang w:eastAsia="ru-RU"/>
        </w:rPr>
        <w:t xml:space="preserve"> включает в себя изучение теории шахмат через использование дидактических сказок и игровых ситуаций.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</w:t>
      </w:r>
      <w:r w:rsidRPr="00C531A0">
        <w:rPr>
          <w:rFonts w:eastAsia="Times New Roman" w:cs="Times New Roman"/>
          <w:b/>
          <w:szCs w:val="28"/>
          <w:lang w:eastAsia="ru-RU"/>
        </w:rPr>
        <w:t xml:space="preserve">Для закрепления </w:t>
      </w:r>
      <w:proofErr w:type="gramStart"/>
      <w:r w:rsidRPr="00C531A0">
        <w:rPr>
          <w:rFonts w:eastAsia="Times New Roman" w:cs="Times New Roman"/>
          <w:b/>
          <w:szCs w:val="28"/>
          <w:lang w:eastAsia="ru-RU"/>
        </w:rPr>
        <w:t>знаний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 обучающихся используются дидактические задания и позиции для игровой практики.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Занятия внеурочной деятельности будут проводиться на базе Центра образования цифрового и гуманитарного профилей «Точка роста»,  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Организационно-педагогические условия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 Занятия проводятся в соответствии с учебным планом внеурочной деятельности и Положением о внеурочной деятельности образовательного учреждения. Чтобы не допустить переутомления обучающихся, нервного истощения и статических перегрузок занятия проводятся в игровой форме с включением двигательного компонента в структуру занятия.  </w:t>
      </w:r>
    </w:p>
    <w:p w:rsid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Занятия внеурочной деятельности будут проводиться на базе Центра образования цифрового и гуманитарного профилей «Точка роста»,  созданного в целях развития и реализации основных и дополнительных </w:t>
      </w:r>
      <w:r w:rsidRPr="00C531A0">
        <w:rPr>
          <w:rFonts w:eastAsia="Times New Roman" w:cs="Times New Roman"/>
          <w:szCs w:val="28"/>
          <w:lang w:eastAsia="ru-RU"/>
        </w:rPr>
        <w:lastRenderedPageBreak/>
        <w:t xml:space="preserve">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   Обучение игре в шахматы во внеурочной деятельности выстроено на основе </w:t>
      </w:r>
      <w:proofErr w:type="gramStart"/>
      <w:r w:rsidRPr="00C531A0">
        <w:rPr>
          <w:rFonts w:eastAsia="Times New Roman" w:cs="Times New Roman"/>
          <w:szCs w:val="28"/>
          <w:lang w:eastAsia="ru-RU"/>
        </w:rPr>
        <w:t>программы  факультативного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 курса «Шахматы – школе» автора И.Г.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Сухина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 xml:space="preserve">, имеющей гриф «Рекомендовано Министерства образования российской Федерации». 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 Программой первого года обучения предусматривается 33 шахматных занятия (одно занятие в неделю). Учебный курс включает в себя шесть тем. На каждом из занятий прорабатывается элементарный шахматный материал с углубленной проработкой отдельных тем. Основной упор на занятиях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К концу 1 учебного года дети должны знать: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названия шахматных фигур: ладья, слон, ферзь, конь, пешка, король;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правила хода и взятия каждой фигуры. </w:t>
      </w: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К концу 1 учебного года дети должны уметь: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ориентироваться на шахматной доске;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играть каждой фигурой в отдельности и в совокупности с другими фигурами без нарушений правил шахматного кодекса;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правильно помещать шахматную доску между партнерами;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правильно расставлять фигуры перед игрой;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различать горизонталь, вертикаль, диагональ;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рокировать;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объявлять шах;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ставить мат;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решать элементарные задачи на мат в один ход. </w:t>
      </w:r>
    </w:p>
    <w:p w:rsid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D741BD" w:rsidRDefault="00D741BD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D741BD" w:rsidRDefault="00D741BD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D741BD" w:rsidRDefault="00D741BD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D741BD" w:rsidRDefault="00D741BD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D741BD" w:rsidRPr="00C531A0" w:rsidRDefault="00D741BD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1D6442" w:rsidRPr="00D741BD" w:rsidRDefault="00D741BD" w:rsidP="00D741BD">
      <w:pPr>
        <w:pStyle w:val="a9"/>
        <w:numPr>
          <w:ilvl w:val="0"/>
          <w:numId w:val="5"/>
        </w:num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П</w:t>
      </w:r>
      <w:r w:rsidR="001D6442" w:rsidRPr="00D741BD">
        <w:rPr>
          <w:rFonts w:eastAsia="Times New Roman" w:cs="Times New Roman"/>
          <w:b/>
          <w:szCs w:val="28"/>
          <w:lang w:eastAsia="ru-RU"/>
        </w:rPr>
        <w:t>ЛАНИРУЕМЫЕ РЕЗУЛЬТАТЫ ОСВОЕНИЯ ОБУЧАЮЩИМИСЯ ПРОГРАММЫ ВНЕУРОЧЕОЙ ДЕЯТЕЛЬНОСТИ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Личностные результаты освоения программы курса.</w:t>
      </w:r>
      <w:r w:rsidRPr="00C531A0">
        <w:rPr>
          <w:rFonts w:eastAsia="Times New Roman" w:cs="Times New Roman"/>
          <w:szCs w:val="28"/>
          <w:lang w:eastAsia="ru-RU"/>
        </w:rPr>
        <w:t xml:space="preserve">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Формирование эстетических потребностей, ценностей и чувств.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C531A0">
        <w:rPr>
          <w:rFonts w:eastAsia="Times New Roman" w:cs="Times New Roman"/>
          <w:b/>
          <w:szCs w:val="28"/>
          <w:lang w:eastAsia="ru-RU"/>
        </w:rPr>
        <w:t>Метапредметные</w:t>
      </w:r>
      <w:proofErr w:type="spellEnd"/>
      <w:r w:rsidRPr="00C531A0">
        <w:rPr>
          <w:rFonts w:eastAsia="Times New Roman" w:cs="Times New Roman"/>
          <w:b/>
          <w:szCs w:val="28"/>
          <w:lang w:eastAsia="ru-RU"/>
        </w:rPr>
        <w:t xml:space="preserve"> результаты освоения программы курса.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- Овладение способностью принимать и сохранять цели и задачи учебной деятельности, поиска средств её осуществления.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- Освоение способов решения проблем творческого и поискового характера.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- Формирование умения понимать причины успеха/неуспеха учебной деятельности и способности конструктивно действовать даже в ситуациях неуспеха.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-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- 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Предметные результаты освоения программы курса.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- Знать шахматные термины: белое и чёрное поле, горизонталь, вертикаль, диагональ, центр. Правильно определять и называть белые, </w:t>
      </w:r>
      <w:r w:rsidRPr="00C531A0">
        <w:rPr>
          <w:rFonts w:eastAsia="Times New Roman" w:cs="Times New Roman"/>
          <w:szCs w:val="28"/>
          <w:lang w:eastAsia="ru-RU"/>
        </w:rPr>
        <w:lastRenderedPageBreak/>
        <w:t xml:space="preserve">чёрные шахматные фигуры; Правильно расставлять фигуры перед игрой; Сравнивать, находить общее и различие. </w:t>
      </w:r>
      <w:proofErr w:type="gramStart"/>
      <w:r w:rsidRPr="00C531A0">
        <w:rPr>
          <w:rFonts w:eastAsia="Times New Roman" w:cs="Times New Roman"/>
          <w:szCs w:val="28"/>
          <w:lang w:eastAsia="ru-RU"/>
        </w:rPr>
        <w:t>Уметь  ориентироваться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 на шахматной доске. Понимать информацию, представленную в виде текста, рисунков, схем. Знать названия шахматных фигур: ладья, слон, ферзь, конь, пешка. Шах, мат, пат, ничья, мат в один ход, длинная и короткая рокировка и её правила.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- Правила хода и взятия каждой </w:t>
      </w:r>
      <w:proofErr w:type="gramStart"/>
      <w:r w:rsidRPr="00C531A0">
        <w:rPr>
          <w:rFonts w:eastAsia="Times New Roman" w:cs="Times New Roman"/>
          <w:szCs w:val="28"/>
          <w:lang w:eastAsia="ru-RU"/>
        </w:rPr>
        <w:t>из  фигур</w:t>
      </w:r>
      <w:proofErr w:type="gramEnd"/>
      <w:r w:rsidRPr="00C531A0">
        <w:rPr>
          <w:rFonts w:eastAsia="Times New Roman" w:cs="Times New Roman"/>
          <w:szCs w:val="28"/>
          <w:lang w:eastAsia="ru-RU"/>
        </w:rPr>
        <w:t xml:space="preserve">, «игра на уничтожение», лёгкие и тяжёлые фигуры, ладейные, коневые, слоновые, ферзевые, королевские пешки, взятие на проходе, превращение пешки. принципы игры в дебюте;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- Основные тактические приемы; что означают термины: дебют, миттельшпиль, эндшпиль, темп, оппозиция, ключевые поля.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- Грамотно располагать шахматные фигуры в дебюте; находить несложные тактические удары и проводить комбинации; точно разыгрывать простейшие окончания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</w:t>
      </w: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205E58" w:rsidRDefault="00205E58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205E58" w:rsidP="00205E58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205E58">
        <w:rPr>
          <w:rFonts w:eastAsia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II. СОДЕРЖАНИЕ </w:t>
      </w:r>
      <w:r>
        <w:rPr>
          <w:rFonts w:eastAsia="Times New Roman" w:cs="Times New Roman"/>
          <w:b/>
          <w:color w:val="000000"/>
          <w:sz w:val="27"/>
          <w:szCs w:val="27"/>
          <w:lang w:eastAsia="ru-RU"/>
        </w:rPr>
        <w:t>ПРОГРАММЫ</w:t>
      </w:r>
      <w:r w:rsidR="00C531A0"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1 класс (33 часа;1 час в неделю)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Раздел № 1</w:t>
      </w:r>
      <w:r w:rsidRPr="00C531A0">
        <w:rPr>
          <w:rFonts w:eastAsia="Times New Roman" w:cs="Times New Roman"/>
          <w:szCs w:val="28"/>
          <w:lang w:eastAsia="ru-RU"/>
        </w:rPr>
        <w:t xml:space="preserve">. ШАХМАТНАЯ ДОСКА.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Шахматная доска, белые и черные поля, горизонталь, вертикаль, диагональ, центр.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Раздел №2</w:t>
      </w:r>
      <w:r w:rsidRPr="00C531A0">
        <w:rPr>
          <w:rFonts w:eastAsia="Times New Roman" w:cs="Times New Roman"/>
          <w:szCs w:val="28"/>
          <w:lang w:eastAsia="ru-RU"/>
        </w:rPr>
        <w:t xml:space="preserve">. ШАХМАТНЫЕ ФИГУРЫ.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 Белые, черные, ладья, слон, ферзь, конь, пешка, король.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Раздел №3. </w:t>
      </w:r>
      <w:r w:rsidRPr="00C531A0">
        <w:rPr>
          <w:rFonts w:eastAsia="Times New Roman" w:cs="Times New Roman"/>
          <w:szCs w:val="28"/>
          <w:lang w:eastAsia="ru-RU"/>
        </w:rPr>
        <w:t>НАЧАЛЬНАЯ РАССТАНОВКА ФИГУР.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Раздел №4</w:t>
      </w:r>
      <w:r w:rsidRPr="00C531A0">
        <w:rPr>
          <w:rFonts w:eastAsia="Times New Roman" w:cs="Times New Roman"/>
          <w:szCs w:val="28"/>
          <w:lang w:eastAsia="ru-RU"/>
        </w:rPr>
        <w:t xml:space="preserve">. ХОДЫ И ВЗЯТИЕ ФИГУР (основная тема учебного курса).             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 Правила хода и взятия каждой из фигур, игра “на уничтожение”,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белопольные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чернопольные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Раздел №5.</w:t>
      </w:r>
      <w:r w:rsidRPr="00C531A0">
        <w:rPr>
          <w:rFonts w:eastAsia="Times New Roman" w:cs="Times New Roman"/>
          <w:szCs w:val="28"/>
          <w:lang w:eastAsia="ru-RU"/>
        </w:rPr>
        <w:t xml:space="preserve"> ЦЕЛЬ ШАХМАТНОЙ ПАРТИИ.  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Шах, мат, пат, ничья, мат в один ход, длинная и короткая рокировка и ее правила.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Раздел №6.</w:t>
      </w:r>
      <w:r w:rsidRPr="00C531A0">
        <w:rPr>
          <w:rFonts w:eastAsia="Times New Roman" w:cs="Times New Roman"/>
          <w:szCs w:val="28"/>
          <w:lang w:eastAsia="ru-RU"/>
        </w:rPr>
        <w:t xml:space="preserve"> ИГРА ВСЕМИ ФИГУРАМИ ИЗ НАЧАЛЬНОГО ПОЛОЖЕНИЯ.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             Самые общие представления о том, как начинать шахматную партию.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пешечное расположение. Связка в дебюте. Коротко о дебютах.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  <w:sectPr w:rsidR="00C531A0" w:rsidRPr="00C531A0" w:rsidSect="00191DBA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C531A0" w:rsidRPr="00205E58" w:rsidRDefault="00205E58" w:rsidP="00205E58">
      <w:pPr>
        <w:spacing w:after="0"/>
        <w:ind w:left="14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lastRenderedPageBreak/>
        <w:t>III</w:t>
      </w:r>
      <w:r w:rsidRPr="00600328">
        <w:rPr>
          <w:rFonts w:eastAsia="Times New Roman" w:cs="Times New Roman"/>
          <w:b/>
          <w:szCs w:val="28"/>
          <w:lang w:eastAsia="ru-RU"/>
        </w:rPr>
        <w:t xml:space="preserve"> </w:t>
      </w:r>
      <w:r w:rsidR="00C531A0" w:rsidRPr="00205E58">
        <w:rPr>
          <w:rFonts w:eastAsia="Times New Roman" w:cs="Times New Roman"/>
          <w:b/>
          <w:szCs w:val="28"/>
          <w:lang w:eastAsia="ru-RU"/>
        </w:rPr>
        <w:t>К</w:t>
      </w:r>
      <w:r>
        <w:rPr>
          <w:rFonts w:eastAsia="Times New Roman" w:cs="Times New Roman"/>
          <w:b/>
          <w:szCs w:val="28"/>
          <w:lang w:eastAsia="ru-RU"/>
        </w:rPr>
        <w:t>АЛЕНДАРНО-ТЕМАТИЧЕСКОЕ ПЛАНИРОВАНИЕ</w:t>
      </w: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1 класс (33 часа;1 час в неделю)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 </w:t>
      </w:r>
    </w:p>
    <w:tbl>
      <w:tblPr>
        <w:tblW w:w="14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201"/>
        <w:gridCol w:w="4536"/>
        <w:gridCol w:w="971"/>
        <w:gridCol w:w="1439"/>
        <w:gridCol w:w="1134"/>
        <w:gridCol w:w="1092"/>
      </w:tblGrid>
      <w:tr w:rsidR="00A7585F" w:rsidRPr="00C531A0" w:rsidTr="00247917">
        <w:tc>
          <w:tcPr>
            <w:tcW w:w="897" w:type="dxa"/>
            <w:vMerge w:val="restart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№ урока</w:t>
            </w:r>
          </w:p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01" w:type="dxa"/>
            <w:vMerge w:val="restart"/>
            <w:shd w:val="clear" w:color="auto" w:fill="auto"/>
          </w:tcPr>
          <w:p w:rsidR="00A7585F" w:rsidRPr="00C531A0" w:rsidRDefault="00A7585F" w:rsidP="0060032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Тема занятия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7585F" w:rsidRPr="00C531A0" w:rsidRDefault="00A7585F" w:rsidP="0060032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Содержание</w:t>
            </w:r>
          </w:p>
        </w:tc>
        <w:tc>
          <w:tcPr>
            <w:tcW w:w="4636" w:type="dxa"/>
            <w:gridSpan w:val="4"/>
          </w:tcPr>
          <w:p w:rsidR="00A7585F" w:rsidRPr="00C531A0" w:rsidRDefault="00A7585F" w:rsidP="0060032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Дата проведения</w:t>
            </w:r>
          </w:p>
        </w:tc>
      </w:tr>
      <w:tr w:rsidR="00CF7510" w:rsidRPr="00C531A0" w:rsidTr="00247917">
        <w:tc>
          <w:tcPr>
            <w:tcW w:w="897" w:type="dxa"/>
            <w:vMerge/>
            <w:shd w:val="clear" w:color="auto" w:fill="auto"/>
          </w:tcPr>
          <w:p w:rsidR="00247917" w:rsidRPr="00C531A0" w:rsidRDefault="00247917" w:rsidP="0024791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01" w:type="dxa"/>
            <w:vMerge/>
            <w:shd w:val="clear" w:color="auto" w:fill="auto"/>
          </w:tcPr>
          <w:p w:rsidR="00247917" w:rsidRPr="00C531A0" w:rsidRDefault="00247917" w:rsidP="0024791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47917" w:rsidRPr="00C531A0" w:rsidRDefault="00247917" w:rsidP="0024791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17" w:rsidRPr="0083318C" w:rsidRDefault="00247917" w:rsidP="00247917">
            <w:pPr>
              <w:tabs>
                <w:tab w:val="left" w:pos="180"/>
                <w:tab w:val="center" w:pos="813"/>
              </w:tabs>
            </w:pP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  <w:t>1</w:t>
            </w:r>
            <w:r w:rsidRPr="0083318C">
              <w:rPr>
                <w:rFonts w:eastAsia="Calibri"/>
              </w:rPr>
              <w:t xml:space="preserve"> </w:t>
            </w:r>
            <w:proofErr w:type="gramStart"/>
            <w:r w:rsidRPr="0083318C">
              <w:rPr>
                <w:rFonts w:eastAsia="Calibri"/>
              </w:rPr>
              <w:t>« а</w:t>
            </w:r>
            <w:proofErr w:type="gramEnd"/>
            <w:r w:rsidRPr="0083318C">
              <w:rPr>
                <w:rFonts w:eastAsia="Calibri"/>
              </w:rPr>
              <w:t>»</w:t>
            </w: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17" w:rsidRPr="0083318C" w:rsidRDefault="00600328" w:rsidP="00247917">
            <w:pPr>
              <w:jc w:val="center"/>
            </w:pPr>
            <w:r>
              <w:rPr>
                <w:rFonts w:eastAsia="Calibri"/>
              </w:rPr>
              <w:t>1 «в</w:t>
            </w:r>
            <w:r w:rsidR="00247917" w:rsidRPr="0083318C">
              <w:rPr>
                <w:rFonts w:eastAsia="Calibri"/>
              </w:rPr>
              <w:t>»</w:t>
            </w:r>
          </w:p>
        </w:tc>
      </w:tr>
      <w:tr w:rsidR="00CF7510" w:rsidRPr="00C531A0" w:rsidTr="00247917">
        <w:tc>
          <w:tcPr>
            <w:tcW w:w="897" w:type="dxa"/>
            <w:vMerge/>
            <w:shd w:val="clear" w:color="auto" w:fill="auto"/>
          </w:tcPr>
          <w:p w:rsidR="00247917" w:rsidRPr="00C531A0" w:rsidRDefault="00247917" w:rsidP="0024791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01" w:type="dxa"/>
            <w:vMerge/>
            <w:shd w:val="clear" w:color="auto" w:fill="auto"/>
          </w:tcPr>
          <w:p w:rsidR="00247917" w:rsidRPr="00C531A0" w:rsidRDefault="00247917" w:rsidP="0024791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47917" w:rsidRPr="00C531A0" w:rsidRDefault="00247917" w:rsidP="0024791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17" w:rsidRPr="0083318C" w:rsidRDefault="00247917" w:rsidP="00247917">
            <w:pPr>
              <w:jc w:val="center"/>
            </w:pPr>
            <w:r w:rsidRPr="0083318C">
              <w:t>По плану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17" w:rsidRDefault="00247917" w:rsidP="00247917">
            <w:pPr>
              <w:jc w:val="center"/>
            </w:pPr>
            <w:proofErr w:type="spellStart"/>
            <w:r w:rsidRPr="0083318C">
              <w:t>Корр</w:t>
            </w:r>
            <w:proofErr w:type="spellEnd"/>
          </w:p>
          <w:p w:rsidR="00247917" w:rsidRPr="0083318C" w:rsidRDefault="00247917" w:rsidP="00247917">
            <w:pPr>
              <w:jc w:val="center"/>
            </w:pPr>
            <w:proofErr w:type="spellStart"/>
            <w:r w:rsidRPr="0083318C">
              <w:t>екция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17" w:rsidRPr="0083318C" w:rsidRDefault="00247917" w:rsidP="00247917">
            <w:pPr>
              <w:jc w:val="center"/>
            </w:pPr>
            <w:r w:rsidRPr="0083318C">
              <w:t>По плану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17" w:rsidRDefault="00247917" w:rsidP="00247917">
            <w:pPr>
              <w:jc w:val="center"/>
            </w:pPr>
            <w:proofErr w:type="spellStart"/>
            <w:r w:rsidRPr="0083318C">
              <w:t>Корр</w:t>
            </w:r>
            <w:proofErr w:type="spellEnd"/>
          </w:p>
          <w:p w:rsidR="00247917" w:rsidRPr="0083318C" w:rsidRDefault="00247917" w:rsidP="00247917">
            <w:pPr>
              <w:jc w:val="center"/>
            </w:pPr>
            <w:proofErr w:type="spellStart"/>
            <w:r w:rsidRPr="0083318C">
              <w:t>екция</w:t>
            </w:r>
            <w:proofErr w:type="spellEnd"/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  <w:r w:rsidRPr="00C531A0"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  <w:t>1. Шахматная доска</w:t>
            </w:r>
          </w:p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 xml:space="preserve">Знакомство с шахматной доской 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Шахматная доска, белые и черные поля, горизонталь, вертикаль, диагональ, центр.</w:t>
            </w: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02.09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04.09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Шахматная доска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09.09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11.09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  <w:r w:rsidRPr="00C531A0"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  <w:t>2. Шахматные фигуры.</w:t>
            </w:r>
          </w:p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 xml:space="preserve">Знакомство с </w:t>
            </w:r>
            <w:proofErr w:type="gramStart"/>
            <w:r w:rsidRPr="00C531A0">
              <w:rPr>
                <w:rFonts w:eastAsia="Times New Roman" w:cs="Times New Roman"/>
                <w:szCs w:val="28"/>
                <w:lang w:eastAsia="ru-RU"/>
              </w:rPr>
              <w:t>шахматными  фигурами</w:t>
            </w:r>
            <w:proofErr w:type="gramEnd"/>
          </w:p>
        </w:tc>
        <w:tc>
          <w:tcPr>
            <w:tcW w:w="4536" w:type="dxa"/>
            <w:vMerge w:val="restart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Белые и черные. Ладья, слон, ферзь, конь, пешка, король.</w:t>
            </w: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16.09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18.09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Знакомство с шахматными фигурами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23.09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25.09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rPr>
          <w:trHeight w:val="4508"/>
        </w:trPr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  <w:r w:rsidRPr="00C531A0"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  <w:t>3. Начальная расстановка фигур.</w:t>
            </w:r>
          </w:p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Начальное положение</w:t>
            </w:r>
          </w:p>
        </w:tc>
        <w:tc>
          <w:tcPr>
            <w:tcW w:w="4536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Начальное положение (начальная позиция); расположение каждой из фигур в начальной позиции; правило «ферзь любит свой цвет»; связь между горизонталями, вертикалями, диагоналями и начальной расстановкой фигур.</w:t>
            </w: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30.09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02.10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  <w:r w:rsidRPr="00C531A0"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  <w:t>4. Ходы и взятие фигур.</w:t>
            </w:r>
          </w:p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 xml:space="preserve">Знакомство с шахматной фигурой. Ладья. </w:t>
            </w:r>
          </w:p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 xml:space="preserve">(Основная тема учебного курса.) Правила хода и взятия каждой из фигур, игра «на уничтожение», </w:t>
            </w:r>
            <w:proofErr w:type="spellStart"/>
            <w:r w:rsidRPr="00C531A0">
              <w:rPr>
                <w:rFonts w:eastAsia="Times New Roman" w:cs="Times New Roman"/>
                <w:szCs w:val="28"/>
                <w:lang w:eastAsia="ru-RU"/>
              </w:rPr>
              <w:t>белопольные</w:t>
            </w:r>
            <w:proofErr w:type="spellEnd"/>
            <w:r w:rsidRPr="00C531A0">
              <w:rPr>
                <w:rFonts w:eastAsia="Times New Roman" w:cs="Times New Roman"/>
                <w:szCs w:val="28"/>
                <w:lang w:eastAsia="ru-RU"/>
              </w:rPr>
              <w:t xml:space="preserve"> и </w:t>
            </w:r>
            <w:proofErr w:type="spellStart"/>
            <w:r w:rsidRPr="00C531A0">
              <w:rPr>
                <w:rFonts w:eastAsia="Times New Roman" w:cs="Times New Roman"/>
                <w:szCs w:val="28"/>
                <w:lang w:eastAsia="ru-RU"/>
              </w:rPr>
              <w:t>чернопольные</w:t>
            </w:r>
            <w:proofErr w:type="spellEnd"/>
            <w:r w:rsidRPr="00C531A0">
              <w:rPr>
                <w:rFonts w:eastAsia="Times New Roman" w:cs="Times New Roman"/>
                <w:szCs w:val="28"/>
                <w:lang w:eastAsia="ru-RU"/>
              </w:rPr>
              <w:t xml:space="preserve"> слоны, одноцветные и разноцветные слоны, качество, легкие и тяжелые фигуры, ладейные, коневые,</w:t>
            </w:r>
            <w:r w:rsidRPr="00C531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31A0">
              <w:rPr>
                <w:rFonts w:eastAsia="Times New Roman" w:cs="Times New Roman"/>
                <w:szCs w:val="28"/>
                <w:lang w:eastAsia="ru-RU"/>
              </w:rPr>
              <w:t>слоновые, ферзевые, королевские пешки, взятие на проходе, превращение пешки</w:t>
            </w: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07.10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09.10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Ладья в игре.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14.10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16.10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Знакомство с шахматной фигурой. Слон.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21.10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23.10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Слон в игре.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11.11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06.11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Ладья против слона.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18.11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13.11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tcBorders>
              <w:top w:val="nil"/>
            </w:tcBorders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11.</w:t>
            </w:r>
          </w:p>
        </w:tc>
        <w:tc>
          <w:tcPr>
            <w:tcW w:w="4201" w:type="dxa"/>
            <w:tcBorders>
              <w:top w:val="nil"/>
            </w:tcBorders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Знакомство с шахматной фигурой. Ферзь.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25.11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20.11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12.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Ферзь в игре.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02.12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27.11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13.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Ферзь против ладьи и слона.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09.12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04.12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Знакомство с шахматной фигурой. Конь.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16.12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11.12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15.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Конь в игре.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23.12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18.12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16.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Конь против ферзя, ладьи слона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30.12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25.12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17.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Знакомство с пешкой.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24791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20.01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15.01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18.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Пешка в игре.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27.01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22.01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19.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Пешка против ферзя, ладьи, коня, слона.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03.02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29.01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20.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Знакомство с шахматной фигурой. Король.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247917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10.02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05.02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21.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Король против других фигур.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D06D94" w:rsidP="00D06D9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</w:t>
            </w:r>
            <w:r w:rsidR="00247917">
              <w:rPr>
                <w:rFonts w:eastAsia="Times New Roman" w:cs="Times New Roman"/>
                <w:szCs w:val="28"/>
                <w:lang w:eastAsia="ru-RU"/>
              </w:rPr>
              <w:t>.02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12.02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D06D94" w:rsidRDefault="00D06D94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22,</w:t>
            </w:r>
          </w:p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  <w:r w:rsidRPr="00C531A0"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  <w:t>5. Цель шахматной партии.</w:t>
            </w:r>
          </w:p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Шах.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Шах, мат, пат, ничья, мат в один ход, длинная и короткая рокировка и ее правила.</w:t>
            </w:r>
          </w:p>
        </w:tc>
        <w:tc>
          <w:tcPr>
            <w:tcW w:w="971" w:type="dxa"/>
          </w:tcPr>
          <w:p w:rsidR="00A7585F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03</w:t>
            </w:r>
            <w:r w:rsidR="00247917">
              <w:rPr>
                <w:rFonts w:eastAsia="Times New Roman" w:cs="Times New Roman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szCs w:val="28"/>
                <w:lang w:eastAsia="ru-RU"/>
              </w:rPr>
              <w:t>03</w:t>
            </w:r>
          </w:p>
          <w:p w:rsidR="00247917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247917">
              <w:rPr>
                <w:rFonts w:eastAsia="Times New Roman" w:cs="Times New Roman"/>
                <w:szCs w:val="28"/>
                <w:lang w:eastAsia="ru-RU"/>
              </w:rPr>
              <w:t>.03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26.02</w:t>
            </w:r>
          </w:p>
          <w:p w:rsidR="00CF7510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05.03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24, 25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Мат.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247917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17</w:t>
            </w:r>
            <w:r w:rsidR="00247917">
              <w:rPr>
                <w:rFonts w:eastAsia="Times New Roman" w:cs="Times New Roman"/>
                <w:szCs w:val="28"/>
                <w:lang w:eastAsia="ru-RU"/>
              </w:rPr>
              <w:t>.03</w:t>
            </w:r>
          </w:p>
          <w:p w:rsidR="00D06D94" w:rsidRPr="00C531A0" w:rsidRDefault="00D06D94" w:rsidP="00D06D9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24.03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Default="00CF7510" w:rsidP="00CF75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12.03</w:t>
            </w:r>
          </w:p>
          <w:p w:rsidR="00CF7510" w:rsidRPr="00C531A0" w:rsidRDefault="00CF7510" w:rsidP="00CF751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19.03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26, 27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Ставим мат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247917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07.04</w:t>
            </w:r>
          </w:p>
          <w:p w:rsidR="00D06D94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14.04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26.03</w:t>
            </w:r>
          </w:p>
          <w:p w:rsidR="00CF7510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09.04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28.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Ничья, пат.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21.04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F7510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16.04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29, 30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Рокировка.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247917" w:rsidRDefault="00D06D94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28.04</w:t>
            </w:r>
          </w:p>
          <w:p w:rsidR="00D06D94" w:rsidRPr="00C531A0" w:rsidRDefault="00D06D94" w:rsidP="00D06D9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05.05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23.04</w:t>
            </w:r>
          </w:p>
          <w:p w:rsidR="00CF7510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30.04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31, 32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</w:pPr>
            <w:r w:rsidRPr="00C531A0">
              <w:rPr>
                <w:rFonts w:eastAsia="Times New Roman" w:cs="Times New Roman"/>
                <w:b/>
                <w:szCs w:val="28"/>
                <w:u w:val="single"/>
                <w:lang w:eastAsia="ru-RU"/>
              </w:rPr>
              <w:t>6. Игра всеми фигурами из начального положения.</w:t>
            </w:r>
          </w:p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Шахматная партия.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Самые общие представления о том, как начинать шахматную партию.</w:t>
            </w:r>
          </w:p>
        </w:tc>
        <w:tc>
          <w:tcPr>
            <w:tcW w:w="971" w:type="dxa"/>
          </w:tcPr>
          <w:p w:rsidR="00247917" w:rsidRDefault="00D06D94" w:rsidP="00D06D9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12.05</w:t>
            </w:r>
          </w:p>
          <w:p w:rsidR="00D06D94" w:rsidRPr="00C531A0" w:rsidRDefault="00D06D94" w:rsidP="00D06D9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19.05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07.05</w:t>
            </w:r>
          </w:p>
          <w:p w:rsidR="00CF7510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14.05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F7510" w:rsidRPr="00C531A0" w:rsidTr="00247917">
        <w:tc>
          <w:tcPr>
            <w:tcW w:w="897" w:type="dxa"/>
            <w:shd w:val="clear" w:color="auto" w:fill="auto"/>
          </w:tcPr>
          <w:p w:rsidR="00A7585F" w:rsidRPr="00C531A0" w:rsidRDefault="00A7585F" w:rsidP="00C531A0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33.</w:t>
            </w:r>
          </w:p>
        </w:tc>
        <w:tc>
          <w:tcPr>
            <w:tcW w:w="420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531A0">
              <w:rPr>
                <w:rFonts w:eastAsia="Times New Roman" w:cs="Times New Roman"/>
                <w:szCs w:val="28"/>
                <w:lang w:eastAsia="ru-RU"/>
              </w:rPr>
              <w:t>Повторение программного материала</w:t>
            </w:r>
          </w:p>
        </w:tc>
        <w:tc>
          <w:tcPr>
            <w:tcW w:w="4536" w:type="dxa"/>
            <w:vMerge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A7585F" w:rsidRPr="00C531A0" w:rsidRDefault="00D06D94" w:rsidP="0024791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26.05</w:t>
            </w:r>
          </w:p>
        </w:tc>
        <w:tc>
          <w:tcPr>
            <w:tcW w:w="1439" w:type="dxa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7585F" w:rsidRPr="00C531A0" w:rsidRDefault="00CF7510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21.05</w:t>
            </w:r>
          </w:p>
        </w:tc>
        <w:tc>
          <w:tcPr>
            <w:tcW w:w="1091" w:type="dxa"/>
            <w:shd w:val="clear" w:color="auto" w:fill="auto"/>
          </w:tcPr>
          <w:p w:rsidR="00A7585F" w:rsidRPr="00C531A0" w:rsidRDefault="00A7585F" w:rsidP="00C531A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  <w:sectPr w:rsidR="00C531A0" w:rsidRPr="00C531A0" w:rsidSect="002479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05E58" w:rsidRPr="00205E58" w:rsidRDefault="00205E58" w:rsidP="00205E58">
      <w:pPr>
        <w:autoSpaceDE w:val="0"/>
        <w:autoSpaceDN w:val="0"/>
        <w:adjustRightInd w:val="0"/>
        <w:spacing w:after="0"/>
        <w:ind w:firstLine="72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205E58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IV. МАТЕРИАЛЬНО-ТЕХНИЧЕСКОЕ ОБЕСПЕЧЕНИЕ ОБРАЗОВАТЕЛЬНОГО ПРОЦЕССА</w:t>
      </w:r>
    </w:p>
    <w:p w:rsidR="00205E58" w:rsidRDefault="00205E58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Для реализации содержания программы педагогу необходимо иметь:</w:t>
      </w:r>
    </w:p>
    <w:p w:rsidR="00C531A0" w:rsidRPr="00C531A0" w:rsidRDefault="00C531A0" w:rsidP="00C531A0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Интерактивный комплекс 1 шт.;</w:t>
      </w:r>
    </w:p>
    <w:p w:rsidR="00C531A0" w:rsidRPr="00C531A0" w:rsidRDefault="00C531A0" w:rsidP="00C531A0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Ноутбук ученический-10 шт.; </w:t>
      </w:r>
    </w:p>
    <w:p w:rsidR="00C531A0" w:rsidRPr="00C531A0" w:rsidRDefault="00C531A0" w:rsidP="00C531A0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Столы шахматные -3 шт.; </w:t>
      </w:r>
    </w:p>
    <w:p w:rsidR="00C531A0" w:rsidRPr="00C531A0" w:rsidRDefault="00C531A0" w:rsidP="00C531A0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стулья ИЗО- 6;</w:t>
      </w:r>
    </w:p>
    <w:p w:rsidR="00C531A0" w:rsidRPr="00C531A0" w:rsidRDefault="00C531A0" w:rsidP="00C531A0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шахматы -3 шт.;</w:t>
      </w:r>
    </w:p>
    <w:p w:rsidR="00C531A0" w:rsidRPr="00C531A0" w:rsidRDefault="00C531A0" w:rsidP="00C531A0">
      <w:pPr>
        <w:numPr>
          <w:ilvl w:val="0"/>
          <w:numId w:val="2"/>
        </w:num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часы- 3шт;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Список литературы, учебно-познавательных фильмов,</w:t>
      </w:r>
    </w:p>
    <w:p w:rsidR="00C531A0" w:rsidRPr="00C531A0" w:rsidRDefault="00C531A0" w:rsidP="00C531A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>электронных средств обучения.</w:t>
      </w: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         Учебно-методическая литература.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1. Абрамов С.П., Барский В.Л. Методика проведения занятий. ООО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«Дайв». Москва. 2015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2. П.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Лобач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>. Методика преподавания шахмат. Лекции, правила,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определения, советы. «Наука», Саратов, 2003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Учебная литература.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1. И.Г.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Сухин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 xml:space="preserve">. Удивительные приключения в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шахматнй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 xml:space="preserve"> стране.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Занимательное пособие для родителей и учителей. ПОМАТУР. 2000г.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2. А. Карпов. Учитесь шахматам. Россия. Эгмонт. ЛТД. 2002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3. Попова. 30 шахматных уроков. Пособие для начинающих шахматистов.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Тула. 2003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4. Н. И. Журавлёв. В стране шахматных чудес. «Международная книга».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1991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5. Н. И. Журавлёв. Шаг за шагом. «Физкультура и спорт». 1986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6. С. Иващенко. Учебник шахматных комбинаций. Москва. 2002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7. М. М.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Юдович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>. Занимательные шахматы. «Физкультура и спорт».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Москва.1966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8.Барский В.Л. </w:t>
      </w:r>
      <w:r w:rsidRPr="00C531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531A0">
        <w:rPr>
          <w:rFonts w:eastAsia="Times New Roman" w:cs="Times New Roman"/>
          <w:szCs w:val="28"/>
          <w:lang w:eastAsia="ru-RU"/>
        </w:rPr>
        <w:t>Методика проведения занятий. ООО «Дайв». Москва. 2011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C531A0">
        <w:rPr>
          <w:rFonts w:eastAsia="Times New Roman" w:cs="Times New Roman"/>
          <w:b/>
          <w:szCs w:val="28"/>
          <w:lang w:eastAsia="ru-RU"/>
        </w:rPr>
        <w:t xml:space="preserve">        Электронные средства обучения.</w:t>
      </w:r>
    </w:p>
    <w:p w:rsidR="00C531A0" w:rsidRPr="00C531A0" w:rsidRDefault="00C531A0" w:rsidP="00C531A0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1. Д. Луговой. Как за 30 минут научиться играть в шахматы.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www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>. 64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kletki.ru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2. И.И.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Полонейчик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>. Шахматы и развитие мышления. http://chess-study.ru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Издательство «Успех» 2013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 xml:space="preserve">3. М. </w:t>
      </w:r>
      <w:proofErr w:type="spellStart"/>
      <w:r w:rsidRPr="00C531A0">
        <w:rPr>
          <w:rFonts w:eastAsia="Times New Roman" w:cs="Times New Roman"/>
          <w:szCs w:val="28"/>
          <w:lang w:eastAsia="ru-RU"/>
        </w:rPr>
        <w:t>Омариев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>. Школа шахмат. http://chessmaestro.ru/ 2014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eastAsia="ru-RU"/>
        </w:rPr>
        <w:t>4. Шахматная школа для IV-II разрядов. ООО Дайв, 2010 г.</w:t>
      </w:r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eastAsia="ru-RU"/>
        </w:rPr>
      </w:pPr>
      <w:r w:rsidRPr="00C531A0">
        <w:rPr>
          <w:rFonts w:eastAsia="Times New Roman" w:cs="Times New Roman"/>
          <w:szCs w:val="28"/>
          <w:lang w:val="en-US" w:eastAsia="ru-RU"/>
        </w:rPr>
        <w:t>www</w:t>
      </w:r>
      <w:r w:rsidRPr="00C531A0">
        <w:rPr>
          <w:rFonts w:eastAsia="Times New Roman" w:cs="Times New Roman"/>
          <w:szCs w:val="28"/>
          <w:lang w:eastAsia="ru-RU"/>
        </w:rPr>
        <w:t>.</w:t>
      </w:r>
      <w:proofErr w:type="spellStart"/>
      <w:r w:rsidRPr="00C531A0">
        <w:rPr>
          <w:rFonts w:eastAsia="Times New Roman" w:cs="Times New Roman"/>
          <w:szCs w:val="28"/>
          <w:lang w:val="en-US" w:eastAsia="ru-RU"/>
        </w:rPr>
        <w:t>ChessAssistent</w:t>
      </w:r>
      <w:proofErr w:type="spellEnd"/>
      <w:r w:rsidRPr="00C531A0">
        <w:rPr>
          <w:rFonts w:eastAsia="Times New Roman" w:cs="Times New Roman"/>
          <w:szCs w:val="28"/>
          <w:lang w:eastAsia="ru-RU"/>
        </w:rPr>
        <w:t>.</w:t>
      </w:r>
      <w:proofErr w:type="spellStart"/>
      <w:r w:rsidRPr="00C531A0">
        <w:rPr>
          <w:rFonts w:eastAsia="Times New Roman" w:cs="Times New Roman"/>
          <w:szCs w:val="28"/>
          <w:lang w:val="en-US" w:eastAsia="ru-RU"/>
        </w:rPr>
        <w:t>ru</w:t>
      </w:r>
      <w:proofErr w:type="spellEnd"/>
    </w:p>
    <w:p w:rsidR="00C531A0" w:rsidRPr="00C531A0" w:rsidRDefault="00C531A0" w:rsidP="00C531A0">
      <w:pPr>
        <w:spacing w:after="0"/>
        <w:rPr>
          <w:rFonts w:eastAsia="Times New Roman" w:cs="Times New Roman"/>
          <w:szCs w:val="28"/>
          <w:lang w:val="en-US" w:eastAsia="ru-RU"/>
        </w:rPr>
      </w:pPr>
      <w:r w:rsidRPr="00C531A0">
        <w:rPr>
          <w:rFonts w:eastAsia="Times New Roman" w:cs="Times New Roman"/>
          <w:szCs w:val="28"/>
          <w:lang w:val="en-US" w:eastAsia="ru-RU"/>
        </w:rPr>
        <w:t>• S www.delcam.ru</w:t>
      </w:r>
    </w:p>
    <w:p w:rsidR="00F12C76" w:rsidRDefault="00C531A0" w:rsidP="00205E58">
      <w:pPr>
        <w:spacing w:after="0"/>
        <w:rPr>
          <w:rFonts w:eastAsia="Times New Roman" w:cs="Times New Roman"/>
          <w:szCs w:val="28"/>
          <w:lang w:val="en-US" w:eastAsia="ru-RU"/>
        </w:rPr>
      </w:pPr>
      <w:r w:rsidRPr="00C531A0">
        <w:rPr>
          <w:rFonts w:eastAsia="Times New Roman" w:cs="Times New Roman"/>
          <w:szCs w:val="28"/>
          <w:lang w:val="en-US" w:eastAsia="ru-RU"/>
        </w:rPr>
        <w:t xml:space="preserve">• S </w:t>
      </w:r>
      <w:hyperlink r:id="rId11" w:history="1">
        <w:r w:rsidR="00362790" w:rsidRPr="00B52EF0">
          <w:rPr>
            <w:rStyle w:val="aa"/>
            <w:rFonts w:eastAsia="Times New Roman" w:cs="Times New Roman"/>
            <w:szCs w:val="28"/>
            <w:lang w:val="en-US" w:eastAsia="ru-RU"/>
          </w:rPr>
          <w:t>https://sites.google.com</w:t>
        </w:r>
      </w:hyperlink>
    </w:p>
    <w:p w:rsidR="00362790" w:rsidRPr="00C531A0" w:rsidRDefault="00362790" w:rsidP="00205E58">
      <w:pPr>
        <w:spacing w:after="0"/>
        <w:rPr>
          <w:lang w:val="en-US"/>
        </w:rPr>
      </w:pPr>
    </w:p>
    <w:sectPr w:rsidR="00362790" w:rsidRPr="00C531A0" w:rsidSect="0024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B27" w:rsidRDefault="00DD6B27">
      <w:pPr>
        <w:spacing w:after="0"/>
      </w:pPr>
      <w:r>
        <w:separator/>
      </w:r>
    </w:p>
  </w:endnote>
  <w:endnote w:type="continuationSeparator" w:id="0">
    <w:p w:rsidR="00DD6B27" w:rsidRDefault="00DD6B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328" w:rsidRDefault="0060032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E1717">
      <w:rPr>
        <w:noProof/>
      </w:rPr>
      <w:t>2</w:t>
    </w:r>
    <w:r>
      <w:fldChar w:fldCharType="end"/>
    </w:r>
  </w:p>
  <w:p w:rsidR="00600328" w:rsidRDefault="006003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B27" w:rsidRDefault="00DD6B27">
      <w:pPr>
        <w:spacing w:after="0"/>
      </w:pPr>
      <w:r>
        <w:separator/>
      </w:r>
    </w:p>
  </w:footnote>
  <w:footnote w:type="continuationSeparator" w:id="0">
    <w:p w:rsidR="00DD6B27" w:rsidRDefault="00DD6B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3699"/>
    <w:multiLevelType w:val="hybridMultilevel"/>
    <w:tmpl w:val="DEBE9E8C"/>
    <w:lvl w:ilvl="0" w:tplc="890AD91E">
      <w:start w:val="8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2D51767"/>
    <w:multiLevelType w:val="hybridMultilevel"/>
    <w:tmpl w:val="CD6E765C"/>
    <w:lvl w:ilvl="0" w:tplc="BFA00504">
      <w:start w:val="2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3ABC7147"/>
    <w:multiLevelType w:val="hybridMultilevel"/>
    <w:tmpl w:val="3E4A0726"/>
    <w:lvl w:ilvl="0" w:tplc="BF36F7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942E82"/>
    <w:multiLevelType w:val="hybridMultilevel"/>
    <w:tmpl w:val="95E0337E"/>
    <w:lvl w:ilvl="0" w:tplc="524479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DC710A8"/>
    <w:multiLevelType w:val="hybridMultilevel"/>
    <w:tmpl w:val="26F292AC"/>
    <w:lvl w:ilvl="0" w:tplc="040C8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A0"/>
    <w:rsid w:val="00191DBA"/>
    <w:rsid w:val="001D566C"/>
    <w:rsid w:val="001D6442"/>
    <w:rsid w:val="00205E58"/>
    <w:rsid w:val="00247917"/>
    <w:rsid w:val="00362790"/>
    <w:rsid w:val="00466939"/>
    <w:rsid w:val="005E07A7"/>
    <w:rsid w:val="005E1717"/>
    <w:rsid w:val="00600328"/>
    <w:rsid w:val="00630122"/>
    <w:rsid w:val="006C0B77"/>
    <w:rsid w:val="008242FF"/>
    <w:rsid w:val="008447B4"/>
    <w:rsid w:val="00870751"/>
    <w:rsid w:val="00922C48"/>
    <w:rsid w:val="009B2A88"/>
    <w:rsid w:val="00A7585F"/>
    <w:rsid w:val="00B671F3"/>
    <w:rsid w:val="00B915B7"/>
    <w:rsid w:val="00C531A0"/>
    <w:rsid w:val="00C736C4"/>
    <w:rsid w:val="00CF7510"/>
    <w:rsid w:val="00D06D94"/>
    <w:rsid w:val="00D06F0B"/>
    <w:rsid w:val="00D741BD"/>
    <w:rsid w:val="00DD6B27"/>
    <w:rsid w:val="00EA59DF"/>
    <w:rsid w:val="00EE4070"/>
    <w:rsid w:val="00F12C76"/>
    <w:rsid w:val="00F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196C6-0068-4CDB-AE72-408C703F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31A0"/>
  </w:style>
  <w:style w:type="paragraph" w:customStyle="1" w:styleId="a3">
    <w:name w:val="Знак"/>
    <w:basedOn w:val="a"/>
    <w:rsid w:val="00C531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uiPriority w:val="59"/>
    <w:rsid w:val="00C53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31A0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3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531A0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53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05E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6279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627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2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2021-04-20T05:12:00Z</cp:lastPrinted>
  <dcterms:created xsi:type="dcterms:W3CDTF">2021-04-12T04:04:00Z</dcterms:created>
  <dcterms:modified xsi:type="dcterms:W3CDTF">2022-03-14T16:14:00Z</dcterms:modified>
</cp:coreProperties>
</file>