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3EB" w:rsidRPr="001F73EB" w:rsidRDefault="001F73EB" w:rsidP="001F73EB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bookmarkStart w:id="0" w:name="_GoBack"/>
      <w:bookmarkEnd w:id="0"/>
      <w:r w:rsidRPr="001F73EB"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  <w:t>Беседа с детьми о безопасности на воде летом.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«Безопасность на воде».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Ребята, сегодня я хочу с вами поговорить о таком замечательном времени года, как лето. Вы любите лето? Почему? (Летом тепло, ярко светит солнышко, в лесу зреют вкусные ягоды, цветут красивые цветы).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Во что вы любите играть летом? (Догонялки, прыгать на скакалках, играть с мячом, кататься на роликах, велосипеде, купаться в водоеме).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Жаркий солнечный летний день очень приятно провести у реки или озера. Поплескаться, поплавать и позагорать на теплом песочке.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Вы любите купаться? А умеете плавать?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Немножко умеете. Что ж, это очень хорошо! Умение держаться на воде необходимо любому человеку.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Правила поведения на воде.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Существуют правила безопасного поведения на воде, которые должен знать каждый.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 мы с вами попробуем сами их сформулировать.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Как вы думаете в любом пруду, реке, озере можно купаться (Нет)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купанием в водоеме нужно спросить у взрослых, достаточно ли там чистая вода. Если водоем загрязнен, то микробы попадут вам в рот, нос, на кожу, могут вызвать серьезное заболевание.</w:t>
      </w:r>
    </w:p>
    <w:p w:rsidR="001F73EB" w:rsidRDefault="001F73EB" w:rsidP="001F73E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Теперь мы с вами знаем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1F73EB" w:rsidRPr="001F73EB" w:rsidRDefault="001F73EB" w:rsidP="001F7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равило №1: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Убедись, что в водоеме можно купаться, прежде чем зайти в </w:t>
      </w:r>
      <w:proofErr w:type="spellStart"/>
      <w:proofErr w:type="gramStart"/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него.Заходить</w:t>
      </w:r>
      <w:proofErr w:type="spellEnd"/>
      <w:proofErr w:type="gramEnd"/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воду и купаться можно только в сопровождении взрослых.</w:t>
      </w:r>
    </w:p>
    <w:p w:rsidR="001F73EB" w:rsidRPr="001F73EB" w:rsidRDefault="001F73EB" w:rsidP="001F7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думаете, почему? (Под присмотром взрослых с детьми не случится беда)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№ 2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купаться в незнакомом месте. Дно реки может таить в себе много опасностей: затопленная коряга, за которую можно случайно зацепиться, осколки стекла, об которые можно порезать ноги, глубокие ямы.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толкаться, плескаться, хватать друг друга за ноги и руки, опускать головы друг друга в воду. Это очень опасно, потому что человек, оказавшийся под водой, может захлебнуться и утонуть.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№4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Нельзя заплывать далеко от берега на надувных матрасах. Матрас может зацепиться за корягу и лопнуть.</w:t>
      </w:r>
    </w:p>
    <w:p w:rsidR="001F73EB" w:rsidRPr="001F73EB" w:rsidRDefault="001F73EB" w:rsidP="001F7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3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ребята, о чем мы с вами беседовали? (О правилах поведения на воде) Теперь вы знаете правила поведения на воде. Давайте, их перечислим. Молодцы, теперь вы никогда не попадете в беду.</w:t>
      </w:r>
    </w:p>
    <w:p w:rsidR="004661CA" w:rsidRDefault="004661CA"/>
    <w:sectPr w:rsidR="004661CA" w:rsidSect="0046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3EB"/>
    <w:rsid w:val="001E6349"/>
    <w:rsid w:val="001F73EB"/>
    <w:rsid w:val="0046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ED298-EFC2-4BC4-92C3-617ECCD63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1CA"/>
  </w:style>
  <w:style w:type="paragraph" w:styleId="1">
    <w:name w:val="heading 1"/>
    <w:basedOn w:val="a"/>
    <w:link w:val="10"/>
    <w:uiPriority w:val="9"/>
    <w:qFormat/>
    <w:rsid w:val="001F73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F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1</cp:lastModifiedBy>
  <cp:revision>2</cp:revision>
  <dcterms:created xsi:type="dcterms:W3CDTF">2025-02-21T17:39:00Z</dcterms:created>
  <dcterms:modified xsi:type="dcterms:W3CDTF">2025-02-21T17:39:00Z</dcterms:modified>
</cp:coreProperties>
</file>