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B4C" w:rsidRDefault="008C7D4C" w:rsidP="003265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Аннотация к программе по </w:t>
      </w:r>
      <w:r w:rsidRPr="008C7D4C">
        <w:rPr>
          <w:rFonts w:ascii="Times New Roman" w:hAnsi="Times New Roman" w:cs="Times New Roman"/>
          <w:b/>
          <w:sz w:val="32"/>
          <w:szCs w:val="32"/>
        </w:rPr>
        <w:t>л</w:t>
      </w:r>
      <w:r w:rsidR="00F07D62" w:rsidRPr="008C7D4C">
        <w:rPr>
          <w:rFonts w:ascii="Times New Roman" w:hAnsi="Times New Roman" w:cs="Times New Roman"/>
          <w:b/>
          <w:sz w:val="32"/>
          <w:szCs w:val="32"/>
        </w:rPr>
        <w:t>итератур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 w:rsidR="004D3FBB">
        <w:rPr>
          <w:rFonts w:ascii="Times New Roman" w:hAnsi="Times New Roman" w:cs="Times New Roman"/>
          <w:b/>
          <w:sz w:val="32"/>
          <w:szCs w:val="32"/>
        </w:rPr>
        <w:t xml:space="preserve"> 10-11</w:t>
      </w:r>
      <w:r w:rsidR="00F07D62" w:rsidRPr="008C7D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33B4C" w:rsidRPr="008C7D4C">
        <w:rPr>
          <w:rFonts w:ascii="Times New Roman" w:hAnsi="Times New Roman" w:cs="Times New Roman"/>
          <w:b/>
          <w:sz w:val="32"/>
          <w:szCs w:val="32"/>
        </w:rPr>
        <w:t>классы</w:t>
      </w:r>
    </w:p>
    <w:p w:rsidR="003265FA" w:rsidRPr="003265FA" w:rsidRDefault="003265FA" w:rsidP="003265F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32"/>
          <w:u w:val="single"/>
        </w:rPr>
      </w:pPr>
    </w:p>
    <w:tbl>
      <w:tblPr>
        <w:tblStyle w:val="a7"/>
        <w:tblW w:w="15876" w:type="dxa"/>
        <w:tblInd w:w="-459" w:type="dxa"/>
        <w:tblLook w:val="04A0"/>
      </w:tblPr>
      <w:tblGrid>
        <w:gridCol w:w="1843"/>
        <w:gridCol w:w="14033"/>
      </w:tblGrid>
      <w:tr w:rsidR="003265FA" w:rsidRPr="003265FA" w:rsidTr="003265FA">
        <w:trPr>
          <w:trHeight w:val="1707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5FA" w:rsidRPr="003265FA" w:rsidRDefault="003265FA" w:rsidP="007D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>Нормативно-методические материалы</w:t>
            </w:r>
          </w:p>
        </w:tc>
        <w:tc>
          <w:tcPr>
            <w:tcW w:w="1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D5048" w:rsidRPr="00CD5048" w:rsidRDefault="00CD5048" w:rsidP="00CD5048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5048">
              <w:rPr>
                <w:rFonts w:ascii="Times New Roman" w:hAnsi="Times New Roman" w:cs="Times New Roman"/>
                <w:sz w:val="24"/>
                <w:szCs w:val="24"/>
              </w:rPr>
              <w:t>Федеральный  государственный  образовательный стандарт среднего общего образования, утвержденным  приказом Министерства  образования и науки РФ от 17.05.2012 № 413 (в редакции приказов Министерства образования и науки РФ от 29 декабря 2014 года №1645, от 31 декабря 2015 года № 1578, от 29.06.2017 года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5048">
              <w:rPr>
                <w:rFonts w:ascii="Times New Roman" w:hAnsi="Times New Roman" w:cs="Times New Roman"/>
                <w:sz w:val="24"/>
                <w:szCs w:val="24"/>
              </w:rPr>
              <w:t>613).</w:t>
            </w:r>
          </w:p>
          <w:p w:rsidR="00CD5048" w:rsidRPr="00693956" w:rsidRDefault="00CD5048" w:rsidP="00CD5048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5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Российской Федерации от 05.03.2004 №1089 (в ред. приказа от 23.06.2015 №609)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образования»).</w:t>
            </w:r>
          </w:p>
          <w:p w:rsidR="003265FA" w:rsidRDefault="00CD5048" w:rsidP="00CD5048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395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РФ № 413 от 6.10.2009 (со списком изменяющих документов в ред. приказа Минобрнауки России от 12.2014 №</w:t>
            </w:r>
            <w:r w:rsidRPr="003B12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93956">
              <w:rPr>
                <w:rFonts w:ascii="Times New Roman" w:hAnsi="Times New Roman" w:cs="Times New Roman"/>
                <w:sz w:val="24"/>
                <w:szCs w:val="24"/>
              </w:rPr>
              <w:t>1645; от 29.06.2017 № 613).</w:t>
            </w:r>
          </w:p>
          <w:p w:rsidR="00354C07" w:rsidRPr="00354C07" w:rsidRDefault="00354C07" w:rsidP="00354C07">
            <w:pPr>
              <w:pStyle w:val="a5"/>
              <w:widowControl w:val="0"/>
              <w:numPr>
                <w:ilvl w:val="0"/>
                <w:numId w:val="23"/>
              </w:numPr>
              <w:tabs>
                <w:tab w:val="left" w:pos="1134"/>
              </w:tabs>
              <w:suppressAutoHyphens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А</w:t>
            </w:r>
            <w:r w:rsidRPr="00354C07">
              <w:rPr>
                <w:rFonts w:ascii="Times New Roman" w:hAnsi="Times New Roman" w:cs="Times New Roman"/>
                <w:bCs/>
              </w:rPr>
              <w:t xml:space="preserve">вторская программа по литературе </w:t>
            </w:r>
            <w:r w:rsidRPr="00354C07">
              <w:rPr>
                <w:rFonts w:ascii="Times New Roman" w:hAnsi="Times New Roman" w:cs="Times New Roman"/>
              </w:rPr>
              <w:t xml:space="preserve">для </w:t>
            </w:r>
            <w:r>
              <w:rPr>
                <w:rFonts w:ascii="Times New Roman" w:hAnsi="Times New Roman" w:cs="Times New Roman"/>
              </w:rPr>
              <w:t xml:space="preserve">10-11 </w:t>
            </w:r>
            <w:r w:rsidRPr="00354C07">
              <w:rPr>
                <w:rFonts w:ascii="Times New Roman" w:hAnsi="Times New Roman" w:cs="Times New Roman"/>
              </w:rPr>
              <w:t>классов (под редакцией Коровиной В.Я.)</w:t>
            </w:r>
          </w:p>
        </w:tc>
      </w:tr>
      <w:tr w:rsidR="003265FA" w:rsidRPr="003265FA" w:rsidTr="007D1F0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5FA" w:rsidRPr="003265FA" w:rsidRDefault="003265FA" w:rsidP="007D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>Реализуемый УМК</w:t>
            </w:r>
          </w:p>
        </w:tc>
        <w:tc>
          <w:tcPr>
            <w:tcW w:w="1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0459" w:rsidRPr="00454026" w:rsidRDefault="00820459" w:rsidP="00820459">
            <w:pPr>
              <w:pStyle w:val="a3"/>
              <w:ind w:right="-14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265FA" w:rsidRDefault="003265FA" w:rsidP="00CF416F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УМК по литературе</w:t>
            </w:r>
            <w:r w:rsidR="000B20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ред. В.Я. Коровиной </w:t>
            </w:r>
            <w:r w:rsidR="00ED42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265FA">
              <w:rPr>
                <w:rFonts w:ascii="Times New Roman" w:hAnsi="Times New Roman" w:cs="Times New Roman"/>
                <w:bCs/>
                <w:sz w:val="24"/>
                <w:szCs w:val="24"/>
              </w:rPr>
              <w:t>полностью со</w:t>
            </w:r>
            <w:r w:rsidR="00AE2F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ответствует требованиям </w:t>
            </w:r>
            <w:r w:rsidR="000B20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D5048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3265FA">
              <w:rPr>
                <w:rFonts w:ascii="Times New Roman" w:hAnsi="Times New Roman" w:cs="Times New Roman"/>
                <w:bCs/>
                <w:sz w:val="24"/>
                <w:szCs w:val="24"/>
              </w:rPr>
              <w:t>ГОС и реализует его основные идеи:</w:t>
            </w:r>
          </w:p>
          <w:p w:rsidR="00E94FD5" w:rsidRDefault="00E94FD5" w:rsidP="00CF416F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D5048" w:rsidRPr="00454026" w:rsidRDefault="00CD5048" w:rsidP="00CD5048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026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духовно развитой личности, готовой к самопознанию и самосовершенствованию, способной к созидательной деятельности в современном мире;  </w:t>
            </w:r>
          </w:p>
          <w:p w:rsidR="00CD5048" w:rsidRPr="00454026" w:rsidRDefault="00CD5048" w:rsidP="00CD5048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026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национального самосознания,  гражданской позиции, чувства патриотизма,  любви и уважения в литературе, к ценностям отечественной культуры;</w:t>
            </w:r>
          </w:p>
          <w:p w:rsidR="00CD5048" w:rsidRPr="00454026" w:rsidRDefault="00CD5048" w:rsidP="00CD5048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02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представлений о специфике литературы в ряду других искусств; культуры 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 </w:t>
            </w:r>
          </w:p>
          <w:p w:rsidR="00CD5048" w:rsidRPr="00454026" w:rsidRDefault="00CD5048" w:rsidP="00CD5048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026">
              <w:rPr>
                <w:rFonts w:ascii="Times New Roman" w:hAnsi="Times New Roman" w:cs="Times New Roman"/>
                <w:sz w:val="24"/>
                <w:szCs w:val="24"/>
              </w:rPr>
      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      </w:r>
          </w:p>
          <w:p w:rsidR="00CF416F" w:rsidRPr="00CD5048" w:rsidRDefault="00CD5048" w:rsidP="00CD5048">
            <w:pPr>
              <w:pStyle w:val="a5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4026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написание сочинений различных типов; поиска, систематизации и использования необходимой информации, в том числе сети Интернет.</w:t>
            </w:r>
          </w:p>
        </w:tc>
      </w:tr>
      <w:tr w:rsidR="003265FA" w:rsidRPr="003265FA" w:rsidTr="007D1F0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5FA" w:rsidRPr="003265FA" w:rsidRDefault="003265FA" w:rsidP="007D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изучения предмета </w:t>
            </w:r>
          </w:p>
        </w:tc>
        <w:tc>
          <w:tcPr>
            <w:tcW w:w="1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416F" w:rsidRDefault="00CF416F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      </w:r>
          </w:p>
          <w:p w:rsidR="00CF416F" w:rsidRDefault="008C5675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умениями чтения и анализа художественных произведений;</w:t>
            </w:r>
          </w:p>
          <w:p w:rsidR="008C5675" w:rsidRDefault="008C5675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читательской культуры, образного и аналитического мышления, творческого воображения;</w:t>
            </w:r>
          </w:p>
          <w:p w:rsidR="00CF416F" w:rsidRDefault="008C5675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устной и письменной речи учащихся;</w:t>
            </w:r>
          </w:p>
          <w:p w:rsidR="008C5675" w:rsidRDefault="008C5675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и потребности в самостоятельном чтении художественных произведений;</w:t>
            </w:r>
          </w:p>
          <w:p w:rsidR="008C5675" w:rsidRDefault="008C5675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духовно развитой личности, формирование гражданского сознания, чувства патриотизма и толерантности к многообразию культур</w:t>
            </w:r>
          </w:p>
          <w:p w:rsidR="008C5675" w:rsidRDefault="003265FA" w:rsidP="00CF416F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 умениями 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>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>очников, включая Интернет и др.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4FD5" w:rsidRPr="00E94FD5" w:rsidRDefault="003265FA" w:rsidP="00E94FD5">
            <w:pPr>
              <w:pStyle w:val="a3"/>
              <w:numPr>
                <w:ilvl w:val="0"/>
                <w:numId w:val="17"/>
              </w:numPr>
              <w:tabs>
                <w:tab w:val="left" w:pos="431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3265FA" w:rsidRPr="003265FA" w:rsidTr="007D1F0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5FA" w:rsidRPr="003265FA" w:rsidRDefault="003265FA" w:rsidP="007D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предмета в учебном плане</w:t>
            </w:r>
          </w:p>
        </w:tc>
        <w:tc>
          <w:tcPr>
            <w:tcW w:w="1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5FA" w:rsidRPr="003265FA" w:rsidRDefault="003265FA" w:rsidP="008C56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базисный учебный образовательный план для образовательных учреждений Ро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 xml:space="preserve">ссийской Федерации 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 предусматривает 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обязательное изучен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 xml:space="preserve">ие литературы на этапе 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в объеме 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>204 ч, в том числе: в 10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 классе — 10</w:t>
            </w:r>
            <w:r w:rsidR="008C5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 xml:space="preserve"> ч, в 11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 классе — 10</w:t>
            </w:r>
            <w:r w:rsidR="008C56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265FA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AE2F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65FA" w:rsidRPr="003265FA" w:rsidTr="007D1F0A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65FA" w:rsidRPr="003265FA" w:rsidRDefault="003265FA" w:rsidP="007D1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освоения учебного предмета (требования к выпускнику)</w:t>
            </w:r>
          </w:p>
        </w:tc>
        <w:tc>
          <w:tcPr>
            <w:tcW w:w="1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rPr>
                <w:b/>
              </w:rPr>
              <w:t>Личностные результаты обучения:</w:t>
            </w:r>
            <w:r w:rsidRPr="00F56B7A">
              <w:t xml:space="preserve">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российская гражданская идентичность, патриотизм, уважение к своему народу, чувства ответственности перед Родиной;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толерантное сознание и поведение в поликультурном мире, готовность и способность вести диалог с другими людьми, достигать в нѐм взаимопонимания, находить общие цели и сотрудничать для их достижения;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навыки сотрудничества со сверстниками, взрослыми в образовательной, учебно-исследовательской и других видах деятельности;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нравственное сознание и поведение на основе усвоения общечеловеческих ценностей;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готовность и способность к образованию, в том числе самообразованию;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эстетическое отношение к миру;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принятие и реализация ценностей здорового и безопасного образа жизни;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осознанный выбор будущей профессии и возможностей реализации собственных жизненных планов.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5B6F72">
              <w:rPr>
                <w:b/>
              </w:rPr>
              <w:t>Метапредметные результаты обучения:</w:t>
            </w:r>
            <w:r w:rsidRPr="00F56B7A">
              <w:t xml:space="preserve">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  <w:r>
              <w:t xml:space="preserve"> </w:t>
            </w:r>
          </w:p>
          <w:p w:rsidR="00820459" w:rsidRPr="00F56B7A" w:rsidRDefault="00820459" w:rsidP="00820459">
            <w:pPr>
              <w:pStyle w:val="2"/>
              <w:ind w:firstLine="0"/>
              <w:jc w:val="left"/>
            </w:pPr>
            <w:r>
              <w:sym w:font="Symbol" w:char="F0B7"/>
            </w:r>
            <w: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умение самостоятельно оценивать и принимать решения, определяющие стратегию поведения, с учѐтом гражданских и нравственных ценностей;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владение языковыми средствами – умение ясно, логично и точно излагать свою точку зрения, использовать адекватные языковые средства;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владение навыками познавательной рефлексии как осознания совершаемых действий и мыслительных процессов, их результатов и </w:t>
            </w:r>
            <w:r w:rsidRPr="00F56B7A">
              <w:lastRenderedPageBreak/>
              <w:t xml:space="preserve">оснований, границ своего знания и незнания, новых познавательных задач и средств их достижения.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5B6F72">
              <w:rPr>
                <w:b/>
              </w:rPr>
              <w:t>Предметные результаты обучения</w:t>
            </w:r>
            <w:r w:rsidRPr="00F56B7A">
              <w:t xml:space="preserve">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5B6F72">
              <w:rPr>
                <w:b/>
                <w:i/>
              </w:rPr>
              <w:t>Учащиеся должны знать/понимать:</w:t>
            </w:r>
            <w:r w:rsidRPr="00F56B7A">
              <w:t xml:space="preserve">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>
              <w:sym w:font="Symbol" w:char="F0B7"/>
            </w:r>
            <w:r w:rsidRPr="00F56B7A">
              <w:t xml:space="preserve">образную природу словесного искусства;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содержание изученных литературных произведений;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основные факты жизни и творчества писателей-классиков XIX века;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основные закономерности историко-литературного процесса и черты литературных направлений;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основные теоретико-литературные понятия курса литературы 10 класса.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</w:p>
          <w:p w:rsidR="00820459" w:rsidRDefault="00820459" w:rsidP="00820459">
            <w:pPr>
              <w:pStyle w:val="2"/>
              <w:ind w:firstLine="0"/>
              <w:jc w:val="left"/>
              <w:rPr>
                <w:b/>
                <w:i/>
              </w:rPr>
            </w:pPr>
            <w:r w:rsidRPr="005B6F72">
              <w:rPr>
                <w:b/>
                <w:i/>
              </w:rPr>
              <w:t xml:space="preserve">Учащиеся должны уметь: </w:t>
            </w:r>
          </w:p>
          <w:p w:rsidR="00820459" w:rsidRPr="005B6F72" w:rsidRDefault="00820459" w:rsidP="00820459">
            <w:pPr>
              <w:pStyle w:val="2"/>
              <w:ind w:firstLine="0"/>
              <w:jc w:val="left"/>
              <w:rPr>
                <w:b/>
                <w:i/>
              </w:rPr>
            </w:pP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воспроизводить содержание литературного произведения;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соотносить художественную литературу с общественной жизнью; раскрывать конкретно-историческое и общечеловеческое содержание изученных литературных произведений; выявлять «сквозные темы» и ключевые проблемы русской литературы; соотносить произведение с литературным направлением эпохи;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определять род и жанр произведения;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выявлять авторскую позицию;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выразительно читать изученные произведения (или их фрагменты), соблюдая нормы литературного произношения; </w:t>
            </w:r>
          </w:p>
          <w:p w:rsidR="00820459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аргументировано формулировать своё отношение к прочитанному произведению; </w:t>
            </w:r>
          </w:p>
          <w:p w:rsidR="00820459" w:rsidRPr="00F56B7A" w:rsidRDefault="00820459" w:rsidP="00820459">
            <w:pPr>
              <w:pStyle w:val="2"/>
              <w:ind w:firstLine="0"/>
              <w:jc w:val="left"/>
            </w:pPr>
            <w:r w:rsidRPr="00F56B7A">
              <w:sym w:font="Symbol" w:char="F0B7"/>
            </w:r>
            <w:r w:rsidRPr="00F56B7A">
              <w:t xml:space="preserve"> писать эссе на прочитанные произведения и сочинения разных жанров на литературные темы</w:t>
            </w:r>
          </w:p>
          <w:p w:rsidR="00820459" w:rsidRDefault="00820459" w:rsidP="00820459">
            <w:pPr>
              <w:pStyle w:val="2"/>
              <w:ind w:firstLine="0"/>
              <w:jc w:val="center"/>
            </w:pPr>
          </w:p>
          <w:p w:rsidR="00820459" w:rsidRDefault="00820459" w:rsidP="00820459">
            <w:pPr>
              <w:pStyle w:val="2"/>
              <w:ind w:firstLine="0"/>
              <w:jc w:val="center"/>
            </w:pPr>
          </w:p>
          <w:p w:rsidR="00820459" w:rsidRDefault="00820459" w:rsidP="00820459">
            <w:pPr>
              <w:pStyle w:val="2"/>
              <w:ind w:firstLine="0"/>
              <w:jc w:val="center"/>
            </w:pP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Планируемые предметные результаты 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20459" w:rsidRDefault="0064003D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Учащийся </w:t>
            </w:r>
            <w:r w:rsidR="00820459">
              <w:rPr>
                <w:b/>
                <w:bCs/>
                <w:color w:val="000000"/>
                <w:sz w:val="27"/>
                <w:szCs w:val="27"/>
              </w:rPr>
              <w:t>научится: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20459" w:rsidRDefault="00820459" w:rsidP="00820459">
            <w:pPr>
              <w:pStyle w:val="a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      </w:r>
          </w:p>
          <w:p w:rsidR="00820459" w:rsidRDefault="00820459" w:rsidP="00820459">
            <w:pPr>
              <w:pStyle w:val="ab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в устной и письменной форме обобщать и анализировать свой читательский опыт, а именно: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 xml:space="preserve">использовать для раскрытия тезисов своего высказывания указание на фрагменты произведения, носящие </w:t>
            </w:r>
            <w:r>
              <w:rPr>
                <w:color w:val="000000"/>
                <w:sz w:val="27"/>
                <w:szCs w:val="27"/>
              </w:rPr>
              <w:lastRenderedPageBreak/>
              <w:t>проблемный характер и требующие анализа;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      </w:r>
          </w:p>
          <w:p w:rsidR="00820459" w:rsidRDefault="00820459" w:rsidP="00820459">
            <w:pPr>
              <w:pStyle w:val="ab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осуществлять следующую продуктивную деятельность: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 </w:t>
            </w:r>
            <w:r>
              <w:rPr>
                <w:color w:val="000000"/>
                <w:sz w:val="27"/>
                <w:szCs w:val="27"/>
              </w:rPr>
              <w:t>выполнять проектные работы в сфере литературы и искусства, предлагать свои собственные обоснованные интерпретации литературных произведений.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820459" w:rsidRDefault="0064003D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 xml:space="preserve">Учащийся </w:t>
            </w:r>
            <w:r w:rsidR="00820459">
              <w:rPr>
                <w:b/>
                <w:bCs/>
                <w:color w:val="000000"/>
                <w:sz w:val="27"/>
                <w:szCs w:val="27"/>
              </w:rPr>
              <w:t>получит возможность научиться:</w:t>
            </w:r>
          </w:p>
          <w:p w:rsidR="00820459" w:rsidRDefault="00820459" w:rsidP="00820459">
            <w:pPr>
              <w:pStyle w:val="a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20459" w:rsidRDefault="00820459" w:rsidP="00820459">
            <w:pPr>
              <w:pStyle w:val="ab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      </w:r>
          </w:p>
          <w:p w:rsidR="00820459" w:rsidRDefault="00820459" w:rsidP="00820459">
            <w:pPr>
              <w:pStyle w:val="ab"/>
              <w:numPr>
                <w:ilvl w:val="0"/>
                <w:numId w:val="31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      </w:r>
          </w:p>
          <w:p w:rsidR="00820459" w:rsidRDefault="00820459" w:rsidP="00820459">
            <w:pPr>
              <w:pStyle w:val="a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      </w:r>
          </w:p>
          <w:p w:rsidR="00820459" w:rsidRPr="0095015A" w:rsidRDefault="00820459" w:rsidP="00820459">
            <w:pPr>
              <w:pStyle w:val="ab"/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7"/>
                <w:szCs w:val="27"/>
              </w:rPr>
              <w:t>анализировать</w:t>
            </w:r>
            <w:r>
              <w:rPr>
                <w:i/>
                <w:iCs/>
                <w:color w:val="000000"/>
                <w:sz w:val="27"/>
                <w:szCs w:val="27"/>
                <w:shd w:val="clear" w:color="auto" w:fill="FFFFFF"/>
              </w:rPr>
              <w:t> 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      </w:r>
            <w:r>
              <w:rPr>
                <w:i/>
                <w:iCs/>
                <w:color w:val="000000"/>
                <w:sz w:val="27"/>
                <w:szCs w:val="27"/>
              </w:rPr>
              <w:t>.</w:t>
            </w:r>
          </w:p>
          <w:p w:rsidR="003265FA" w:rsidRPr="003265FA" w:rsidRDefault="003265FA" w:rsidP="00820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55BB" w:rsidRDefault="00165A8C"/>
    <w:sectPr w:rsidR="003255BB" w:rsidSect="003265FA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A8C" w:rsidRDefault="00165A8C" w:rsidP="005E490D">
      <w:pPr>
        <w:spacing w:after="0" w:line="240" w:lineRule="auto"/>
      </w:pPr>
      <w:r>
        <w:separator/>
      </w:r>
    </w:p>
  </w:endnote>
  <w:endnote w:type="continuationSeparator" w:id="1">
    <w:p w:rsidR="00165A8C" w:rsidRDefault="00165A8C" w:rsidP="005E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A8C" w:rsidRDefault="00165A8C" w:rsidP="005E490D">
      <w:pPr>
        <w:spacing w:after="0" w:line="240" w:lineRule="auto"/>
      </w:pPr>
      <w:r>
        <w:separator/>
      </w:r>
    </w:p>
  </w:footnote>
  <w:footnote w:type="continuationSeparator" w:id="1">
    <w:p w:rsidR="00165A8C" w:rsidRDefault="00165A8C" w:rsidP="005E49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B6C"/>
    <w:multiLevelType w:val="hybridMultilevel"/>
    <w:tmpl w:val="4D5E88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D75A6"/>
    <w:multiLevelType w:val="hybridMultilevel"/>
    <w:tmpl w:val="6A70D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BD5D44"/>
    <w:multiLevelType w:val="hybridMultilevel"/>
    <w:tmpl w:val="A31AB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7528B"/>
    <w:multiLevelType w:val="hybridMultilevel"/>
    <w:tmpl w:val="B4CC9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802AB"/>
    <w:multiLevelType w:val="hybridMultilevel"/>
    <w:tmpl w:val="0BB6C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41B39"/>
    <w:multiLevelType w:val="hybridMultilevel"/>
    <w:tmpl w:val="AAB0A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855AA"/>
    <w:multiLevelType w:val="hybridMultilevel"/>
    <w:tmpl w:val="473890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C3F6F"/>
    <w:multiLevelType w:val="hybridMultilevel"/>
    <w:tmpl w:val="6FF6D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E37AC"/>
    <w:multiLevelType w:val="hybridMultilevel"/>
    <w:tmpl w:val="2214C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42955"/>
    <w:multiLevelType w:val="hybridMultilevel"/>
    <w:tmpl w:val="C312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3C20C1"/>
    <w:multiLevelType w:val="hybridMultilevel"/>
    <w:tmpl w:val="86A01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EA0DDC"/>
    <w:multiLevelType w:val="hybridMultilevel"/>
    <w:tmpl w:val="521E99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A16B4"/>
    <w:multiLevelType w:val="hybridMultilevel"/>
    <w:tmpl w:val="0EB6B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A506AB"/>
    <w:multiLevelType w:val="hybridMultilevel"/>
    <w:tmpl w:val="66DEE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126A6"/>
    <w:multiLevelType w:val="hybridMultilevel"/>
    <w:tmpl w:val="DBBC7B9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70F2C6D"/>
    <w:multiLevelType w:val="hybridMultilevel"/>
    <w:tmpl w:val="487AC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5005D"/>
    <w:multiLevelType w:val="hybridMultilevel"/>
    <w:tmpl w:val="38A44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D0FCF"/>
    <w:multiLevelType w:val="hybridMultilevel"/>
    <w:tmpl w:val="035E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93D3F"/>
    <w:multiLevelType w:val="hybridMultilevel"/>
    <w:tmpl w:val="94A89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413B73"/>
    <w:multiLevelType w:val="hybridMultilevel"/>
    <w:tmpl w:val="C88AF6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BE0FD8"/>
    <w:multiLevelType w:val="hybridMultilevel"/>
    <w:tmpl w:val="3E107276"/>
    <w:lvl w:ilvl="0" w:tplc="A3EADD9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D67C6"/>
    <w:multiLevelType w:val="hybridMultilevel"/>
    <w:tmpl w:val="B22CE038"/>
    <w:lvl w:ilvl="0" w:tplc="95882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F4B78"/>
    <w:multiLevelType w:val="hybridMultilevel"/>
    <w:tmpl w:val="02ACE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C3E15"/>
    <w:multiLevelType w:val="hybridMultilevel"/>
    <w:tmpl w:val="FEA6A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7937F2"/>
    <w:multiLevelType w:val="hybridMultilevel"/>
    <w:tmpl w:val="12662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602422"/>
    <w:multiLevelType w:val="hybridMultilevel"/>
    <w:tmpl w:val="BD2A7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931E0B"/>
    <w:multiLevelType w:val="hybridMultilevel"/>
    <w:tmpl w:val="83A4C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DF228E"/>
    <w:multiLevelType w:val="hybridMultilevel"/>
    <w:tmpl w:val="E2F8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7D3678"/>
    <w:multiLevelType w:val="hybridMultilevel"/>
    <w:tmpl w:val="65722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363B5D"/>
    <w:multiLevelType w:val="hybridMultilevel"/>
    <w:tmpl w:val="4E6AB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EC3FDF"/>
    <w:multiLevelType w:val="hybridMultilevel"/>
    <w:tmpl w:val="601A41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BB3F3A"/>
    <w:multiLevelType w:val="hybridMultilevel"/>
    <w:tmpl w:val="9D2AF22E"/>
    <w:lvl w:ilvl="0" w:tplc="0000002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7BD62BC"/>
    <w:multiLevelType w:val="hybridMultilevel"/>
    <w:tmpl w:val="60BA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"/>
  </w:num>
  <w:num w:numId="4">
    <w:abstractNumId w:val="25"/>
  </w:num>
  <w:num w:numId="5">
    <w:abstractNumId w:val="28"/>
  </w:num>
  <w:num w:numId="6">
    <w:abstractNumId w:val="5"/>
  </w:num>
  <w:num w:numId="7">
    <w:abstractNumId w:val="10"/>
  </w:num>
  <w:num w:numId="8">
    <w:abstractNumId w:val="31"/>
  </w:num>
  <w:num w:numId="9">
    <w:abstractNumId w:val="17"/>
  </w:num>
  <w:num w:numId="10">
    <w:abstractNumId w:val="9"/>
  </w:num>
  <w:num w:numId="11">
    <w:abstractNumId w:val="4"/>
  </w:num>
  <w:num w:numId="12">
    <w:abstractNumId w:val="22"/>
  </w:num>
  <w:num w:numId="13">
    <w:abstractNumId w:val="3"/>
  </w:num>
  <w:num w:numId="14">
    <w:abstractNumId w:val="7"/>
  </w:num>
  <w:num w:numId="15">
    <w:abstractNumId w:val="16"/>
  </w:num>
  <w:num w:numId="16">
    <w:abstractNumId w:val="21"/>
  </w:num>
  <w:num w:numId="17">
    <w:abstractNumId w:val="27"/>
  </w:num>
  <w:num w:numId="18">
    <w:abstractNumId w:val="14"/>
  </w:num>
  <w:num w:numId="19">
    <w:abstractNumId w:val="24"/>
  </w:num>
  <w:num w:numId="20">
    <w:abstractNumId w:val="20"/>
  </w:num>
  <w:num w:numId="21">
    <w:abstractNumId w:val="23"/>
  </w:num>
  <w:num w:numId="22">
    <w:abstractNumId w:val="11"/>
  </w:num>
  <w:num w:numId="23">
    <w:abstractNumId w:val="15"/>
  </w:num>
  <w:num w:numId="24">
    <w:abstractNumId w:val="32"/>
  </w:num>
  <w:num w:numId="25">
    <w:abstractNumId w:val="13"/>
  </w:num>
  <w:num w:numId="26">
    <w:abstractNumId w:val="8"/>
  </w:num>
  <w:num w:numId="27">
    <w:abstractNumId w:val="12"/>
  </w:num>
  <w:num w:numId="28">
    <w:abstractNumId w:val="30"/>
  </w:num>
  <w:num w:numId="29">
    <w:abstractNumId w:val="19"/>
  </w:num>
  <w:num w:numId="30">
    <w:abstractNumId w:val="0"/>
  </w:num>
  <w:num w:numId="31">
    <w:abstractNumId w:val="1"/>
  </w:num>
  <w:num w:numId="32">
    <w:abstractNumId w:val="29"/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1065"/>
    <w:rsid w:val="000529D5"/>
    <w:rsid w:val="000B20CC"/>
    <w:rsid w:val="00165A8C"/>
    <w:rsid w:val="001A7FC4"/>
    <w:rsid w:val="001E465B"/>
    <w:rsid w:val="002F6E4A"/>
    <w:rsid w:val="003265FA"/>
    <w:rsid w:val="00354C07"/>
    <w:rsid w:val="003C6B07"/>
    <w:rsid w:val="003D2BE8"/>
    <w:rsid w:val="003D7E88"/>
    <w:rsid w:val="004D0B38"/>
    <w:rsid w:val="004D3FBB"/>
    <w:rsid w:val="00563DAE"/>
    <w:rsid w:val="005E490D"/>
    <w:rsid w:val="0064003D"/>
    <w:rsid w:val="00723695"/>
    <w:rsid w:val="00745F19"/>
    <w:rsid w:val="00804BE8"/>
    <w:rsid w:val="00820459"/>
    <w:rsid w:val="00833C79"/>
    <w:rsid w:val="008574BE"/>
    <w:rsid w:val="008B6ACA"/>
    <w:rsid w:val="008C5675"/>
    <w:rsid w:val="008C7D4C"/>
    <w:rsid w:val="00A0298D"/>
    <w:rsid w:val="00AB2680"/>
    <w:rsid w:val="00AE2FCE"/>
    <w:rsid w:val="00B277DB"/>
    <w:rsid w:val="00B71715"/>
    <w:rsid w:val="00BC1B1D"/>
    <w:rsid w:val="00C739FF"/>
    <w:rsid w:val="00CB34FF"/>
    <w:rsid w:val="00CD5048"/>
    <w:rsid w:val="00CF416F"/>
    <w:rsid w:val="00D60A78"/>
    <w:rsid w:val="00D61065"/>
    <w:rsid w:val="00D835E9"/>
    <w:rsid w:val="00DA4160"/>
    <w:rsid w:val="00E33B4C"/>
    <w:rsid w:val="00E94FD5"/>
    <w:rsid w:val="00ED42AD"/>
    <w:rsid w:val="00EF470B"/>
    <w:rsid w:val="00F07D62"/>
    <w:rsid w:val="00FC5CA0"/>
    <w:rsid w:val="00FC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3B4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link w:val="a6"/>
    <w:uiPriority w:val="99"/>
    <w:qFormat/>
    <w:rsid w:val="00E33B4C"/>
    <w:pPr>
      <w:ind w:left="720"/>
      <w:contextualSpacing/>
    </w:pPr>
  </w:style>
  <w:style w:type="paragraph" w:customStyle="1" w:styleId="Standard">
    <w:name w:val="Standard"/>
    <w:rsid w:val="00E33B4C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Zag11">
    <w:name w:val="Zag_11"/>
    <w:uiPriority w:val="99"/>
    <w:rsid w:val="00E33B4C"/>
  </w:style>
  <w:style w:type="character" w:customStyle="1" w:styleId="apple-converted-space">
    <w:name w:val="apple-converted-space"/>
    <w:basedOn w:val="a0"/>
    <w:rsid w:val="00E33B4C"/>
  </w:style>
  <w:style w:type="table" w:styleId="a7">
    <w:name w:val="Table Grid"/>
    <w:basedOn w:val="a1"/>
    <w:uiPriority w:val="59"/>
    <w:rsid w:val="00E33B4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E33B4C"/>
    <w:rPr>
      <w:b/>
      <w:bCs/>
    </w:rPr>
  </w:style>
  <w:style w:type="character" w:styleId="a9">
    <w:name w:val="Emphasis"/>
    <w:basedOn w:val="a0"/>
    <w:uiPriority w:val="20"/>
    <w:qFormat/>
    <w:rsid w:val="00E33B4C"/>
    <w:rPr>
      <w:i/>
      <w:iCs/>
    </w:rPr>
  </w:style>
  <w:style w:type="character" w:styleId="aa">
    <w:name w:val="footnote reference"/>
    <w:rsid w:val="005E490D"/>
    <w:rPr>
      <w:vertAlign w:val="superscript"/>
    </w:rPr>
  </w:style>
  <w:style w:type="paragraph" w:customStyle="1" w:styleId="Default">
    <w:name w:val="Default"/>
    <w:rsid w:val="008574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99"/>
    <w:locked/>
    <w:rsid w:val="00CD5048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rsid w:val="00CD504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820459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204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82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№45</dc:creator>
  <cp:keywords/>
  <dc:description/>
  <cp:lastModifiedBy>79177792609</cp:lastModifiedBy>
  <cp:revision>20</cp:revision>
  <dcterms:created xsi:type="dcterms:W3CDTF">2013-12-11T13:00:00Z</dcterms:created>
  <dcterms:modified xsi:type="dcterms:W3CDTF">2023-03-21T05:33:00Z</dcterms:modified>
</cp:coreProperties>
</file>