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3E" w:rsidRPr="00060BCE" w:rsidRDefault="00060BCE" w:rsidP="00060BCE">
      <w:pPr>
        <w:spacing w:after="0" w:line="240" w:lineRule="auto"/>
        <w:ind w:left="11" w:right="108" w:hanging="11"/>
        <w:jc w:val="right"/>
      </w:pPr>
      <w:r w:rsidRPr="00060BCE">
        <w:t>Утверждаю</w:t>
      </w:r>
    </w:p>
    <w:p w:rsidR="00060BCE" w:rsidRPr="00060BCE" w:rsidRDefault="00060BCE" w:rsidP="00060BCE">
      <w:pPr>
        <w:spacing w:after="0" w:line="240" w:lineRule="auto"/>
        <w:ind w:left="11" w:right="108" w:hanging="11"/>
        <w:jc w:val="right"/>
      </w:pPr>
      <w:r w:rsidRPr="00060BCE">
        <w:t>Директор школы____</w:t>
      </w:r>
    </w:p>
    <w:p w:rsidR="00060BCE" w:rsidRPr="00060BCE" w:rsidRDefault="00060BCE" w:rsidP="00060BCE">
      <w:pPr>
        <w:spacing w:after="0" w:line="240" w:lineRule="auto"/>
        <w:ind w:left="11" w:right="108" w:hanging="11"/>
        <w:jc w:val="right"/>
      </w:pPr>
      <w:r w:rsidRPr="00060BCE">
        <w:t>Идельбаев Х.Х.</w:t>
      </w:r>
    </w:p>
    <w:p w:rsidR="00060BCE" w:rsidRPr="00060BCE" w:rsidRDefault="00060BCE" w:rsidP="00060BCE">
      <w:pPr>
        <w:spacing w:after="0" w:line="240" w:lineRule="auto"/>
        <w:ind w:left="11" w:right="108" w:hanging="11"/>
        <w:jc w:val="right"/>
        <w:rPr>
          <w:sz w:val="20"/>
        </w:rPr>
      </w:pPr>
      <w:r w:rsidRPr="00060BCE">
        <w:t xml:space="preserve">Приказ № </w:t>
      </w:r>
    </w:p>
    <w:p w:rsidR="00DA5E3E" w:rsidRDefault="00060BCE">
      <w:pPr>
        <w:spacing w:after="270" w:line="259" w:lineRule="auto"/>
        <w:ind w:left="3490" w:right="2223" w:hanging="10"/>
        <w:jc w:val="left"/>
      </w:pPr>
      <w:r>
        <w:rPr>
          <w:sz w:val="26"/>
        </w:rPr>
        <w:t>Положение о наставничестве в МБОУ СОШ д.Тляумбетово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1. Общие положения</w:t>
      </w:r>
    </w:p>
    <w:p w:rsidR="00DA5E3E" w:rsidRDefault="00060BCE">
      <w:pPr>
        <w:numPr>
          <w:ilvl w:val="0"/>
          <w:numId w:val="1"/>
        </w:numPr>
        <w:ind w:left="71" w:right="23"/>
      </w:pPr>
      <w:r>
        <w:t>. 1. Настоящее Положение о наставничестве в МБОУ СОШ д.Тляумбетово</w:t>
      </w:r>
      <w:r>
        <w:t xml:space="preserve"> (далее — положение) разработано в соответствии с Федеральным законом от 29.12.2012 г. № 273-ФЗ «Об образовании в Российской Федерации» (с изменениями и дополнениями), во исполнение постановления Ми</w:t>
      </w:r>
      <w:r>
        <w:t>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</w:t>
      </w:r>
      <w:r>
        <w:t>м среднего профессионального образования, в том числе с применением лучших практик обмена опытом между обучающимися</w:t>
      </w:r>
      <w:r>
        <w:rPr>
          <w:noProof/>
        </w:rPr>
        <w:drawing>
          <wp:inline distT="0" distB="0" distL="0" distR="0">
            <wp:extent cx="88398" cy="79252"/>
            <wp:effectExtent l="0" t="0" r="0" b="0"/>
            <wp:docPr id="20405" name="Picture 20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" name="Picture 204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7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3E" w:rsidRDefault="00060BCE">
      <w:pPr>
        <w:ind w:left="71" w:right="23"/>
      </w:pPr>
      <w:r>
        <w:t>1.2. Целевая модель наставничества МБОУ СОШ д.Тляумбетово</w:t>
      </w:r>
      <w:r>
        <w:t xml:space="preserve"> (далее школа), осуществляющая образовательную деятельность по общеобразовательным, дополн</w:t>
      </w:r>
      <w:r>
        <w:t>ительным общеобразовательным программам (далее- 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</w:t>
      </w:r>
      <w:r>
        <w:t>азования)» и «Успех каждого ребёнка» национального проекта «Образование».</w:t>
      </w:r>
    </w:p>
    <w:p w:rsidR="00DA5E3E" w:rsidRDefault="00060BCE">
      <w:pPr>
        <w:numPr>
          <w:ilvl w:val="0"/>
          <w:numId w:val="2"/>
        </w:numPr>
        <w:ind w:left="672" w:right="1123" w:hanging="250"/>
        <w:jc w:val="left"/>
      </w:pPr>
      <w:r>
        <w:t>З. 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</w:t>
      </w:r>
      <w:r>
        <w:t>тва.</w:t>
      </w:r>
    </w:p>
    <w:p w:rsidR="00DA5E3E" w:rsidRDefault="00060BCE">
      <w:pPr>
        <w:numPr>
          <w:ilvl w:val="0"/>
          <w:numId w:val="2"/>
        </w:numPr>
        <w:spacing w:after="0" w:line="259" w:lineRule="auto"/>
        <w:ind w:left="672" w:right="1123" w:hanging="250"/>
        <w:jc w:val="left"/>
      </w:pPr>
      <w:r>
        <w:rPr>
          <w:sz w:val="26"/>
        </w:rPr>
        <w:t>Основные понятия и термины</w:t>
      </w:r>
    </w:p>
    <w:p w:rsidR="00DA5E3E" w:rsidRDefault="00060BCE">
      <w:pPr>
        <w:numPr>
          <w:ilvl w:val="1"/>
          <w:numId w:val="2"/>
        </w:numPr>
        <w:ind w:right="23"/>
      </w:pPr>
      <w:r>
        <w:t>Наставничество —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партнёрстве.</w:t>
      </w:r>
    </w:p>
    <w:p w:rsidR="00DA5E3E" w:rsidRDefault="00060BCE">
      <w:pPr>
        <w:numPr>
          <w:ilvl w:val="1"/>
          <w:numId w:val="2"/>
        </w:numPr>
        <w:ind w:right="23"/>
      </w:pPr>
      <w:r>
        <w:t>Форма наставничества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DA5E3E" w:rsidRDefault="00060BCE">
      <w:pPr>
        <w:numPr>
          <w:ilvl w:val="1"/>
          <w:numId w:val="2"/>
        </w:numPr>
        <w:ind w:right="23"/>
      </w:pPr>
      <w:r>
        <w:t>Программа на</w:t>
      </w:r>
      <w:r>
        <w:t>ставничества —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DA5E3E" w:rsidRDefault="00060BCE">
      <w:pPr>
        <w:numPr>
          <w:ilvl w:val="1"/>
          <w:numId w:val="2"/>
        </w:numPr>
        <w:ind w:right="23"/>
      </w:pPr>
      <w:r>
        <w:t>Наставляемый — участник программы наставничества, который через в</w:t>
      </w:r>
      <w:r>
        <w:t>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DA5E3E" w:rsidRDefault="00060BCE">
      <w:pPr>
        <w:numPr>
          <w:ilvl w:val="1"/>
          <w:numId w:val="2"/>
        </w:numPr>
        <w:spacing w:after="25"/>
        <w:ind w:right="23"/>
      </w:pPr>
      <w:r>
        <w:t>Наставник - участник программы наставничества, имеющий успешный опыт в до</w:t>
      </w:r>
      <w:r>
        <w:t xml:space="preserve">стижении жизненного, личностного и профессионального результата, готовый и компетентный поделиться опытом и навыками, необходимыми для </w:t>
      </w:r>
      <w:r>
        <w:lastRenderedPageBreak/>
        <w:t>стимуляции и поддержки процессов самореализации и самосовершенствования наставляемого.</w:t>
      </w:r>
    </w:p>
    <w:p w:rsidR="00DA5E3E" w:rsidRDefault="00060BCE">
      <w:pPr>
        <w:numPr>
          <w:ilvl w:val="1"/>
          <w:numId w:val="2"/>
        </w:numPr>
        <w:ind w:right="23"/>
      </w:pPr>
      <w:r>
        <w:t>Куратор сотрудник школы, осуществл</w:t>
      </w:r>
      <w:r>
        <w:t>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DA5E3E" w:rsidRDefault="00060BCE">
      <w:pPr>
        <w:numPr>
          <w:ilvl w:val="1"/>
          <w:numId w:val="2"/>
        </w:numPr>
        <w:ind w:right="23"/>
      </w:pPr>
      <w:r>
        <w:t>Целевая модель наставничества система условий, ресурсов и процессов, необходимых для реализации программ нас</w:t>
      </w:r>
      <w:r>
        <w:t>тавничества в школе.</w:t>
      </w:r>
    </w:p>
    <w:p w:rsidR="00DA5E3E" w:rsidRDefault="00060BCE">
      <w:pPr>
        <w:numPr>
          <w:ilvl w:val="1"/>
          <w:numId w:val="2"/>
        </w:numPr>
        <w:ind w:right="23"/>
      </w:pPr>
      <w:r>
        <w:t>Благодарный выпускник —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</w:t>
      </w:r>
      <w:r>
        <w:t>изует стажировки и т.д.).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 xml:space="preserve">З. </w:t>
      </w:r>
      <w:r>
        <w:rPr>
          <w:sz w:val="26"/>
        </w:rPr>
        <w:t>Цели и задачи наставничества</w:t>
      </w:r>
    </w:p>
    <w:p w:rsidR="00DA5E3E" w:rsidRDefault="00060BCE">
      <w:pPr>
        <w:numPr>
          <w:ilvl w:val="1"/>
          <w:numId w:val="3"/>
        </w:numPr>
        <w:ind w:right="23" w:hanging="418"/>
      </w:pPr>
      <w: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</w:t>
      </w:r>
      <w:r>
        <w:t xml:space="preserve">елённости,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— педагоги) разных уровней образования и молодых специалистов МБОУ </w:t>
      </w:r>
      <w:r>
        <w:t>СОШ д.Тляумбетово</w:t>
      </w:r>
      <w:r>
        <w:t>.</w:t>
      </w:r>
    </w:p>
    <w:p w:rsidR="00DA5E3E" w:rsidRDefault="00060BCE">
      <w:pPr>
        <w:numPr>
          <w:ilvl w:val="1"/>
          <w:numId w:val="3"/>
        </w:numPr>
        <w:ind w:right="23" w:hanging="418"/>
      </w:pPr>
      <w:r>
        <w:t>Основными задачами школьного наставничества являются:</w:t>
      </w:r>
    </w:p>
    <w:p w:rsidR="00DA5E3E" w:rsidRDefault="00060BCE">
      <w:pPr>
        <w:ind w:left="71" w:right="23"/>
      </w:pPr>
      <w:r>
        <w:rPr>
          <w:noProof/>
        </w:rPr>
        <w:drawing>
          <wp:inline distT="0" distB="0" distL="0" distR="0">
            <wp:extent cx="57916" cy="60963"/>
            <wp:effectExtent l="0" t="0" r="0" b="0"/>
            <wp:docPr id="4304" name="Picture 4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" name="Picture 43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разработка и реализация мероприятий дорожной карты внедрения целевой модели; </w:t>
      </w:r>
      <w:r>
        <w:rPr>
          <w:noProof/>
        </w:rPr>
        <w:drawing>
          <wp:inline distT="0" distB="0" distL="0" distR="0">
            <wp:extent cx="57916" cy="60963"/>
            <wp:effectExtent l="0" t="0" r="0" b="0"/>
            <wp:docPr id="4305" name="Picture 4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" name="Picture 43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разработка и реализация программ наставничества; </w:t>
      </w:r>
      <w:r>
        <w:rPr>
          <w:noProof/>
        </w:rPr>
        <w:drawing>
          <wp:inline distT="0" distB="0" distL="0" distR="0">
            <wp:extent cx="54868" cy="57915"/>
            <wp:effectExtent l="0" t="0" r="0" b="0"/>
            <wp:docPr id="4306" name="Picture 4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" name="Picture 43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реализация кадровой политики, в том числе: привлечение, обучение и </w:t>
      </w:r>
      <w:r>
        <w:t xml:space="preserve">контроль за деятельностью наставников, принимающих участие в программе наставничества; </w:t>
      </w:r>
      <w:r>
        <w:rPr>
          <w:noProof/>
        </w:rPr>
        <w:drawing>
          <wp:inline distT="0" distB="0" distL="0" distR="0">
            <wp:extent cx="57916" cy="64011"/>
            <wp:effectExtent l="0" t="0" r="0" b="0"/>
            <wp:docPr id="4307" name="Picture 4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" name="Picture 43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инфраструктурное и материально-техническое обеспечение реализации программ</w:t>
      </w:r>
    </w:p>
    <w:p w:rsidR="00DA5E3E" w:rsidRDefault="00060BCE">
      <w:pPr>
        <w:ind w:left="71" w:right="23"/>
      </w:pPr>
      <w:r>
        <w:t xml:space="preserve">наставничества; </w:t>
      </w:r>
      <w:r>
        <w:rPr>
          <w:noProof/>
        </w:rPr>
        <w:drawing>
          <wp:inline distT="0" distB="0" distL="0" distR="0">
            <wp:extent cx="57916" cy="60963"/>
            <wp:effectExtent l="0" t="0" r="0" b="0"/>
            <wp:docPr id="4308" name="Picture 4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" name="Picture 43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осуществление персонифицированного учёта обучающихся, молодых специалистов</w:t>
      </w:r>
      <w:r>
        <w:t xml:space="preserve"> и педагогов, участвующих в программах наставничества; </w:t>
      </w:r>
      <w:r>
        <w:rPr>
          <w:noProof/>
        </w:rPr>
        <w:drawing>
          <wp:inline distT="0" distB="0" distL="0" distR="0">
            <wp:extent cx="57916" cy="60963"/>
            <wp:effectExtent l="0" t="0" r="0" b="0"/>
            <wp:docPr id="4309" name="Picture 4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" name="Picture 430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внутреннего мониторинга реализации и эффективности программ наставничества в школе; </w:t>
      </w:r>
      <w:r>
        <w:rPr>
          <w:noProof/>
        </w:rPr>
        <w:drawing>
          <wp:inline distT="0" distB="0" distL="0" distR="0">
            <wp:extent cx="54868" cy="60963"/>
            <wp:effectExtent l="0" t="0" r="0" b="0"/>
            <wp:docPr id="4310" name="Picture 4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" name="Picture 43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баз данных программ наставничества и лучших практик; </w:t>
      </w:r>
      <w:r>
        <w:rPr>
          <w:noProof/>
        </w:rPr>
        <w:drawing>
          <wp:inline distT="0" distB="0" distL="0" distR="0">
            <wp:extent cx="57916" cy="57915"/>
            <wp:effectExtent l="0" t="0" r="0" b="0"/>
            <wp:docPr id="4311" name="Picture 4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" name="Picture 43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4. Организационные основы наставничества</w:t>
      </w:r>
    </w:p>
    <w:p w:rsidR="00DA5E3E" w:rsidRDefault="00060BCE">
      <w:pPr>
        <w:numPr>
          <w:ilvl w:val="1"/>
          <w:numId w:val="4"/>
        </w:numPr>
        <w:ind w:left="71" w:right="23"/>
      </w:pPr>
      <w:r>
        <w:t>Школьное наставничест</w:t>
      </w:r>
      <w:r>
        <w:t>во организуется на основании приказа директора школы. Руководство деятельностью наставничества осуществляет куратор, заместитель директора школы по учебно-воспитательной работе.</w:t>
      </w:r>
    </w:p>
    <w:p w:rsidR="00060BCE" w:rsidRDefault="00060BCE">
      <w:pPr>
        <w:numPr>
          <w:ilvl w:val="1"/>
          <w:numId w:val="4"/>
        </w:numPr>
        <w:ind w:left="71" w:right="23"/>
      </w:pPr>
      <w:r>
        <w:t xml:space="preserve">Куратор целевой модели наставничества назначается приказом директора школы. </w:t>
      </w:r>
    </w:p>
    <w:p w:rsidR="00DA5E3E" w:rsidRDefault="00060BCE">
      <w:pPr>
        <w:numPr>
          <w:ilvl w:val="1"/>
          <w:numId w:val="4"/>
        </w:numPr>
        <w:ind w:left="71" w:right="23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DA5E3E" w:rsidRDefault="00060BCE">
      <w:pPr>
        <w:numPr>
          <w:ilvl w:val="1"/>
          <w:numId w:val="5"/>
        </w:numPr>
        <w:ind w:left="493" w:right="23" w:hanging="422"/>
      </w:pPr>
      <w: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будущих</w:t>
      </w:r>
    </w:p>
    <w:p w:rsidR="00DA5E3E" w:rsidRDefault="00060BCE">
      <w:pPr>
        <w:ind w:left="71" w:right="23"/>
      </w:pPr>
      <w:r>
        <w:t>участников программы.</w:t>
      </w:r>
    </w:p>
    <w:p w:rsidR="00DA5E3E" w:rsidRDefault="00060BCE">
      <w:pPr>
        <w:numPr>
          <w:ilvl w:val="1"/>
          <w:numId w:val="5"/>
        </w:numPr>
        <w:ind w:left="493" w:right="23" w:hanging="422"/>
      </w:pPr>
      <w:r>
        <w:t xml:space="preserve">Наставляемыми </w:t>
      </w:r>
      <w:r>
        <w:t>могут быть обучающиеся: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проявившие выдающиеся способности;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lastRenderedPageBreak/>
        <w:t>демонстрирующие неудовлетворительные образовательные результаты;</w:t>
      </w:r>
    </w:p>
    <w:p w:rsidR="00DA5E3E" w:rsidRDefault="00060BCE">
      <w:pPr>
        <w:numPr>
          <w:ilvl w:val="0"/>
          <w:numId w:val="6"/>
        </w:numPr>
        <w:spacing w:line="216" w:lineRule="auto"/>
        <w:ind w:right="23" w:hanging="706"/>
      </w:pPr>
      <w:r>
        <w:t>с ограниченными возможностями здоровья; • попавшие в трудную жизненную ситуацию;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имеющие проблемы с поведением;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не принимающие участ</w:t>
      </w:r>
      <w:r>
        <w:t>ие в жизни школы, отстранённые от коллектива.</w:t>
      </w:r>
    </w:p>
    <w:p w:rsidR="00DA5E3E" w:rsidRDefault="00060BCE">
      <w:pPr>
        <w:spacing w:after="56"/>
        <w:ind w:left="71" w:right="23"/>
      </w:pPr>
      <w:r>
        <w:t>4.6. Наставляемыми могут быть педагоги: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 xml:space="preserve">молодые специалисты; </w:t>
      </w:r>
      <w:r>
        <w:rPr>
          <w:noProof/>
        </w:rPr>
        <w:drawing>
          <wp:inline distT="0" distB="0" distL="0" distR="0">
            <wp:extent cx="54868" cy="60963"/>
            <wp:effectExtent l="0" t="0" r="0" b="0"/>
            <wp:docPr id="4313" name="Picture 4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3" name="Picture 431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находящиеся в состоянии эмоционального выгорания, хронической усталости; </w:t>
      </w:r>
      <w:r>
        <w:rPr>
          <w:noProof/>
        </w:rPr>
        <w:drawing>
          <wp:inline distT="0" distB="0" distL="0" distR="0">
            <wp:extent cx="54868" cy="54866"/>
            <wp:effectExtent l="0" t="0" r="0" b="0"/>
            <wp:docPr id="4314" name="Picture 4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" name="Picture 43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5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находящиеся в процессе адаптации на новом месте работы;</w:t>
      </w:r>
    </w:p>
    <w:p w:rsidR="00DA5E3E" w:rsidRDefault="00060BCE">
      <w:pPr>
        <w:numPr>
          <w:ilvl w:val="0"/>
          <w:numId w:val="6"/>
        </w:numPr>
        <w:spacing w:after="19" w:line="265" w:lineRule="auto"/>
        <w:ind w:right="23" w:hanging="706"/>
      </w:pPr>
      <w:r>
        <w:t>желающие овладет</w:t>
      </w:r>
      <w:r>
        <w:t>ь современными программами, цифровыми навыками, ИКТ</w:t>
      </w:r>
    </w:p>
    <w:p w:rsidR="00DA5E3E" w:rsidRDefault="00060BCE">
      <w:pPr>
        <w:ind w:right="23"/>
      </w:pPr>
      <w:r>
        <w:t>компетенциями и т.д.</w:t>
      </w:r>
    </w:p>
    <w:p w:rsidR="00DA5E3E" w:rsidRDefault="00060BCE">
      <w:pPr>
        <w:ind w:right="23"/>
      </w:pPr>
      <w:r>
        <w:t>4.7. Наставниками могут быть:</w:t>
      </w:r>
    </w:p>
    <w:p w:rsidR="00DA5E3E" w:rsidRDefault="00060BCE">
      <w:pPr>
        <w:numPr>
          <w:ilvl w:val="0"/>
          <w:numId w:val="6"/>
        </w:numPr>
        <w:spacing w:after="51"/>
        <w:ind w:right="23" w:hanging="706"/>
      </w:pPr>
      <w:r>
        <w:t xml:space="preserve">обучающиеся, мотивированные помочь сверстникам в образовательных, спортивных, творческих и адаптационных вопросах; </w:t>
      </w:r>
      <w:r>
        <w:rPr>
          <w:noProof/>
        </w:rPr>
        <w:drawing>
          <wp:inline distT="0" distB="0" distL="0" distR="0">
            <wp:extent cx="54868" cy="54867"/>
            <wp:effectExtent l="0" t="0" r="0" b="0"/>
            <wp:docPr id="6699" name="Picture 6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" name="Picture 669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5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педагоги и специалисты, заинтересова</w:t>
      </w:r>
      <w:r>
        <w:t xml:space="preserve">нные в тиражировании личного педагогического опыта и создании продуктивной педагогической атмосферы; </w:t>
      </w:r>
      <w:r>
        <w:rPr>
          <w:noProof/>
        </w:rPr>
        <w:drawing>
          <wp:inline distT="0" distB="0" distL="0" distR="0">
            <wp:extent cx="57916" cy="57915"/>
            <wp:effectExtent l="0" t="0" r="0" b="0"/>
            <wp:docPr id="6700" name="Picture 6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" name="Picture 670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родители обучающихся — активные участники родительских советов; </w:t>
      </w:r>
      <w:r>
        <w:rPr>
          <w:noProof/>
        </w:rPr>
        <w:drawing>
          <wp:inline distT="0" distB="0" distL="0" distR="0">
            <wp:extent cx="57916" cy="60963"/>
            <wp:effectExtent l="0" t="0" r="0" b="0"/>
            <wp:docPr id="6701" name="Picture 6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" name="Picture 670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выпускники, заинтересованные в поддержке своей школы; </w:t>
      </w:r>
      <w:r>
        <w:rPr>
          <w:noProof/>
        </w:rPr>
        <w:drawing>
          <wp:inline distT="0" distB="0" distL="0" distR="0">
            <wp:extent cx="57916" cy="64011"/>
            <wp:effectExtent l="0" t="0" r="0" b="0"/>
            <wp:docPr id="6702" name="Picture 6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2" name="Picture 670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сотрудники предприятий, заинтер</w:t>
      </w:r>
      <w:r>
        <w:t xml:space="preserve">есованные в подготовке будущих кадров; </w:t>
      </w:r>
      <w:r>
        <w:rPr>
          <w:noProof/>
        </w:rPr>
        <w:drawing>
          <wp:inline distT="0" distB="0" distL="0" distR="0">
            <wp:extent cx="54868" cy="57915"/>
            <wp:effectExtent l="0" t="0" r="0" b="0"/>
            <wp:docPr id="6703" name="Picture 6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" name="Picture 670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успешные предприниматели или общественные деятели, которые чувствуют потребность передать свой опыт;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ветераны педагогического труда.</w:t>
      </w:r>
    </w:p>
    <w:p w:rsidR="00DA5E3E" w:rsidRDefault="00060BCE">
      <w:pPr>
        <w:numPr>
          <w:ilvl w:val="1"/>
          <w:numId w:val="9"/>
        </w:numPr>
        <w:ind w:left="71" w:right="23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DA5E3E" w:rsidRDefault="00060BCE">
      <w:pPr>
        <w:numPr>
          <w:ilvl w:val="1"/>
          <w:numId w:val="9"/>
        </w:numPr>
        <w:ind w:left="71" w:right="23"/>
      </w:pPr>
      <w:r>
        <w:t>Участие наставника и наставляемых в целево</w:t>
      </w:r>
      <w:r>
        <w:t>й модели основывается на добровольном согласии.</w:t>
      </w:r>
    </w:p>
    <w:p w:rsidR="00DA5E3E" w:rsidRDefault="00060BCE">
      <w:pPr>
        <w:numPr>
          <w:ilvl w:val="1"/>
          <w:numId w:val="9"/>
        </w:numPr>
        <w:ind w:left="71" w:right="23"/>
      </w:pPr>
      <w: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</w:t>
      </w:r>
      <w:r>
        <w:t>вников.</w:t>
      </w:r>
    </w:p>
    <w:p w:rsidR="00DA5E3E" w:rsidRDefault="00060BCE">
      <w:pPr>
        <w:numPr>
          <w:ilvl w:val="1"/>
          <w:numId w:val="9"/>
        </w:numPr>
        <w:ind w:left="71" w:right="23"/>
      </w:pPr>
      <w:r>
        <w:t>Формирование наставнических пар/групп осуществляется после знакомства с программами наставничества.</w:t>
      </w:r>
    </w:p>
    <w:p w:rsidR="00DA5E3E" w:rsidRDefault="00060BCE">
      <w:pPr>
        <w:ind w:left="71" w:right="23"/>
      </w:pPr>
      <w:r>
        <w:t>4.12, Формирование наставнических пар/групп осуществляется на добровольной основе и утверждается приказом директора школы.</w:t>
      </w:r>
    </w:p>
    <w:p w:rsidR="00DA5E3E" w:rsidRDefault="00060BCE">
      <w:pPr>
        <w:ind w:left="71" w:right="23"/>
      </w:pPr>
      <w:r>
        <w:t>4.13. С наставниками, при</w:t>
      </w:r>
      <w:r>
        <w:t>глашёнными из внешней среды, составляется договор о сотрудничестве на безвозмездной основе.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5. Реализация целевой модели наставничества</w:t>
      </w:r>
    </w:p>
    <w:p w:rsidR="00DA5E3E" w:rsidRDefault="00060BCE">
      <w:pPr>
        <w:numPr>
          <w:ilvl w:val="1"/>
          <w:numId w:val="7"/>
        </w:numPr>
        <w:ind w:left="71" w:right="23"/>
      </w:pPr>
      <w:r>
        <w:t>Для успешной реализации целевой модели наставничества, исходя из образовательных потребностей школы, в целевой модели на</w:t>
      </w:r>
      <w:r>
        <w:t>ставничества рассматриваются три формы наставничества: «Ученик — ученик», «Учитель — учитель», «Работодатель — ученик».</w:t>
      </w:r>
    </w:p>
    <w:p w:rsidR="00DA5E3E" w:rsidRDefault="00060BCE">
      <w:pPr>
        <w:numPr>
          <w:ilvl w:val="1"/>
          <w:numId w:val="7"/>
        </w:numPr>
        <w:spacing w:after="33"/>
        <w:ind w:left="71" w:right="23"/>
      </w:pPr>
      <w:r>
        <w:t>Представление программ наставничества в форме «Ученик — ученик», «Учитель — учитель», «Работодатель — ученик» на ученической конференции</w:t>
      </w:r>
      <w:r>
        <w:t>, педагогическом совете</w:t>
      </w:r>
    </w:p>
    <w:p w:rsidR="00DA5E3E" w:rsidRDefault="00060BCE">
      <w:pPr>
        <w:ind w:left="71" w:right="23"/>
      </w:pPr>
      <w:r>
        <w:t>и родительском совете.</w:t>
      </w:r>
    </w:p>
    <w:p w:rsidR="00DA5E3E" w:rsidRDefault="00060BCE">
      <w:pPr>
        <w:numPr>
          <w:ilvl w:val="1"/>
          <w:numId w:val="7"/>
        </w:numPr>
        <w:ind w:left="71" w:right="23"/>
      </w:pPr>
      <w:r>
        <w:lastRenderedPageBreak/>
        <w:t xml:space="preserve">Этапы комплекса мероприятий по реализации взаимодействия наставник </w:t>
      </w:r>
      <w:r>
        <w:rPr>
          <w:noProof/>
        </w:rPr>
        <w:drawing>
          <wp:inline distT="0" distB="0" distL="0" distR="0">
            <wp:extent cx="85350" cy="15240"/>
            <wp:effectExtent l="0" t="0" r="0" b="0"/>
            <wp:docPr id="6705" name="Picture 6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" name="Picture 670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наставляемый.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Проведение первой, организационной, встречи наставника и наставляемого.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 xml:space="preserve">Проведение второй, пробной рабочей, встречи наставника </w:t>
      </w:r>
      <w:r>
        <w:t>и наставляемого.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Регулярные встречи наставника и наставляемого.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Проведение заключительной встречи наставника и наставляемого.</w:t>
      </w:r>
    </w:p>
    <w:p w:rsidR="00DA5E3E" w:rsidRDefault="00060BCE">
      <w:pPr>
        <w:ind w:left="71" w:right="23"/>
      </w:pPr>
      <w:r>
        <w:t>5.4. Реализация целевой модели наставничества осуществляется в течение календарного</w:t>
      </w:r>
    </w:p>
    <w:p w:rsidR="00DA5E3E" w:rsidRDefault="00060BCE">
      <w:pPr>
        <w:ind w:left="71" w:right="23"/>
      </w:pPr>
      <w:r>
        <w:t>года.</w:t>
      </w:r>
    </w:p>
    <w:p w:rsidR="00DA5E3E" w:rsidRDefault="00060BCE">
      <w:pPr>
        <w:ind w:left="71" w:right="23"/>
      </w:pPr>
      <w:r>
        <w:t>5.5 Количество встреч наставник и наставляемый определяют самостоятельно при проведении встречи-планировании.</w:t>
      </w:r>
    </w:p>
    <w:p w:rsidR="00DA5E3E" w:rsidRDefault="00060BCE">
      <w:pPr>
        <w:ind w:left="71" w:right="23" w:firstLine="710"/>
      </w:pPr>
      <w:r>
        <w:t>6. Мониторинг и оценка результатов реализации программы наставничества 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её эл</w:t>
      </w:r>
      <w:r>
        <w:t>ементах.</w:t>
      </w:r>
    </w:p>
    <w:p w:rsidR="00DA5E3E" w:rsidRDefault="00060BCE">
      <w:pPr>
        <w:numPr>
          <w:ilvl w:val="1"/>
          <w:numId w:val="8"/>
        </w:numPr>
        <w:ind w:right="23" w:hanging="418"/>
      </w:pPr>
      <w:r>
        <w:t xml:space="preserve">Мониторинг программы наставничества состоит из двух основных этапов: </w:t>
      </w:r>
      <w:r>
        <w:rPr>
          <w:noProof/>
        </w:rPr>
        <w:drawing>
          <wp:inline distT="0" distB="0" distL="0" distR="0">
            <wp:extent cx="57916" cy="54867"/>
            <wp:effectExtent l="0" t="0" r="0" b="0"/>
            <wp:docPr id="9037" name="Picture 9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" name="Picture 903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5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оценка качества процесса реализации программы наставничества; </w:t>
      </w:r>
      <w:r>
        <w:rPr>
          <w:noProof/>
        </w:rPr>
        <w:drawing>
          <wp:inline distT="0" distB="0" distL="0" distR="0">
            <wp:extent cx="54868" cy="60963"/>
            <wp:effectExtent l="0" t="0" r="0" b="0"/>
            <wp:docPr id="9038" name="Picture 9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" name="Picture 90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оценка мотивационно-личностного, компетентностного, профессионального роста участников, динамика образовательных</w:t>
      </w:r>
      <w:r>
        <w:t xml:space="preserve"> результатов.</w:t>
      </w:r>
    </w:p>
    <w:p w:rsidR="00DA5E3E" w:rsidRDefault="00060BCE">
      <w:pPr>
        <w:numPr>
          <w:ilvl w:val="1"/>
          <w:numId w:val="8"/>
        </w:numPr>
        <w:ind w:right="23" w:hanging="418"/>
      </w:pPr>
      <w: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DA5E3E" w:rsidRDefault="00060BCE">
      <w:pPr>
        <w:numPr>
          <w:ilvl w:val="1"/>
          <w:numId w:val="8"/>
        </w:numPr>
        <w:ind w:right="23" w:hanging="418"/>
      </w:pPr>
      <w:r>
        <w:t>Мониторинг проводится куратором и наставниками два раза за период наставничества: промежуточный и итоговый.</w:t>
      </w:r>
    </w:p>
    <w:p w:rsidR="00DA5E3E" w:rsidRDefault="00060BCE">
      <w:pPr>
        <w:numPr>
          <w:ilvl w:val="1"/>
          <w:numId w:val="8"/>
        </w:numPr>
        <w:ind w:right="23" w:hanging="418"/>
      </w:pPr>
      <w:r>
        <w:t>В ходе проведения мониторинга не выставляются отметки.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7. Обязанности наставника:</w:t>
      </w:r>
    </w:p>
    <w:p w:rsidR="00DA5E3E" w:rsidRDefault="00060BCE" w:rsidP="00060BCE">
      <w:pPr>
        <w:numPr>
          <w:ilvl w:val="1"/>
          <w:numId w:val="3"/>
        </w:numPr>
        <w:ind w:right="23" w:hanging="418"/>
      </w:pPr>
      <w:r>
        <w:t xml:space="preserve">Знать требования законодательства в сфере образования, ведомственных нормативных актов, Устава </w:t>
      </w:r>
      <w:r>
        <w:t>МБОУ СОШ д.Тляумбетово</w:t>
      </w:r>
      <w:r>
        <w:t xml:space="preserve"> определяющих права и обязанности.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Разработать совместно с наст</w:t>
      </w:r>
      <w:r>
        <w:t>авляемым план наставничества.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Помогать наставляемому осознать свои сильные и слабые стороны и определить векторы развития.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Формировать наставнические отношения в условиях доверия, взаимообогащения и открытого диалога.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Ориентироваться на близкие, достижимые</w:t>
      </w:r>
      <w:r>
        <w:t xml:space="preserve"> для наставляемого цели, но обсуждать с ним долгосрочную перспективу и будущее.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Предлагать свою помощь в достижении целей и желаний наставляемого, и указывать на риски и противоречия.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Не навязывать наставляемому собственное мнение и позицию, но стимулирова</w:t>
      </w:r>
      <w:r>
        <w:t>ть развитие у наставляемого своего индивидуального видения.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lastRenderedPageBreak/>
        <w:t>Оказывать наставляемому личностную и психологическую поддержку, мотивировать, подталкивать и ободрять его.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Личным примером развивать положительные качества наставляемого, корректировать его поведе</w:t>
      </w:r>
      <w:r>
        <w:t>ние в школе,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DA5E3E" w:rsidRDefault="00060BCE">
      <w:pPr>
        <w:numPr>
          <w:ilvl w:val="0"/>
          <w:numId w:val="6"/>
        </w:numPr>
        <w:ind w:right="23" w:hanging="706"/>
      </w:pPr>
      <w:r>
        <w:t>Подводить итоги наставнической программы, с формированием отчёта о проделанной работе с предложениями и выводами.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8. Пр</w:t>
      </w:r>
      <w:r>
        <w:rPr>
          <w:sz w:val="26"/>
        </w:rPr>
        <w:t>ава наставника:</w:t>
      </w:r>
    </w:p>
    <w:p w:rsidR="00DA5E3E" w:rsidRDefault="00060BCE">
      <w:pPr>
        <w:numPr>
          <w:ilvl w:val="0"/>
          <w:numId w:val="10"/>
        </w:numPr>
        <w:ind w:right="23" w:hanging="706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DA5E3E" w:rsidRDefault="00060BCE">
      <w:pPr>
        <w:numPr>
          <w:ilvl w:val="0"/>
          <w:numId w:val="10"/>
        </w:numPr>
        <w:ind w:right="23" w:hanging="706"/>
      </w:pPr>
      <w:r>
        <w:t>Защищать профессиональную честь и достоинство.</w:t>
      </w:r>
    </w:p>
    <w:p w:rsidR="00DA5E3E" w:rsidRDefault="00060BCE">
      <w:pPr>
        <w:numPr>
          <w:ilvl w:val="0"/>
          <w:numId w:val="10"/>
        </w:numPr>
        <w:ind w:right="23" w:hanging="706"/>
      </w:pPr>
      <w:r>
        <w:t>Знакомиться с жалобами и другими документами, содержащими оценку его работы, да</w:t>
      </w:r>
      <w:r>
        <w:t>вать по ним объяснения.</w:t>
      </w:r>
    </w:p>
    <w:p w:rsidR="00DA5E3E" w:rsidRDefault="00060BCE">
      <w:pPr>
        <w:numPr>
          <w:ilvl w:val="0"/>
          <w:numId w:val="10"/>
        </w:numPr>
        <w:ind w:right="23" w:hanging="706"/>
      </w:pPr>
      <w:r>
        <w:t>Проходить обучение с использованием федеральных программ, программ Школы наставничества.</w:t>
      </w:r>
    </w:p>
    <w:p w:rsidR="00DA5E3E" w:rsidRDefault="00060BCE">
      <w:pPr>
        <w:numPr>
          <w:ilvl w:val="0"/>
          <w:numId w:val="10"/>
        </w:numPr>
        <w:ind w:right="23" w:hanging="706"/>
      </w:pPr>
      <w:r>
        <w:t>Получать психологическое сопровождение.</w:t>
      </w:r>
    </w:p>
    <w:p w:rsidR="00DA5E3E" w:rsidRDefault="00060BCE">
      <w:pPr>
        <w:numPr>
          <w:ilvl w:val="0"/>
          <w:numId w:val="10"/>
        </w:numPr>
        <w:ind w:right="23" w:hanging="706"/>
      </w:pPr>
      <w:r>
        <w:t>Участвовать в школьных, региональных конкурсах наставничества.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9. Обязанности наставляемого:</w:t>
      </w:r>
    </w:p>
    <w:p w:rsidR="00DA5E3E" w:rsidRDefault="00060BCE" w:rsidP="00060BCE">
      <w:pPr>
        <w:numPr>
          <w:ilvl w:val="1"/>
          <w:numId w:val="3"/>
        </w:numPr>
        <w:ind w:right="23" w:hanging="418"/>
      </w:pPr>
      <w:r>
        <w:t xml:space="preserve">Знать требования законодательства в сфере образования, ведомственных нормативных актов, Устава </w:t>
      </w:r>
      <w:r w:rsidRPr="00060BCE">
        <w:t>МБОУ СОШ д.Тляумбетово</w:t>
      </w:r>
      <w:bookmarkStart w:id="0" w:name="_GoBack"/>
      <w:bookmarkEnd w:id="0"/>
      <w:r>
        <w:t xml:space="preserve"> определяющих права и обязанности.</w:t>
      </w:r>
    </w:p>
    <w:p w:rsidR="00DA5E3E" w:rsidRDefault="00060BCE">
      <w:pPr>
        <w:numPr>
          <w:ilvl w:val="0"/>
          <w:numId w:val="11"/>
        </w:numPr>
        <w:ind w:right="23" w:hanging="706"/>
      </w:pPr>
      <w:r>
        <w:t>Разработать совместно с наставником план наставничества.</w:t>
      </w:r>
    </w:p>
    <w:p w:rsidR="00DA5E3E" w:rsidRDefault="00060BCE">
      <w:pPr>
        <w:numPr>
          <w:ilvl w:val="0"/>
          <w:numId w:val="11"/>
        </w:numPr>
        <w:ind w:right="23" w:hanging="706"/>
      </w:pPr>
      <w:r>
        <w:t>Выполнять этапы реализации программы наставничества.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1</w:t>
      </w:r>
      <w:r>
        <w:rPr>
          <w:sz w:val="26"/>
        </w:rPr>
        <w:t>0. Права наставляемого: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Выбирать самому наставника из предложенных кандидатур.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Рассчитывать на оказание психологического сопровождения.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Участв</w:t>
      </w:r>
      <w:r>
        <w:t>овать в школьных, региональных и всероссийских конкурсах наставничества.</w:t>
      </w:r>
    </w:p>
    <w:p w:rsidR="00DA5E3E" w:rsidRDefault="00060BCE">
      <w:pPr>
        <w:spacing w:after="20" w:line="250" w:lineRule="auto"/>
        <w:ind w:left="48" w:right="1459" w:firstLine="5"/>
        <w:jc w:val="left"/>
      </w:pPr>
      <w:r>
        <w:rPr>
          <w:noProof/>
        </w:rPr>
        <w:drawing>
          <wp:inline distT="0" distB="0" distL="0" distR="0">
            <wp:extent cx="57916" cy="64011"/>
            <wp:effectExtent l="0" t="0" r="0" b="0"/>
            <wp:docPr id="10757" name="Picture 10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" name="Picture 1075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Защищать свои интересы самостоятельно и (или) через представителя. 11, Механизмы мотивации и поощрения наставников Мероприятия по популяризации роли наставника.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Организация и провед</w:t>
      </w:r>
      <w:r>
        <w:t>ение фестивалей, форумов, конференций наставников на школьном уровне.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Проведение школьного конкурса профессионального мастерства «Наставник года»,</w:t>
      </w:r>
      <w:r>
        <w:t xml:space="preserve"> «Лучшая пара», «Наставник+».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Создание специальной рубрики «Наши наставники» на школьном сайте.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Создание на школьном сайте методической копилки с программами наставничества.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Доска почёта «Лучшие наставники».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Награждение школьными грамотами «Лучший наставник».</w:t>
      </w:r>
    </w:p>
    <w:p w:rsidR="00DA5E3E" w:rsidRDefault="00060BCE">
      <w:pPr>
        <w:numPr>
          <w:ilvl w:val="0"/>
          <w:numId w:val="12"/>
        </w:numPr>
        <w:ind w:left="781" w:right="23" w:hanging="710"/>
      </w:pPr>
      <w:r>
        <w:t>Благодарственные письма родителям наставников из числа обучающихся.</w:t>
      </w:r>
    </w:p>
    <w:p w:rsidR="00DA5E3E" w:rsidRDefault="00060BCE">
      <w:pPr>
        <w:ind w:left="71" w:right="23"/>
      </w:pPr>
      <w:r>
        <w:lastRenderedPageBreak/>
        <w:t>Предоставлять наставникам возможности принимать участие в формировании предложений, касающихся развития школы.</w:t>
      </w:r>
    </w:p>
    <w:p w:rsidR="00DA5E3E" w:rsidRDefault="00060BCE">
      <w:pPr>
        <w:spacing w:after="0" w:line="259" w:lineRule="auto"/>
        <w:ind w:left="782" w:right="2223" w:hanging="10"/>
        <w:jc w:val="left"/>
      </w:pPr>
      <w:r>
        <w:rPr>
          <w:sz w:val="26"/>
        </w:rPr>
        <w:t>12. Документы, регламенти</w:t>
      </w:r>
      <w:r>
        <w:rPr>
          <w:sz w:val="26"/>
        </w:rPr>
        <w:t>рующие наставничество</w:t>
      </w:r>
    </w:p>
    <w:p w:rsidR="00DA5E3E" w:rsidRDefault="00060BCE">
      <w:pPr>
        <w:ind w:left="71" w:right="23"/>
      </w:pPr>
      <w:r>
        <w:t>К документам, регламентирующим деятельность наставников, относятся:</w:t>
      </w:r>
    </w:p>
    <w:p w:rsidR="00DA5E3E" w:rsidRDefault="00060BCE" w:rsidP="00060BCE">
      <w:pPr>
        <w:pStyle w:val="a3"/>
        <w:numPr>
          <w:ilvl w:val="0"/>
          <w:numId w:val="14"/>
        </w:numPr>
        <w:ind w:right="23"/>
      </w:pPr>
      <w:r>
        <w:t xml:space="preserve">Положение о наставничестве в </w:t>
      </w:r>
      <w:r>
        <w:t>МБОУ СОШ д.Тляумбетово</w:t>
      </w:r>
      <w:r>
        <w:t>;</w:t>
      </w:r>
    </w:p>
    <w:p w:rsidR="00DA5E3E" w:rsidRDefault="00060BCE" w:rsidP="00060BCE">
      <w:pPr>
        <w:pStyle w:val="a3"/>
        <w:numPr>
          <w:ilvl w:val="0"/>
          <w:numId w:val="14"/>
        </w:numPr>
        <w:ind w:right="23"/>
      </w:pPr>
      <w:r>
        <w:t>Приказ директора школы о внедрении целевой модели наставничества;</w:t>
      </w:r>
    </w:p>
    <w:p w:rsidR="00DA5E3E" w:rsidRDefault="00060BCE" w:rsidP="00060BCE">
      <w:pPr>
        <w:pStyle w:val="a3"/>
        <w:numPr>
          <w:ilvl w:val="0"/>
          <w:numId w:val="14"/>
        </w:numPr>
        <w:ind w:right="23"/>
      </w:pPr>
      <w:r>
        <w:t xml:space="preserve">Целевая модель наставничества в </w:t>
      </w:r>
      <w:r>
        <w:t>МБОУ СОШ д.Тляумбетово</w:t>
      </w:r>
      <w:r>
        <w:t>;</w:t>
      </w:r>
    </w:p>
    <w:p w:rsidR="00DA5E3E" w:rsidRDefault="00060BCE" w:rsidP="00060BCE">
      <w:pPr>
        <w:pStyle w:val="a3"/>
        <w:numPr>
          <w:ilvl w:val="0"/>
          <w:numId w:val="14"/>
        </w:numPr>
        <w:ind w:right="23"/>
      </w:pPr>
      <w:r>
        <w:t>Дорожна</w:t>
      </w:r>
      <w:r>
        <w:t xml:space="preserve">я карта внедрения системы наставничества в </w:t>
      </w:r>
      <w:r>
        <w:t>МБОУ СОШ д.Тляумбетово</w:t>
      </w:r>
      <w:r>
        <w:t>;</w:t>
      </w:r>
    </w:p>
    <w:p w:rsidR="00060BCE" w:rsidRPr="00060BCE" w:rsidRDefault="00060BCE" w:rsidP="00060BCE">
      <w:pPr>
        <w:pStyle w:val="a3"/>
        <w:numPr>
          <w:ilvl w:val="0"/>
          <w:numId w:val="14"/>
        </w:numPr>
        <w:ind w:right="23"/>
      </w:pPr>
      <w:r>
        <w:t xml:space="preserve">Приказ о назначении куратора внедрения Целевой модели наставничества в </w:t>
      </w:r>
      <w:r w:rsidRPr="00060BCE">
        <w:t>МБОУ СОШ д.Тляумбетово</w:t>
      </w:r>
      <w:r>
        <w:t>;</w:t>
      </w:r>
    </w:p>
    <w:p w:rsidR="00DA5E3E" w:rsidRDefault="00060BCE" w:rsidP="00060BCE">
      <w:pPr>
        <w:pStyle w:val="a3"/>
        <w:numPr>
          <w:ilvl w:val="0"/>
          <w:numId w:val="14"/>
        </w:numPr>
        <w:spacing w:line="216" w:lineRule="auto"/>
        <w:ind w:right="23"/>
      </w:pPr>
      <w:r>
        <w:t>Приказ об организации «Школы наставников» с утверждением программ и графиков обучения наставников;</w:t>
      </w:r>
    </w:p>
    <w:p w:rsidR="00DA5E3E" w:rsidRDefault="00060BCE" w:rsidP="00060BCE">
      <w:pPr>
        <w:pStyle w:val="a3"/>
        <w:numPr>
          <w:ilvl w:val="0"/>
          <w:numId w:val="14"/>
        </w:numPr>
        <w:ind w:right="23"/>
      </w:pPr>
      <w:r>
        <w:t xml:space="preserve">Приказ «Об </w:t>
      </w:r>
      <w:r>
        <w:t>утверждении наставнических пар/групп»;</w:t>
      </w:r>
    </w:p>
    <w:p w:rsidR="00DA5E3E" w:rsidRDefault="00060BCE" w:rsidP="00060BCE">
      <w:pPr>
        <w:pStyle w:val="a3"/>
        <w:numPr>
          <w:ilvl w:val="0"/>
          <w:numId w:val="14"/>
        </w:numPr>
        <w:ind w:right="23"/>
      </w:pPr>
      <w:r>
        <w:t>Приказ «О проведении итогового мероприятия в рамках реализации целевой модели наставничества».</w:t>
      </w:r>
    </w:p>
    <w:sectPr w:rsidR="00DA5E3E">
      <w:pgSz w:w="11900" w:h="16820"/>
      <w:pgMar w:top="1293" w:right="557" w:bottom="1262" w:left="18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2" style="width:6pt;height:6.75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numPicBullet w:numPicBulletId="1">
    <w:pict>
      <v:shape id="_x0000_i1043" style="width:6.75pt;height:7.5pt" coordsize="" o:spt="100" o:bullet="t" adj="0,,0" path="" stroked="f">
        <v:stroke joinstyle="miter"/>
        <v:imagedata r:id="rId2" o:title="image23"/>
        <v:formulas/>
        <v:path o:connecttype="segments"/>
      </v:shape>
    </w:pict>
  </w:numPicBullet>
  <w:numPicBullet w:numPicBulletId="2">
    <w:pict>
      <v:shape id="_x0000_i1044" style="width:6pt;height:6pt" coordsize="" o:spt="100" o:bullet="t" adj="0,,0" path="" stroked="f">
        <v:stroke joinstyle="miter"/>
        <v:imagedata r:id="rId3" o:title="image24"/>
        <v:formulas/>
        <v:path o:connecttype="segments"/>
      </v:shape>
    </w:pict>
  </w:numPicBullet>
  <w:numPicBullet w:numPicBulletId="3">
    <w:pict>
      <v:shape id="_x0000_i1045" style="width:6.75pt;height:6.75pt" coordsize="" o:spt="100" o:bullet="t" adj="0,,0" path="" stroked="f">
        <v:stroke joinstyle="miter"/>
        <v:imagedata r:id="rId4" o:title="image25"/>
        <v:formulas/>
        <v:path o:connecttype="segments"/>
      </v:shape>
    </w:pict>
  </w:numPicBullet>
  <w:abstractNum w:abstractNumId="0" w15:restartNumberingAfterBreak="0">
    <w:nsid w:val="112F6BB0"/>
    <w:multiLevelType w:val="multilevel"/>
    <w:tmpl w:val="FDF423F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3678E"/>
    <w:multiLevelType w:val="hybridMultilevel"/>
    <w:tmpl w:val="2398E692"/>
    <w:lvl w:ilvl="0" w:tplc="28B8680A">
      <w:start w:val="1"/>
      <w:numFmt w:val="bullet"/>
      <w:lvlText w:val="•"/>
      <w:lvlPicBulletId w:val="1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AA8C18">
      <w:start w:val="1"/>
      <w:numFmt w:val="bullet"/>
      <w:lvlText w:val="o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2F980">
      <w:start w:val="1"/>
      <w:numFmt w:val="bullet"/>
      <w:lvlText w:val="▪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4E9F6">
      <w:start w:val="1"/>
      <w:numFmt w:val="bullet"/>
      <w:lvlText w:val="•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4FF4C">
      <w:start w:val="1"/>
      <w:numFmt w:val="bullet"/>
      <w:lvlText w:val="o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C4A46">
      <w:start w:val="1"/>
      <w:numFmt w:val="bullet"/>
      <w:lvlText w:val="▪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8E1C78">
      <w:start w:val="1"/>
      <w:numFmt w:val="bullet"/>
      <w:lvlText w:val="•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BCB708">
      <w:start w:val="1"/>
      <w:numFmt w:val="bullet"/>
      <w:lvlText w:val="o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6C0D0">
      <w:start w:val="1"/>
      <w:numFmt w:val="bullet"/>
      <w:lvlText w:val="▪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908C5"/>
    <w:multiLevelType w:val="multilevel"/>
    <w:tmpl w:val="40546BF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A14B42"/>
    <w:multiLevelType w:val="multilevel"/>
    <w:tmpl w:val="D99A6C0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6D46D6"/>
    <w:multiLevelType w:val="multilevel"/>
    <w:tmpl w:val="82BCEC0C"/>
    <w:lvl w:ilvl="0">
      <w:start w:val="1"/>
      <w:numFmt w:val="decimal"/>
      <w:lvlText w:val="%1.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184146"/>
    <w:multiLevelType w:val="hybridMultilevel"/>
    <w:tmpl w:val="D5F6F222"/>
    <w:lvl w:ilvl="0" w:tplc="AFACD64C">
      <w:start w:val="1"/>
      <w:numFmt w:val="bullet"/>
      <w:lvlText w:val="•"/>
      <w:lvlPicBulletId w:val="2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76C8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C3C7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46342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018D8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EFCA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CB702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1CCF3E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C184E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2D76A4"/>
    <w:multiLevelType w:val="hybridMultilevel"/>
    <w:tmpl w:val="8BC47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B72DE"/>
    <w:multiLevelType w:val="hybridMultilevel"/>
    <w:tmpl w:val="F7FE6D44"/>
    <w:lvl w:ilvl="0" w:tplc="3AE82280">
      <w:start w:val="1"/>
      <w:numFmt w:val="bullet"/>
      <w:lvlText w:val="•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E1F068E0">
      <w:start w:val="1"/>
      <w:numFmt w:val="bullet"/>
      <w:lvlText w:val="o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F624891C">
      <w:start w:val="1"/>
      <w:numFmt w:val="bullet"/>
      <w:lvlText w:val="▪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7F660BF8">
      <w:start w:val="1"/>
      <w:numFmt w:val="bullet"/>
      <w:lvlText w:val="•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648CBD7C">
      <w:start w:val="1"/>
      <w:numFmt w:val="bullet"/>
      <w:lvlText w:val="o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D6AE895A">
      <w:start w:val="1"/>
      <w:numFmt w:val="bullet"/>
      <w:lvlText w:val="▪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E5D83E12">
      <w:start w:val="1"/>
      <w:numFmt w:val="bullet"/>
      <w:lvlText w:val="•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BDD06726">
      <w:start w:val="1"/>
      <w:numFmt w:val="bullet"/>
      <w:lvlText w:val="o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B64E847E">
      <w:start w:val="1"/>
      <w:numFmt w:val="bullet"/>
      <w:lvlText w:val="▪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5E5F44"/>
    <w:multiLevelType w:val="hybridMultilevel"/>
    <w:tmpl w:val="F31AC49C"/>
    <w:lvl w:ilvl="0" w:tplc="4984CB6E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40AAE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26881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C4F6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842DC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1E7C92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6EB4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4210D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208B9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5C232C"/>
    <w:multiLevelType w:val="hybridMultilevel"/>
    <w:tmpl w:val="2418EE68"/>
    <w:lvl w:ilvl="0" w:tplc="96D0437C">
      <w:start w:val="1"/>
      <w:numFmt w:val="bullet"/>
      <w:lvlText w:val="•"/>
      <w:lvlPicBulletId w:val="0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02B78">
      <w:start w:val="1"/>
      <w:numFmt w:val="bullet"/>
      <w:lvlText w:val="o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28F7E2">
      <w:start w:val="1"/>
      <w:numFmt w:val="bullet"/>
      <w:lvlText w:val="▪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6C26A">
      <w:start w:val="1"/>
      <w:numFmt w:val="bullet"/>
      <w:lvlText w:val="•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CEE40C">
      <w:start w:val="1"/>
      <w:numFmt w:val="bullet"/>
      <w:lvlText w:val="o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A2C8C">
      <w:start w:val="1"/>
      <w:numFmt w:val="bullet"/>
      <w:lvlText w:val="▪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8FB6E">
      <w:start w:val="1"/>
      <w:numFmt w:val="bullet"/>
      <w:lvlText w:val="•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CC138">
      <w:start w:val="1"/>
      <w:numFmt w:val="bullet"/>
      <w:lvlText w:val="o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4E3F8">
      <w:start w:val="1"/>
      <w:numFmt w:val="bullet"/>
      <w:lvlText w:val="▪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EC334C"/>
    <w:multiLevelType w:val="multilevel"/>
    <w:tmpl w:val="46546C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396974"/>
    <w:multiLevelType w:val="multilevel"/>
    <w:tmpl w:val="A0F8DF0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7964E3"/>
    <w:multiLevelType w:val="hybridMultilevel"/>
    <w:tmpl w:val="64CAF0A4"/>
    <w:lvl w:ilvl="0" w:tplc="5B2290F6">
      <w:start w:val="1"/>
      <w:numFmt w:val="bullet"/>
      <w:lvlText w:val="•"/>
      <w:lvlPicBulletId w:val="3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63B88">
      <w:start w:val="1"/>
      <w:numFmt w:val="bullet"/>
      <w:lvlText w:val="o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8D22C">
      <w:start w:val="1"/>
      <w:numFmt w:val="bullet"/>
      <w:lvlText w:val="▪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8B6C2">
      <w:start w:val="1"/>
      <w:numFmt w:val="bullet"/>
      <w:lvlText w:val="•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ACE0E">
      <w:start w:val="1"/>
      <w:numFmt w:val="bullet"/>
      <w:lvlText w:val="o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C887E">
      <w:start w:val="1"/>
      <w:numFmt w:val="bullet"/>
      <w:lvlText w:val="▪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C4842">
      <w:start w:val="1"/>
      <w:numFmt w:val="bullet"/>
      <w:lvlText w:val="•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A7DA0">
      <w:start w:val="1"/>
      <w:numFmt w:val="bullet"/>
      <w:lvlText w:val="o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E99E0">
      <w:start w:val="1"/>
      <w:numFmt w:val="bullet"/>
      <w:lvlText w:val="▪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8D22BA"/>
    <w:multiLevelType w:val="multilevel"/>
    <w:tmpl w:val="F7A8AE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1"/>
  </w:num>
  <w:num w:numId="10">
    <w:abstractNumId w:val="9"/>
  </w:num>
  <w:num w:numId="11">
    <w:abstractNumId w:val="1"/>
  </w:num>
  <w:num w:numId="12">
    <w:abstractNumId w:val="5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3E"/>
    <w:rsid w:val="00060BCE"/>
    <w:rsid w:val="00DA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98C2"/>
  <w15:docId w15:val="{5B1E8265-58DC-4AAE-B9F7-045E3623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right="121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13" Type="http://schemas.openxmlformats.org/officeDocument/2006/relationships/image" Target="media/image13.jpg"/><Relationship Id="rId18" Type="http://schemas.openxmlformats.org/officeDocument/2006/relationships/image" Target="media/image18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1.jpg"/><Relationship Id="rId7" Type="http://schemas.openxmlformats.org/officeDocument/2006/relationships/image" Target="media/image7.jpg"/><Relationship Id="rId12" Type="http://schemas.openxmlformats.org/officeDocument/2006/relationships/image" Target="media/image12.jpg"/><Relationship Id="rId17" Type="http://schemas.openxmlformats.org/officeDocument/2006/relationships/image" Target="media/image17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6.jpg"/><Relationship Id="rId20" Type="http://schemas.openxmlformats.org/officeDocument/2006/relationships/image" Target="media/image20.jpg"/><Relationship Id="rId1" Type="http://schemas.openxmlformats.org/officeDocument/2006/relationships/numbering" Target="numbering.xml"/><Relationship Id="rId6" Type="http://schemas.openxmlformats.org/officeDocument/2006/relationships/image" Target="media/image6.jpg"/><Relationship Id="rId11" Type="http://schemas.openxmlformats.org/officeDocument/2006/relationships/image" Target="media/image11.jpg"/><Relationship Id="rId24" Type="http://schemas.openxmlformats.org/officeDocument/2006/relationships/image" Target="media/image24.jpg"/><Relationship Id="rId5" Type="http://schemas.openxmlformats.org/officeDocument/2006/relationships/image" Target="media/image5.jpg"/><Relationship Id="rId15" Type="http://schemas.openxmlformats.org/officeDocument/2006/relationships/image" Target="media/image15.jpg"/><Relationship Id="rId23" Type="http://schemas.openxmlformats.org/officeDocument/2006/relationships/image" Target="media/image23.jpg"/><Relationship Id="rId10" Type="http://schemas.openxmlformats.org/officeDocument/2006/relationships/image" Target="media/image10.jpg"/><Relationship Id="rId19" Type="http://schemas.openxmlformats.org/officeDocument/2006/relationships/image" Target="media/image19.jpg"/><Relationship Id="rId4" Type="http://schemas.openxmlformats.org/officeDocument/2006/relationships/webSettings" Target="webSettings.xml"/><Relationship Id="rId9" Type="http://schemas.openxmlformats.org/officeDocument/2006/relationships/image" Target="media/image9.jpg"/><Relationship Id="rId14" Type="http://schemas.openxmlformats.org/officeDocument/2006/relationships/image" Target="media/image14.jpg"/><Relationship Id="rId22" Type="http://schemas.openxmlformats.org/officeDocument/2006/relationships/image" Target="media/image22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karabaeva.radmila@mail.ru</cp:lastModifiedBy>
  <cp:revision>2</cp:revision>
  <dcterms:created xsi:type="dcterms:W3CDTF">2022-11-25T04:23:00Z</dcterms:created>
  <dcterms:modified xsi:type="dcterms:W3CDTF">2022-11-25T04:23:00Z</dcterms:modified>
</cp:coreProperties>
</file>