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Решили сменить номер телефона? Не забудьте отвязать старый номер от портала «Госуслуги</w:t>
      </w: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Через 60 дней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 xml:space="preserve">после расторжения договора сотовой связи с абонентом его мобильный номер снова поступает в продажу. 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Новый владелец получает его вместе с прежними настройками и привязками: к социальным сетям, банковским приложениям, личному кабинету «Госуслуги» и «Налогоплательщика», аккаунтам маркетплейсов и другим приложениям.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Оператор не может самостоятельно отвязать номер от ваших личных сервисов, а вы теряете к ним доступ.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Злоумышленники, которые выкупают сим-карты, пытаются восстановить доступ к таким приложениям, например, как «Госуслуги» и получают ваши личные данные,  необходимые для оформления кредита или микрозайма.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Если вы решили сменить номер телефона, обязательно заблаговременно отвяжите его от всех сервисов и удалите свои личные данные.</w:t>
      </w:r>
    </w:p>
    <w:p w14:paraId="08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9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  <w:r>
        <w:rPr>
          <w:rFonts w:ascii="Times New Roman" w:hAnsi="Times New Roman"/>
          <w:sz w:val="28"/>
        </w:rPr>
        <w:br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2025-10-20T12:00:23Z</dcterms:modified>
</cp:coreProperties>
</file>