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Override PartName="/word/theme/themeOverride1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МАДОУ «ЦРР – детский сад № 10 «Солнышко»</w:t>
      </w: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Отчет о деятельности инновационной площадки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«Социализация детей старшего дошкольного возраста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 тяжелыми нарушениями речи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средствами </w:t>
      </w:r>
      <w:proofErr w:type="spellStart"/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мульттерапии</w:t>
      </w:r>
      <w:proofErr w:type="spellEnd"/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за </w:t>
      </w:r>
      <w:r w:rsidR="004B48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четверты</w:t>
      </w:r>
      <w:r w:rsidR="00571D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й квартал 2022</w:t>
      </w:r>
      <w:r w:rsidRPr="00897D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года.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AB5CE7" w:rsidP="00AB5CE7">
      <w:pPr>
        <w:tabs>
          <w:tab w:val="left" w:pos="3750"/>
        </w:tabs>
        <w:spacing w:after="0" w:line="240" w:lineRule="auto"/>
        <w:ind w:right="10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B5CE7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8890</wp:posOffset>
            </wp:positionV>
            <wp:extent cx="2381250" cy="1333500"/>
            <wp:effectExtent l="0" t="0" r="0" b="0"/>
            <wp:wrapTight wrapText="bothSides">
              <wp:wrapPolygon edited="0">
                <wp:start x="346" y="0"/>
                <wp:lineTo x="0" y="7714"/>
                <wp:lineTo x="0" y="9874"/>
                <wp:lineTo x="691" y="14811"/>
                <wp:lineTo x="691" y="16354"/>
                <wp:lineTo x="3283" y="19749"/>
                <wp:lineTo x="4493" y="20057"/>
                <wp:lineTo x="7776" y="21291"/>
                <wp:lineTo x="8640" y="21291"/>
                <wp:lineTo x="8813" y="19749"/>
                <wp:lineTo x="16070" y="14811"/>
                <wp:lineTo x="19872" y="14811"/>
                <wp:lineTo x="21082" y="13577"/>
                <wp:lineTo x="21082" y="9566"/>
                <wp:lineTo x="8813" y="4937"/>
                <wp:lineTo x="16243" y="3703"/>
                <wp:lineTo x="9158" y="0"/>
                <wp:lineTo x="346" y="0"/>
              </wp:wrapPolygon>
            </wp:wrapTight>
            <wp:docPr id="10" name="Рисунок 10" descr="C:\Users\татьяна\Desktop\ИП ИРО РБ\наш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ИП ИРО РБ\наш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инновационной площадки:</w:t>
      </w:r>
    </w:p>
    <w:p w:rsidR="00897DE2" w:rsidRPr="00897DE2" w:rsidRDefault="00897DE2" w:rsidP="00897DE2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МАДОУ «ЦРР – детский сад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№ 10 «Солнышко» Иванова Ф.Ф.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571DE3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897DE2"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97DE2" w:rsidRPr="00897DE2" w:rsidRDefault="00897DE2" w:rsidP="002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4B487C"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квартал </w:t>
      </w:r>
      <w:r w:rsidR="00571DE3">
        <w:rPr>
          <w:rFonts w:ascii="Times New Roman" w:eastAsia="Times New Roman" w:hAnsi="Times New Roman" w:cs="Times New Roman"/>
          <w:sz w:val="28"/>
          <w:szCs w:val="24"/>
          <w:lang w:eastAsia="ru-RU"/>
        </w:rPr>
        <w:t>2022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4B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октябрь </w:t>
      </w:r>
      <w:r w:rsidR="00571DE3">
        <w:rPr>
          <w:rFonts w:ascii="Times New Roman" w:eastAsia="Times New Roman" w:hAnsi="Times New Roman" w:cs="Times New Roman"/>
          <w:sz w:val="28"/>
          <w:szCs w:val="24"/>
          <w:lang w:eastAsia="ru-RU"/>
        </w:rPr>
        <w:t>2022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–</w:t>
      </w:r>
      <w:r w:rsidR="004B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дека</w:t>
      </w:r>
      <w:r w:rsidR="00D82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брь </w:t>
      </w:r>
      <w:r w:rsidR="00571DE3">
        <w:rPr>
          <w:rFonts w:ascii="Times New Roman" w:eastAsia="Times New Roman" w:hAnsi="Times New Roman" w:cs="Times New Roman"/>
          <w:sz w:val="28"/>
          <w:szCs w:val="24"/>
          <w:lang w:eastAsia="ru-RU"/>
        </w:rPr>
        <w:t>2022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г.) 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участниками инновационной площадки «Социализация детей старшего дошкольного возраста с тяжелыми нарушениями речи средствами </w:t>
      </w:r>
      <w:proofErr w:type="spellStart"/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мульттерапии</w:t>
      </w:r>
      <w:proofErr w:type="spellEnd"/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были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достигнуты </w:t>
      </w:r>
      <w:r w:rsidR="004B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в плане обучения и развития детей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же повышения уровня педагогической компетентности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97DE2" w:rsidRPr="00897DE2" w:rsidRDefault="00897DE2" w:rsidP="002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6594" w:rsidRPr="00E84241" w:rsidRDefault="00897DE2" w:rsidP="00E842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4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  группы компенсирующей </w:t>
      </w:r>
      <w:r w:rsidR="00900080" w:rsidRPr="007D440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направленности «</w:t>
      </w:r>
      <w:proofErr w:type="spellStart"/>
      <w:r w:rsidR="00900080" w:rsidRPr="007D4401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Речецветик</w:t>
      </w:r>
      <w:proofErr w:type="spellEnd"/>
      <w:r w:rsidR="00900080" w:rsidRPr="007D4401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B487C">
        <w:rPr>
          <w:rFonts w:ascii="Times New Roman" w:eastAsia="Times New Roman" w:hAnsi="Times New Roman" w:cs="Times New Roman"/>
          <w:sz w:val="28"/>
          <w:szCs w:val="24"/>
          <w:lang w:val="ba-RU" w:eastAsia="ru-RU"/>
        </w:rPr>
        <w:t xml:space="preserve"> закрепили навыки работы кукольной анимации посредством создания мультфильма “Жил-был Мусор” на экологическую тематику (октябрь)</w:t>
      </w:r>
      <w:r w:rsidR="007D4401" w:rsidRPr="007D4401">
        <w:rPr>
          <w:rFonts w:ascii="Times New Roman" w:eastAsia="Times New Roman" w:hAnsi="Times New Roman" w:cs="Times New Roman"/>
          <w:sz w:val="28"/>
          <w:szCs w:val="24"/>
          <w:lang w:val="ba-RU" w:eastAsia="ru-RU"/>
        </w:rPr>
        <w:t>.</w:t>
      </w:r>
    </w:p>
    <w:p w:rsidR="004B487C" w:rsidRPr="007D4401" w:rsidRDefault="004B487C" w:rsidP="004B4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487C" w:rsidRDefault="004B487C" w:rsidP="007D44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Воспитанники приняли участие в мастер-классе для дошкольников подготовительных групп на городском уровне «Кладовая ремесел»</w:t>
      </w:r>
      <w:r w:rsidR="00526594">
        <w:rPr>
          <w:rFonts w:ascii="Times New Roman" w:hAnsi="Times New Roman" w:cs="Times New Roman"/>
          <w:sz w:val="28"/>
          <w:szCs w:val="28"/>
        </w:rPr>
        <w:t xml:space="preserve"> (в сотрудничестве с педагогами дополнительного образования:</w:t>
      </w:r>
      <w:proofErr w:type="gramEnd"/>
      <w:r w:rsidR="005265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594">
        <w:rPr>
          <w:rFonts w:ascii="Times New Roman" w:hAnsi="Times New Roman" w:cs="Times New Roman"/>
          <w:sz w:val="28"/>
          <w:szCs w:val="28"/>
        </w:rPr>
        <w:t>ДЮСШ, ДШИ)</w:t>
      </w:r>
      <w:r>
        <w:rPr>
          <w:rFonts w:ascii="Times New Roman" w:hAnsi="Times New Roman" w:cs="Times New Roman"/>
          <w:sz w:val="28"/>
          <w:szCs w:val="28"/>
        </w:rPr>
        <w:t xml:space="preserve">, освоив технику «мокрое валяние»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фелтингу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487C" w:rsidRPr="00E84241" w:rsidRDefault="004B487C" w:rsidP="00E84241">
      <w:pPr>
        <w:rPr>
          <w:rFonts w:ascii="Times New Roman" w:hAnsi="Times New Roman" w:cs="Times New Roman"/>
          <w:sz w:val="28"/>
          <w:szCs w:val="28"/>
        </w:rPr>
      </w:pPr>
    </w:p>
    <w:p w:rsidR="004B487C" w:rsidRPr="00E84241" w:rsidRDefault="00705F5C" w:rsidP="004B48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401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571DE3" w:rsidRPr="007D4401">
        <w:rPr>
          <w:rFonts w:ascii="Times New Roman" w:hAnsi="Times New Roman" w:cs="Times New Roman"/>
          <w:sz w:val="28"/>
          <w:szCs w:val="28"/>
        </w:rPr>
        <w:t>участниками</w:t>
      </w:r>
      <w:r w:rsidR="004B487C">
        <w:rPr>
          <w:rFonts w:ascii="Times New Roman" w:hAnsi="Times New Roman" w:cs="Times New Roman"/>
          <w:sz w:val="28"/>
          <w:szCs w:val="28"/>
        </w:rPr>
        <w:t xml:space="preserve"> районного конкурса «Невозможное возможно» и заняли призовое </w:t>
      </w:r>
      <w:r w:rsidR="004B48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487C" w:rsidRPr="004B487C">
        <w:rPr>
          <w:rFonts w:ascii="Times New Roman" w:hAnsi="Times New Roman" w:cs="Times New Roman"/>
          <w:sz w:val="28"/>
          <w:szCs w:val="28"/>
        </w:rPr>
        <w:t xml:space="preserve"> </w:t>
      </w:r>
      <w:r w:rsidR="004B487C">
        <w:rPr>
          <w:rFonts w:ascii="Times New Roman" w:hAnsi="Times New Roman" w:cs="Times New Roman"/>
          <w:sz w:val="28"/>
          <w:szCs w:val="28"/>
        </w:rPr>
        <w:t>место в номинации «Художественное творчество»</w:t>
      </w:r>
      <w:r w:rsidR="007D4401" w:rsidRPr="007D4401">
        <w:rPr>
          <w:rFonts w:ascii="Times New Roman" w:hAnsi="Times New Roman" w:cs="Times New Roman"/>
          <w:sz w:val="28"/>
          <w:szCs w:val="28"/>
        </w:rPr>
        <w:t>.</w:t>
      </w:r>
    </w:p>
    <w:p w:rsidR="004B487C" w:rsidRPr="007D4401" w:rsidRDefault="004B487C" w:rsidP="004B4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594" w:rsidRDefault="005C0346" w:rsidP="00D8228A">
      <w:pPr>
        <w:pStyle w:val="a7"/>
        <w:numPr>
          <w:ilvl w:val="0"/>
          <w:numId w:val="1"/>
        </w:numPr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Педагоги </w:t>
      </w:r>
      <w:r w:rsidR="00526594">
        <w:rPr>
          <w:rFonts w:ascii="Times New Roman" w:hAnsi="Times New Roman" w:cs="Times New Roman"/>
          <w:spacing w:val="-6"/>
          <w:sz w:val="28"/>
          <w:szCs w:val="28"/>
        </w:rPr>
        <w:t>совместно с родителя</w:t>
      </w:r>
      <w:r>
        <w:rPr>
          <w:rFonts w:ascii="Times New Roman" w:hAnsi="Times New Roman" w:cs="Times New Roman"/>
          <w:spacing w:val="-6"/>
          <w:sz w:val="28"/>
          <w:szCs w:val="28"/>
        </w:rPr>
        <w:t>ми и деть</w:t>
      </w:r>
      <w:r w:rsidR="00526594">
        <w:rPr>
          <w:rFonts w:ascii="Times New Roman" w:hAnsi="Times New Roman" w:cs="Times New Roman"/>
          <w:spacing w:val="-6"/>
          <w:sz w:val="28"/>
          <w:szCs w:val="28"/>
        </w:rPr>
        <w:t xml:space="preserve">ми </w:t>
      </w:r>
      <w:r w:rsidR="00F226DF">
        <w:rPr>
          <w:rFonts w:ascii="Times New Roman" w:hAnsi="Times New Roman" w:cs="Times New Roman"/>
          <w:spacing w:val="-6"/>
          <w:sz w:val="28"/>
          <w:szCs w:val="28"/>
        </w:rPr>
        <w:t xml:space="preserve">приняли участие в проекте «По страницам сказок </w:t>
      </w:r>
      <w:proofErr w:type="spellStart"/>
      <w:r w:rsidR="00F226DF">
        <w:rPr>
          <w:rFonts w:ascii="Times New Roman" w:hAnsi="Times New Roman" w:cs="Times New Roman"/>
          <w:spacing w:val="-6"/>
          <w:sz w:val="28"/>
          <w:szCs w:val="28"/>
        </w:rPr>
        <w:t>Сутеева</w:t>
      </w:r>
      <w:proofErr w:type="spellEnd"/>
      <w:r w:rsidR="00F226DF">
        <w:rPr>
          <w:rFonts w:ascii="Times New Roman" w:hAnsi="Times New Roman" w:cs="Times New Roman"/>
          <w:spacing w:val="-6"/>
          <w:sz w:val="28"/>
          <w:szCs w:val="28"/>
        </w:rPr>
        <w:t xml:space="preserve"> В.Г.»:</w:t>
      </w:r>
    </w:p>
    <w:p w:rsidR="00F226DF" w:rsidRDefault="00F226DF" w:rsidP="00F226DF">
      <w:pPr>
        <w:pStyle w:val="a7"/>
        <w:ind w:left="64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изучили с ребятами творчество, ряд произведений (сказок)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В.Г.;</w:t>
      </w:r>
    </w:p>
    <w:p w:rsidR="00F226DF" w:rsidRDefault="00F226DF" w:rsidP="00F226DF">
      <w:pPr>
        <w:pStyle w:val="a7"/>
        <w:ind w:left="64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провели родительское собрание </w:t>
      </w:r>
      <w:r w:rsidR="0093698F">
        <w:rPr>
          <w:rFonts w:ascii="Times New Roman" w:hAnsi="Times New Roman" w:cs="Times New Roman"/>
          <w:spacing w:val="-6"/>
          <w:sz w:val="28"/>
          <w:szCs w:val="28"/>
        </w:rPr>
        <w:t xml:space="preserve">в форме мастер-класса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 тему: «Изготовление персонажей сказки «Под грибом» В.Г.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 технике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фелтинга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F226DF" w:rsidRDefault="00F226DF" w:rsidP="00F226DF">
      <w:pPr>
        <w:pStyle w:val="a7"/>
        <w:ind w:left="64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разучили сказку «Под грибом», поучаствовали в театрализации;</w:t>
      </w:r>
    </w:p>
    <w:p w:rsidR="0093698F" w:rsidRDefault="00F226DF" w:rsidP="00F226DF">
      <w:pPr>
        <w:pStyle w:val="a7"/>
        <w:ind w:left="64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провели открытое занятие </w:t>
      </w:r>
      <w:bookmarkStart w:id="0" w:name="_GoBack"/>
      <w:bookmarkEnd w:id="0"/>
      <w:r>
        <w:rPr>
          <w:rFonts w:ascii="Times New Roman" w:hAnsi="Times New Roman" w:cs="Times New Roman"/>
          <w:spacing w:val="-6"/>
          <w:sz w:val="28"/>
          <w:szCs w:val="28"/>
        </w:rPr>
        <w:t>на РМК (учителей-логопедов и воспитателей логопедических групп), для педагогов ДОУ, для родителей</w:t>
      </w:r>
      <w:r w:rsidR="0093698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226DF" w:rsidRDefault="0093698F" w:rsidP="00F226DF">
      <w:pPr>
        <w:pStyle w:val="a7"/>
        <w:ind w:left="64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выпустили мультфильм «Под грибом» по мотивам сказки В.Г.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Сутеева</w:t>
      </w:r>
      <w:proofErr w:type="spellEnd"/>
      <w:r w:rsidR="00A70E5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26594" w:rsidRDefault="00A70E54" w:rsidP="00E84241">
      <w:pPr>
        <w:pStyle w:val="a7"/>
        <w:ind w:left="644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организовали и провели  конкурс в ДОУ: «По страницам сказок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».</w:t>
      </w:r>
    </w:p>
    <w:p w:rsidR="00E84241" w:rsidRPr="00E84241" w:rsidRDefault="00E84241" w:rsidP="00E84241">
      <w:pPr>
        <w:pStyle w:val="a7"/>
        <w:ind w:left="644"/>
        <w:rPr>
          <w:rFonts w:ascii="Times New Roman" w:hAnsi="Times New Roman" w:cs="Times New Roman"/>
          <w:spacing w:val="-6"/>
          <w:sz w:val="28"/>
          <w:szCs w:val="28"/>
        </w:rPr>
      </w:pPr>
    </w:p>
    <w:p w:rsidR="00D8228A" w:rsidRPr="00352B6F" w:rsidRDefault="00E84241" w:rsidP="00E8424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 приняли участие в Республиканском фестивале инновационных площадок дошкольного образования «Педагог – новатор». </w:t>
      </w:r>
      <w:r w:rsidRPr="00352B6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Фестиваль проходил на площадках разных городов республики. Наши педагоги стали участниками 6-ой площадки в городе Уфе. Спикеры: </w:t>
      </w:r>
      <w:proofErr w:type="spellStart"/>
      <w:r w:rsidRPr="00352B6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Гайтанова</w:t>
      </w:r>
      <w:proofErr w:type="spellEnd"/>
      <w:r w:rsidRPr="00352B6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Т.Е., </w:t>
      </w:r>
      <w:proofErr w:type="spellStart"/>
      <w:r w:rsidRPr="00352B6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Габдильнасырова</w:t>
      </w:r>
      <w:proofErr w:type="spellEnd"/>
      <w:r w:rsidRPr="00352B6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О.В.; участник </w:t>
      </w:r>
      <w:proofErr w:type="spellStart"/>
      <w:r w:rsidRPr="00352B6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Бажина</w:t>
      </w:r>
      <w:proofErr w:type="spellEnd"/>
      <w:r w:rsidRPr="00352B6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Н.В., где представили свой инновационный опыт работы в образовании на тему:</w:t>
      </w:r>
      <w:r w:rsidR="005C0346"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C0346" w:rsidRPr="0035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0346"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Социально-коммуникативное развитие дошкольников с тяжелыми нарушениями речи посредством </w:t>
      </w:r>
      <w:proofErr w:type="spellStart"/>
      <w:r w:rsidR="005C0346"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мульттерапии</w:t>
      </w:r>
      <w:proofErr w:type="spellEnd"/>
      <w:r w:rsidR="005C0346" w:rsidRPr="00352B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0346" w:rsidRPr="00352B6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3698F" w:rsidRPr="00352B6F" w:rsidRDefault="0093698F" w:rsidP="0093698F">
      <w:pPr>
        <w:pStyle w:val="a7"/>
        <w:ind w:left="644"/>
        <w:rPr>
          <w:rFonts w:ascii="Times New Roman" w:hAnsi="Times New Roman" w:cs="Times New Roman"/>
          <w:spacing w:val="-6"/>
          <w:sz w:val="28"/>
          <w:szCs w:val="28"/>
        </w:rPr>
      </w:pPr>
    </w:p>
    <w:p w:rsidR="0093698F" w:rsidRPr="00E84241" w:rsidRDefault="00E84241" w:rsidP="0093698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 проведение </w:t>
      </w:r>
      <w:r w:rsidRPr="00352B6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Всероссийской научно-практической конференции "Актуальные проблемы воспитания и </w:t>
      </w:r>
      <w:proofErr w:type="spellStart"/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</w:t>
      </w:r>
      <w:proofErr w:type="spellEnd"/>
      <w:r w:rsidRPr="00352B6F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 xml:space="preserve">я </w:t>
      </w:r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352B6F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 xml:space="preserve"> в период детства</w:t>
      </w:r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Start"/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35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Благовещенск) </w:t>
      </w:r>
      <w:r w:rsidRPr="00352B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сотрудничестве с </w:t>
      </w:r>
      <w:proofErr w:type="spellStart"/>
      <w:r w:rsidRPr="00352B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Бирским</w:t>
      </w:r>
      <w:proofErr w:type="spellEnd"/>
      <w:r w:rsidRPr="00352B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филиалом </w:t>
      </w:r>
      <w:proofErr w:type="spellStart"/>
      <w:r w:rsidRPr="00352B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УУНиТ</w:t>
      </w:r>
      <w:proofErr w:type="spellEnd"/>
      <w:r w:rsidRPr="00352B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где педагоги </w:t>
      </w:r>
      <w:r w:rsidRPr="00E842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нашей республики делились своим опытом, наработками, инновациями.</w:t>
      </w:r>
      <w:r w:rsidRPr="00E84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2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Практическая часть мероприятия была разбита на 4 секции, в четырёх детских садах города прошли открытые занятия для гостей, мастер-классы, презентации педагогической деятельности из опыта работы.</w:t>
      </w:r>
      <w:r w:rsidRPr="00E84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2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Педагоги нашего детского сада представили свою деятельность в области работы площадки по </w:t>
      </w:r>
      <w:proofErr w:type="spellStart"/>
      <w:r w:rsidRPr="00E842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мультстудии</w:t>
      </w:r>
      <w:proofErr w:type="spellEnd"/>
      <w:r w:rsidRPr="00E842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Таким образом, осветив деятельность инновационной площадки детского сада.</w:t>
      </w:r>
    </w:p>
    <w:p w:rsidR="0093698F" w:rsidRPr="00E84241" w:rsidRDefault="0093698F" w:rsidP="0093698F">
      <w:pPr>
        <w:pStyle w:val="a7"/>
        <w:shd w:val="clear" w:color="auto" w:fill="FFFFFF"/>
        <w:spacing w:after="0" w:line="240" w:lineRule="auto"/>
        <w:ind w:left="644" w:right="958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179BD" w:rsidRDefault="00B179BD" w:rsidP="00571D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приняла участие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Всероссийской научно-практической конференции (с международным участием) “Современные тенденции развития дошкольного и начального образования” (7.12.2022г.)</w:t>
      </w:r>
    </w:p>
    <w:p w:rsidR="0093698F" w:rsidRPr="007D4401" w:rsidRDefault="0093698F" w:rsidP="0093698F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D12" w:rsidRDefault="00571DE3" w:rsidP="00571D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401">
        <w:rPr>
          <w:rFonts w:ascii="Times New Roman" w:hAnsi="Times New Roman" w:cs="Times New Roman"/>
          <w:sz w:val="28"/>
          <w:szCs w:val="28"/>
          <w:lang w:val="ba-RU"/>
        </w:rPr>
        <w:t>Публикация статей</w:t>
      </w:r>
      <w:r w:rsidR="00FE5D12" w:rsidRPr="007D440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4401">
        <w:rPr>
          <w:rFonts w:ascii="Times New Roman" w:hAnsi="Times New Roman" w:cs="Times New Roman"/>
          <w:sz w:val="28"/>
          <w:szCs w:val="28"/>
        </w:rPr>
        <w:t xml:space="preserve"> о работе </w:t>
      </w:r>
      <w:proofErr w:type="spellStart"/>
      <w:r w:rsidRPr="007D4401"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 w:rsidRPr="007D4401">
        <w:rPr>
          <w:rFonts w:ascii="Times New Roman" w:hAnsi="Times New Roman" w:cs="Times New Roman"/>
          <w:sz w:val="28"/>
          <w:szCs w:val="28"/>
        </w:rPr>
        <w:t xml:space="preserve"> </w:t>
      </w:r>
      <w:r w:rsidR="00FE5D12" w:rsidRPr="007D4401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253956" w:rsidRPr="007D4401">
        <w:rPr>
          <w:rFonts w:ascii="Times New Roman" w:hAnsi="Times New Roman" w:cs="Times New Roman"/>
          <w:sz w:val="28"/>
          <w:szCs w:val="28"/>
        </w:rPr>
        <w:t xml:space="preserve">и сообществе </w:t>
      </w:r>
      <w:proofErr w:type="spellStart"/>
      <w:r w:rsidR="00253956" w:rsidRPr="007D440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53956" w:rsidRPr="007D4401">
        <w:rPr>
          <w:rFonts w:ascii="Times New Roman" w:hAnsi="Times New Roman" w:cs="Times New Roman"/>
          <w:sz w:val="28"/>
          <w:szCs w:val="28"/>
        </w:rPr>
        <w:t xml:space="preserve"> </w:t>
      </w:r>
      <w:r w:rsidRPr="007D4401">
        <w:rPr>
          <w:rFonts w:ascii="Times New Roman" w:hAnsi="Times New Roman" w:cs="Times New Roman"/>
          <w:sz w:val="28"/>
          <w:szCs w:val="28"/>
        </w:rPr>
        <w:t>ДОУ</w:t>
      </w:r>
      <w:r w:rsidR="00253956" w:rsidRPr="007D4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37F0" w:rsidRPr="007D4401" w:rsidRDefault="002E37F0" w:rsidP="002E37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DE2" w:rsidRPr="0093698F" w:rsidRDefault="00897DE2" w:rsidP="0025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98F">
        <w:rPr>
          <w:rFonts w:ascii="Times New Roman" w:hAnsi="Times New Roman" w:cs="Times New Roman"/>
          <w:sz w:val="28"/>
          <w:szCs w:val="28"/>
        </w:rPr>
        <w:t xml:space="preserve">Был проведен мониторинг образовательной деятельности специалистами ДОУ: </w:t>
      </w:r>
    </w:p>
    <w:p w:rsidR="00897DE2" w:rsidRPr="0093698F" w:rsidRDefault="00897DE2" w:rsidP="00253956">
      <w:pPr>
        <w:jc w:val="both"/>
        <w:rPr>
          <w:rFonts w:ascii="Times New Roman" w:hAnsi="Times New Roman" w:cs="Times New Roman"/>
          <w:sz w:val="28"/>
          <w:szCs w:val="28"/>
        </w:rPr>
      </w:pPr>
      <w:r w:rsidRPr="0093698F">
        <w:rPr>
          <w:rFonts w:ascii="Times New Roman" w:hAnsi="Times New Roman" w:cs="Times New Roman"/>
          <w:sz w:val="28"/>
          <w:szCs w:val="28"/>
        </w:rPr>
        <w:t>- учителем – логопедом;</w:t>
      </w:r>
    </w:p>
    <w:p w:rsidR="002E37F0" w:rsidRDefault="00897DE2" w:rsidP="00253956">
      <w:pPr>
        <w:jc w:val="both"/>
        <w:rPr>
          <w:rFonts w:ascii="Times New Roman" w:hAnsi="Times New Roman" w:cs="Times New Roman"/>
          <w:sz w:val="28"/>
          <w:szCs w:val="28"/>
        </w:rPr>
      </w:pPr>
      <w:r w:rsidRPr="0093698F">
        <w:rPr>
          <w:rFonts w:ascii="Times New Roman" w:hAnsi="Times New Roman" w:cs="Times New Roman"/>
          <w:sz w:val="28"/>
          <w:szCs w:val="28"/>
        </w:rPr>
        <w:t>- педагогом-психологом.</w:t>
      </w:r>
    </w:p>
    <w:p w:rsidR="002E37F0" w:rsidRPr="0015717C" w:rsidRDefault="002E37F0" w:rsidP="002E37F0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17C">
        <w:rPr>
          <w:rFonts w:ascii="Times New Roman" w:hAnsi="Times New Roman" w:cs="Times New Roman"/>
          <w:b/>
          <w:sz w:val="28"/>
          <w:szCs w:val="28"/>
        </w:rPr>
        <w:t xml:space="preserve">Состояния связной речи детей по методике </w:t>
      </w:r>
      <w:proofErr w:type="spellStart"/>
      <w:r w:rsidRPr="0015717C">
        <w:rPr>
          <w:rFonts w:ascii="Times New Roman" w:hAnsi="Times New Roman" w:cs="Times New Roman"/>
          <w:b/>
          <w:sz w:val="28"/>
          <w:szCs w:val="28"/>
        </w:rPr>
        <w:t>Глухова</w:t>
      </w:r>
      <w:proofErr w:type="spellEnd"/>
      <w:r w:rsidRPr="0015717C">
        <w:rPr>
          <w:rFonts w:ascii="Times New Roman" w:hAnsi="Times New Roman" w:cs="Times New Roman"/>
          <w:b/>
          <w:sz w:val="28"/>
          <w:szCs w:val="28"/>
        </w:rPr>
        <w:t xml:space="preserve"> В.П.</w:t>
      </w:r>
    </w:p>
    <w:p w:rsidR="002E37F0" w:rsidRPr="0015717C" w:rsidRDefault="002E37F0" w:rsidP="002E37F0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15717C">
        <w:rPr>
          <w:rFonts w:ascii="Times New Roman" w:hAnsi="Times New Roman" w:cs="Times New Roman"/>
          <w:b/>
          <w:sz w:val="28"/>
          <w:szCs w:val="28"/>
        </w:rPr>
        <w:t>Группа компенсирующей направленности: подготовительный к школе возраст</w:t>
      </w:r>
    </w:p>
    <w:p w:rsidR="002E37F0" w:rsidRPr="0015717C" w:rsidRDefault="002E37F0" w:rsidP="002E37F0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15717C">
        <w:rPr>
          <w:rFonts w:ascii="Times New Roman" w:hAnsi="Times New Roman" w:cs="Times New Roman"/>
          <w:b/>
          <w:sz w:val="28"/>
          <w:szCs w:val="28"/>
        </w:rPr>
        <w:t>Количество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детей:  11</w:t>
      </w:r>
      <w:r w:rsidRPr="0015717C">
        <w:rPr>
          <w:rFonts w:ascii="Times New Roman" w:hAnsi="Times New Roman" w:cs="Times New Roman"/>
          <w:b/>
          <w:sz w:val="28"/>
          <w:szCs w:val="28"/>
        </w:rPr>
        <w:t xml:space="preserve"> детей.</w:t>
      </w:r>
    </w:p>
    <w:p w:rsidR="002E37F0" w:rsidRPr="0093698F" w:rsidRDefault="002E37F0" w:rsidP="00253956">
      <w:pPr>
        <w:jc w:val="both"/>
        <w:rPr>
          <w:rFonts w:ascii="Times New Roman" w:hAnsi="Times New Roman" w:cs="Times New Roman"/>
          <w:sz w:val="28"/>
          <w:szCs w:val="28"/>
        </w:rPr>
      </w:pPr>
      <w:r w:rsidRPr="002E37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34385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37F0" w:rsidRPr="00947F23" w:rsidRDefault="002E37F0" w:rsidP="002E37F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7F2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Состояние связной речи детей по методике </w:t>
      </w:r>
      <w:proofErr w:type="spellStart"/>
      <w:r w:rsidRPr="00947F23">
        <w:rPr>
          <w:rFonts w:ascii="Times New Roman" w:hAnsi="Times New Roman" w:cs="Times New Roman"/>
          <w:b/>
          <w:sz w:val="32"/>
          <w:szCs w:val="32"/>
        </w:rPr>
        <w:t>Глухова</w:t>
      </w:r>
      <w:proofErr w:type="spellEnd"/>
      <w:r w:rsidRPr="00947F23">
        <w:rPr>
          <w:rFonts w:ascii="Times New Roman" w:hAnsi="Times New Roman" w:cs="Times New Roman"/>
          <w:b/>
          <w:sz w:val="32"/>
          <w:szCs w:val="32"/>
        </w:rPr>
        <w:t xml:space="preserve"> В.П.                      Группа компенсирующей направленности: старший возраст </w:t>
      </w:r>
      <w:r>
        <w:rPr>
          <w:rFonts w:ascii="Times New Roman" w:hAnsi="Times New Roman" w:cs="Times New Roman"/>
          <w:b/>
          <w:sz w:val="32"/>
          <w:szCs w:val="32"/>
        </w:rPr>
        <w:t>Количество детей: 10</w:t>
      </w:r>
      <w:r w:rsidRPr="00947F23">
        <w:rPr>
          <w:rFonts w:ascii="Times New Roman" w:hAnsi="Times New Roman" w:cs="Times New Roman"/>
          <w:b/>
          <w:sz w:val="32"/>
          <w:szCs w:val="32"/>
        </w:rPr>
        <w:t xml:space="preserve"> детей.</w:t>
      </w:r>
    </w:p>
    <w:p w:rsidR="00EF3C0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5295900" cy="32670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37F0" w:rsidRDefault="002E37F0" w:rsidP="002E37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Развитие связной речи детей в группе осуществляется в процессе игровой, обиходно-бытовой и учебной деятельности. Это логопедические занятия и различные виды предметно-практических занятий. Исследуя связную речь детей,  мы использовали серии заданий, которая включает: составление предложений по отдельным ситуационным картинкам; составление предложения по трем картинкам, связанным тематически; пересказ текста; составление рассказа по картинке или серии сюжетных картинок; сочинение рассказа на основе личного опыта; составление рассказа-описания.</w:t>
      </w:r>
    </w:p>
    <w:p w:rsidR="002E37F0" w:rsidRDefault="002E37F0" w:rsidP="002E37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использовали в работе дидактические игры: «Хорошо – плохо», «Где начало рассказа?», «Какая картинка не нужна?», «Что изменилось?», «Составь рассказ», «Нарисуй сказку», «Закончи сам».</w:t>
      </w:r>
    </w:p>
    <w:p w:rsidR="002E37F0" w:rsidRDefault="002E37F0" w:rsidP="002E37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Промежуточный мониторинг в старшей группе показал  небольшую динамику в развитии связной речи. Значительно вырос показатель среднего уровня развития речи.</w:t>
      </w:r>
    </w:p>
    <w:p w:rsidR="002E37F0" w:rsidRDefault="002E37F0" w:rsidP="002E37F0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подготовительной группе значительно снизился  показатель низкого уровня развития связной речи. На первые четыре задания дети в основном давали полные ответы. Но затруднялись составлять  рассказ на основе личного опыта, чтобы передать свои личные жизненные впечатления. </w:t>
      </w:r>
    </w:p>
    <w:p w:rsidR="002E37F0" w:rsidRDefault="002E37F0" w:rsidP="002E37F0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заметна значительная динамика в развитии связной речи детей и старшей группе  и подготовительной к школе группе.</w:t>
      </w:r>
    </w:p>
    <w:p w:rsidR="002E37F0" w:rsidRDefault="002E37F0" w:rsidP="00EF3C00">
      <w:pPr>
        <w:jc w:val="center"/>
      </w:pPr>
    </w:p>
    <w:p w:rsidR="002E37F0" w:rsidRDefault="002E37F0" w:rsidP="00EF3C00">
      <w:pPr>
        <w:jc w:val="center"/>
      </w:pPr>
    </w:p>
    <w:p w:rsidR="002E37F0" w:rsidRDefault="002E37F0" w:rsidP="00EF3C00">
      <w:pPr>
        <w:jc w:val="center"/>
      </w:pPr>
    </w:p>
    <w:bookmarkStart w:id="1" w:name="_MON_1733724140"/>
    <w:bookmarkEnd w:id="1"/>
    <w:p w:rsidR="002E37F0" w:rsidRPr="00352B6F" w:rsidRDefault="00352B6F" w:rsidP="00352B6F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443B1">
        <w:object w:dxaOrig="10336" w:dyaOrig="15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47pt" o:ole="">
            <v:imagedata r:id="rId10" o:title=""/>
          </v:shape>
          <o:OLEObject Type="Embed" ProgID="Word.Document.12" ShapeID="_x0000_i1025" DrawAspect="Content" ObjectID="_1734762986" r:id="rId11"/>
        </w:object>
      </w:r>
    </w:p>
    <w:p w:rsidR="002E37F0" w:rsidRDefault="002E37F0" w:rsidP="002E37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Pr="00DB2E2A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E2A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мониторинга по выявлению преобладающих видов страха</w:t>
      </w:r>
    </w:p>
    <w:p w:rsidR="002E37F0" w:rsidRPr="00DB2E2A" w:rsidRDefault="002E37F0" w:rsidP="002E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E2A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методика «Страхи в домиках »(модификация М.А.Панфиловой).</w:t>
      </w:r>
    </w:p>
    <w:p w:rsidR="002E37F0" w:rsidRDefault="002E37F0" w:rsidP="002E37F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Pr="00714DEA" w:rsidRDefault="002E37F0" w:rsidP="002E37F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Подготовительная группа</w:t>
      </w:r>
    </w:p>
    <w:p w:rsidR="002E37F0" w:rsidRPr="00714DEA" w:rsidRDefault="002E37F0" w:rsidP="002E37F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страхов  0 </w:t>
      </w:r>
      <w:r w:rsidRPr="00714DEA">
        <w:rPr>
          <w:rFonts w:ascii="Times New Roman" w:eastAsia="Times New Roman" w:hAnsi="Times New Roman" w:cs="Times New Roman"/>
          <w:sz w:val="28"/>
          <w:szCs w:val="28"/>
        </w:rPr>
        <w:t>человек</w:t>
      </w:r>
    </w:p>
    <w:p w:rsidR="002E37F0" w:rsidRPr="00714DEA" w:rsidRDefault="002E37F0" w:rsidP="002E37F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страхов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714DEA">
        <w:rPr>
          <w:rFonts w:ascii="Times New Roman" w:eastAsia="Times New Roman" w:hAnsi="Times New Roman" w:cs="Times New Roman"/>
          <w:sz w:val="28"/>
          <w:szCs w:val="28"/>
        </w:rPr>
        <w:t>человека</w:t>
      </w:r>
    </w:p>
    <w:p w:rsidR="002E37F0" w:rsidRPr="00714DEA" w:rsidRDefault="002E37F0" w:rsidP="002E37F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уровень страхов  7</w:t>
      </w: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2E37F0" w:rsidRDefault="002E37F0" w:rsidP="002E37F0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Pr="00714DEA" w:rsidRDefault="002E37F0" w:rsidP="002E37F0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</w:p>
    <w:p w:rsidR="002E37F0" w:rsidRPr="00714DEA" w:rsidRDefault="002E37F0" w:rsidP="002E37F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>Низкий уровень страхов 0 человек</w:t>
      </w:r>
    </w:p>
    <w:p w:rsidR="002E37F0" w:rsidRPr="00714DEA" w:rsidRDefault="002E37F0" w:rsidP="002E37F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>Средний уровень страхов  3 человека</w:t>
      </w:r>
    </w:p>
    <w:p w:rsidR="002E37F0" w:rsidRPr="00714DEA" w:rsidRDefault="002E37F0" w:rsidP="002E37F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страхов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714DEA">
        <w:rPr>
          <w:rFonts w:ascii="Times New Roman" w:eastAsia="Times New Roman" w:hAnsi="Times New Roman" w:cs="Times New Roman"/>
          <w:sz w:val="28"/>
          <w:szCs w:val="28"/>
        </w:rPr>
        <w:t>человек</w:t>
      </w:r>
    </w:p>
    <w:p w:rsidR="002E37F0" w:rsidRPr="00714DEA" w:rsidRDefault="002E37F0" w:rsidP="002E37F0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Результаты мониторинга на выявление особенностей </w:t>
      </w:r>
      <w:proofErr w:type="spellStart"/>
      <w:r w:rsidRPr="00714DEA">
        <w:rPr>
          <w:rFonts w:ascii="Times New Roman" w:eastAsia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 состояния испытуемого, определение его устойчивости к стрессу и подверженности агрессии.</w:t>
      </w:r>
    </w:p>
    <w:p w:rsidR="002E37F0" w:rsidRPr="00714DEA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Методика «Кактус» М.А.Панфилова</w:t>
      </w:r>
    </w:p>
    <w:p w:rsidR="002E37F0" w:rsidRPr="00714DEA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7F0" w:rsidRPr="00714DEA" w:rsidRDefault="002E37F0" w:rsidP="002E37F0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Подготовительная группа</w:t>
      </w:r>
    </w:p>
    <w:p w:rsidR="002E37F0" w:rsidRPr="00714DEA" w:rsidRDefault="002E37F0" w:rsidP="002E37F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агрессивности 2 человека</w:t>
      </w:r>
    </w:p>
    <w:p w:rsidR="002E37F0" w:rsidRPr="00714DEA" w:rsidRDefault="002E37F0" w:rsidP="002E37F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>Стрем</w:t>
      </w:r>
      <w:r>
        <w:rPr>
          <w:rFonts w:ascii="Times New Roman" w:eastAsia="Times New Roman" w:hAnsi="Times New Roman" w:cs="Times New Roman"/>
          <w:sz w:val="28"/>
          <w:szCs w:val="28"/>
        </w:rPr>
        <w:t>ление к лидерству, эгоцентризм 2</w:t>
      </w: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</w:p>
    <w:p w:rsidR="002E37F0" w:rsidRPr="00714DEA" w:rsidRDefault="002E37F0" w:rsidP="002E37F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>Неуверенность в себ</w:t>
      </w:r>
      <w:r>
        <w:rPr>
          <w:rFonts w:ascii="Times New Roman" w:eastAsia="Times New Roman" w:hAnsi="Times New Roman" w:cs="Times New Roman"/>
          <w:sz w:val="28"/>
          <w:szCs w:val="28"/>
        </w:rPr>
        <w:t>е, наличие чувства одиночества 6</w:t>
      </w: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2E37F0" w:rsidRPr="00714DEA" w:rsidRDefault="002E37F0" w:rsidP="002E37F0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Оптимизм 1 человек</w:t>
      </w:r>
    </w:p>
    <w:p w:rsidR="002E37F0" w:rsidRDefault="002E37F0" w:rsidP="002E37F0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Pr="00714DEA" w:rsidRDefault="002E37F0" w:rsidP="002E37F0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</w:p>
    <w:p w:rsidR="002E37F0" w:rsidRPr="00714DEA" w:rsidRDefault="002E37F0" w:rsidP="002E37F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 Наличие агрессивности 1человек</w:t>
      </w:r>
    </w:p>
    <w:p w:rsidR="002E37F0" w:rsidRPr="00714DEA" w:rsidRDefault="002E37F0" w:rsidP="002E37F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 Стремление к лидерству, эгоцентризм 3 человека</w:t>
      </w:r>
    </w:p>
    <w:p w:rsidR="002E37F0" w:rsidRPr="00714DEA" w:rsidRDefault="002E37F0" w:rsidP="002E37F0">
      <w:pPr>
        <w:numPr>
          <w:ilvl w:val="0"/>
          <w:numId w:val="3"/>
        </w:num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14DEA">
        <w:rPr>
          <w:rFonts w:ascii="Times New Roman" w:eastAsia="Times New Roman" w:hAnsi="Times New Roman" w:cs="Times New Roman"/>
          <w:sz w:val="28"/>
          <w:szCs w:val="28"/>
        </w:rPr>
        <w:t xml:space="preserve">  Неуверенность в себ</w:t>
      </w:r>
      <w:r>
        <w:rPr>
          <w:rFonts w:ascii="Times New Roman" w:eastAsia="Times New Roman" w:hAnsi="Times New Roman" w:cs="Times New Roman"/>
          <w:sz w:val="28"/>
          <w:szCs w:val="28"/>
        </w:rPr>
        <w:t>е, наличие чувства одиночества 5 человек</w:t>
      </w:r>
    </w:p>
    <w:p w:rsidR="002E37F0" w:rsidRPr="00516F8A" w:rsidRDefault="002E37F0" w:rsidP="002E37F0">
      <w:pPr>
        <w:pStyle w:val="a7"/>
        <w:numPr>
          <w:ilvl w:val="0"/>
          <w:numId w:val="3"/>
        </w:numPr>
        <w:tabs>
          <w:tab w:val="left" w:pos="2175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6F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 2 человека</w:t>
      </w: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2E37F0">
      <w:p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Pr="00E25F9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5F90">
        <w:rPr>
          <w:rFonts w:ascii="Times New Roman" w:eastAsia="Times New Roman" w:hAnsi="Times New Roman" w:cs="Times New Roman"/>
          <w:b/>
          <w:i/>
          <w:sz w:val="28"/>
          <w:szCs w:val="28"/>
        </w:rPr>
        <w:t>Диагностика внутрисемейных межличностных отношений</w:t>
      </w:r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5F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«Кинетический рисунок семьи» Р.Бернса, </w:t>
      </w:r>
      <w:proofErr w:type="spellStart"/>
      <w:r w:rsidRPr="00E25F90">
        <w:rPr>
          <w:rFonts w:ascii="Times New Roman" w:eastAsia="Times New Roman" w:hAnsi="Times New Roman" w:cs="Times New Roman"/>
          <w:b/>
          <w:i/>
          <w:sz w:val="28"/>
          <w:szCs w:val="28"/>
        </w:rPr>
        <w:t>С.Коуфмана</w:t>
      </w:r>
      <w:proofErr w:type="spellEnd"/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37F0" w:rsidRPr="00E25F9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Подготовительная группа</w:t>
      </w:r>
    </w:p>
    <w:p w:rsidR="002E37F0" w:rsidRPr="00E25F90" w:rsidRDefault="002E37F0" w:rsidP="002E37F0">
      <w:pPr>
        <w:tabs>
          <w:tab w:val="left" w:pos="2175"/>
        </w:tabs>
        <w:spacing w:after="0" w:line="240" w:lineRule="atLeast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772025" cy="249555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37F0" w:rsidRPr="00E25F90" w:rsidRDefault="002E37F0" w:rsidP="002E37F0">
      <w:pPr>
        <w:tabs>
          <w:tab w:val="left" w:pos="2175"/>
        </w:tabs>
        <w:spacing w:after="0" w:line="240" w:lineRule="atLeast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F90">
        <w:rPr>
          <w:rFonts w:ascii="Times New Roman" w:eastAsia="Times New Roman" w:hAnsi="Times New Roman" w:cs="Times New Roman"/>
          <w:sz w:val="28"/>
          <w:szCs w:val="28"/>
        </w:rPr>
        <w:t>Старшая группа</w:t>
      </w: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772025" cy="249555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Pr="00E25F9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5F9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Понимание детьми нравственных норм</w:t>
      </w:r>
    </w:p>
    <w:p w:rsidR="002E37F0" w:rsidRPr="00E25F9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5F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Методика «Закончи историю» </w:t>
      </w:r>
      <w:proofErr w:type="spellStart"/>
      <w:r w:rsidRPr="00E25F90">
        <w:rPr>
          <w:rFonts w:ascii="Times New Roman" w:eastAsia="Times New Roman" w:hAnsi="Times New Roman" w:cs="Times New Roman"/>
          <w:b/>
          <w:i/>
          <w:sz w:val="28"/>
          <w:szCs w:val="28"/>
        </w:rPr>
        <w:t>Р.М.Калининой</w:t>
      </w:r>
      <w:proofErr w:type="spellEnd"/>
    </w:p>
    <w:p w:rsidR="002E37F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37F0" w:rsidRPr="00E25F90" w:rsidRDefault="002E37F0" w:rsidP="002E37F0">
      <w:pPr>
        <w:tabs>
          <w:tab w:val="left" w:pos="2175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Подготовительная группа</w:t>
      </w: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143375" cy="207645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E37F0" w:rsidRDefault="002E37F0" w:rsidP="002E37F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Старшая группа</w:t>
      </w: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143375" cy="1952625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37F0" w:rsidRPr="00A10DD5" w:rsidRDefault="002E37F0" w:rsidP="002E37F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DD5">
        <w:rPr>
          <w:rFonts w:ascii="Times New Roman" w:hAnsi="Times New Roman" w:cs="Times New Roman"/>
          <w:b/>
          <w:i/>
          <w:sz w:val="28"/>
          <w:szCs w:val="28"/>
        </w:rPr>
        <w:lastRenderedPageBreak/>
        <w:t>Определение самооценки дошкольника</w:t>
      </w:r>
    </w:p>
    <w:p w:rsidR="002E37F0" w:rsidRPr="00A10DD5" w:rsidRDefault="002E37F0" w:rsidP="002E37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DD5">
        <w:rPr>
          <w:rFonts w:ascii="Times New Roman" w:hAnsi="Times New Roman" w:cs="Times New Roman"/>
          <w:b/>
          <w:i/>
          <w:sz w:val="28"/>
          <w:szCs w:val="28"/>
        </w:rPr>
        <w:t>Методика «Лесенка» В.Г.Щур</w:t>
      </w:r>
    </w:p>
    <w:p w:rsidR="002E37F0" w:rsidRPr="00A10DD5" w:rsidRDefault="002E37F0" w:rsidP="002E37F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Подготовительная группа</w:t>
      </w:r>
    </w:p>
    <w:p w:rsidR="002E37F0" w:rsidRDefault="002E37F0" w:rsidP="002E37F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143375" cy="195262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E37F0" w:rsidRPr="00C73CEB" w:rsidRDefault="002E37F0" w:rsidP="002E37F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Старшая группа</w:t>
      </w: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143375" cy="1952625"/>
            <wp:effectExtent l="19050" t="0" r="952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37F0" w:rsidRPr="00C73CEB" w:rsidRDefault="002E37F0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CEB">
        <w:rPr>
          <w:rFonts w:ascii="Times New Roman" w:hAnsi="Times New Roman" w:cs="Times New Roman"/>
          <w:b/>
          <w:i/>
          <w:sz w:val="28"/>
          <w:szCs w:val="28"/>
        </w:rPr>
        <w:lastRenderedPageBreak/>
        <w:t>Выявление преобладающих видов страха</w:t>
      </w:r>
    </w:p>
    <w:p w:rsidR="002E37F0" w:rsidRPr="00C73CEB" w:rsidRDefault="002E37F0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CEB">
        <w:rPr>
          <w:rFonts w:ascii="Times New Roman" w:hAnsi="Times New Roman" w:cs="Times New Roman"/>
          <w:b/>
          <w:i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b/>
          <w:i/>
          <w:sz w:val="28"/>
          <w:szCs w:val="28"/>
        </w:rPr>
        <w:t>«Страхи в домиках» М.А.Панфилова</w:t>
      </w:r>
    </w:p>
    <w:p w:rsidR="002E37F0" w:rsidRDefault="002E37F0" w:rsidP="002E37F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37F0" w:rsidRPr="00C73CEB" w:rsidRDefault="002E37F0" w:rsidP="002E37F0">
      <w:pPr>
        <w:tabs>
          <w:tab w:val="left" w:pos="2175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Подготовительная группа</w:t>
      </w: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143375" cy="2076450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E37F0" w:rsidRPr="00670816" w:rsidRDefault="002E37F0" w:rsidP="002E37F0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70816">
        <w:rPr>
          <w:rFonts w:ascii="Times New Roman" w:eastAsia="Times New Roman" w:hAnsi="Times New Roman" w:cs="Times New Roman"/>
          <w:sz w:val="32"/>
          <w:szCs w:val="32"/>
        </w:rPr>
        <w:t>Старшая группа</w:t>
      </w:r>
    </w:p>
    <w:p w:rsidR="002E37F0" w:rsidRDefault="002E37F0" w:rsidP="00EF3C00">
      <w:pPr>
        <w:jc w:val="center"/>
      </w:pP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143375" cy="2247900"/>
            <wp:effectExtent l="19050" t="0" r="9525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2B6F" w:rsidRDefault="00352B6F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37F0" w:rsidRPr="00670816" w:rsidRDefault="002E37F0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81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Выявление особенностей </w:t>
      </w:r>
      <w:proofErr w:type="spellStart"/>
      <w:r w:rsidRPr="00670816">
        <w:rPr>
          <w:rFonts w:ascii="Times New Roman" w:hAnsi="Times New Roman" w:cs="Times New Roman"/>
          <w:b/>
          <w:i/>
          <w:sz w:val="28"/>
          <w:szCs w:val="28"/>
        </w:rPr>
        <w:t>психоэмоционального</w:t>
      </w:r>
      <w:proofErr w:type="spellEnd"/>
      <w:r w:rsidRPr="00670816">
        <w:rPr>
          <w:rFonts w:ascii="Times New Roman" w:hAnsi="Times New Roman" w:cs="Times New Roman"/>
          <w:b/>
          <w:i/>
          <w:sz w:val="28"/>
          <w:szCs w:val="28"/>
        </w:rPr>
        <w:t xml:space="preserve"> состояния, устойчивость к стрессу и подверженность агрессии.</w:t>
      </w:r>
    </w:p>
    <w:p w:rsidR="002E37F0" w:rsidRPr="00670816" w:rsidRDefault="002E37F0" w:rsidP="002E37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0816">
        <w:rPr>
          <w:rFonts w:ascii="Times New Roman" w:hAnsi="Times New Roman" w:cs="Times New Roman"/>
          <w:b/>
          <w:i/>
          <w:sz w:val="28"/>
          <w:szCs w:val="28"/>
        </w:rPr>
        <w:t>Методика «Кактус» М.А.Панфилова</w:t>
      </w:r>
    </w:p>
    <w:p w:rsidR="002E37F0" w:rsidRDefault="002E37F0" w:rsidP="002E37F0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Подготовительная группа</w:t>
      </w:r>
    </w:p>
    <w:p w:rsidR="002E37F0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362450" cy="1952625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E37F0" w:rsidRPr="00670816" w:rsidRDefault="002E37F0" w:rsidP="002E37F0">
      <w:pPr>
        <w:tabs>
          <w:tab w:val="left" w:pos="3270"/>
          <w:tab w:val="center" w:pos="54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70816">
        <w:rPr>
          <w:rFonts w:ascii="Times New Roman" w:eastAsia="Times New Roman" w:hAnsi="Times New Roman" w:cs="Times New Roman"/>
          <w:sz w:val="32"/>
          <w:szCs w:val="32"/>
        </w:rPr>
        <w:t>Старшая группа</w:t>
      </w:r>
    </w:p>
    <w:p w:rsidR="002E37F0" w:rsidRPr="00897DE2" w:rsidRDefault="002E37F0" w:rsidP="00EF3C00">
      <w:pPr>
        <w:jc w:val="center"/>
      </w:pPr>
      <w:r w:rsidRPr="002E37F0">
        <w:rPr>
          <w:noProof/>
          <w:lang w:eastAsia="ru-RU"/>
        </w:rPr>
        <w:drawing>
          <wp:inline distT="0" distB="0" distL="0" distR="0">
            <wp:extent cx="4362450" cy="1952625"/>
            <wp:effectExtent l="19050" t="0" r="19050" b="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2E37F0" w:rsidRPr="00897DE2" w:rsidSect="00A8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E96" w:rsidRDefault="00D11E96" w:rsidP="00E027ED">
      <w:pPr>
        <w:spacing w:after="0" w:line="240" w:lineRule="auto"/>
      </w:pPr>
      <w:r>
        <w:separator/>
      </w:r>
    </w:p>
  </w:endnote>
  <w:endnote w:type="continuationSeparator" w:id="0">
    <w:p w:rsidR="00D11E96" w:rsidRDefault="00D11E96" w:rsidP="00E0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E96" w:rsidRDefault="00D11E96" w:rsidP="00E027ED">
      <w:pPr>
        <w:spacing w:after="0" w:line="240" w:lineRule="auto"/>
      </w:pPr>
      <w:r>
        <w:separator/>
      </w:r>
    </w:p>
  </w:footnote>
  <w:footnote w:type="continuationSeparator" w:id="0">
    <w:p w:rsidR="00D11E96" w:rsidRDefault="00D11E96" w:rsidP="00E0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6EF9"/>
    <w:multiLevelType w:val="hybridMultilevel"/>
    <w:tmpl w:val="6E3E9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5C35"/>
    <w:multiLevelType w:val="hybridMultilevel"/>
    <w:tmpl w:val="6F14CF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D3970"/>
    <w:multiLevelType w:val="hybridMultilevel"/>
    <w:tmpl w:val="90045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61CD8"/>
    <w:multiLevelType w:val="hybridMultilevel"/>
    <w:tmpl w:val="1AA81A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4187"/>
    <w:multiLevelType w:val="hybridMultilevel"/>
    <w:tmpl w:val="1B1673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FCD"/>
    <w:rsid w:val="0018551C"/>
    <w:rsid w:val="00205146"/>
    <w:rsid w:val="00253956"/>
    <w:rsid w:val="002E37F0"/>
    <w:rsid w:val="00346EA6"/>
    <w:rsid w:val="00352B6F"/>
    <w:rsid w:val="00372754"/>
    <w:rsid w:val="003956AE"/>
    <w:rsid w:val="003A371E"/>
    <w:rsid w:val="003F0271"/>
    <w:rsid w:val="00413BDB"/>
    <w:rsid w:val="004B487C"/>
    <w:rsid w:val="004F5B1A"/>
    <w:rsid w:val="00524C73"/>
    <w:rsid w:val="00526594"/>
    <w:rsid w:val="00571DE3"/>
    <w:rsid w:val="005A3D42"/>
    <w:rsid w:val="005C0346"/>
    <w:rsid w:val="005E5883"/>
    <w:rsid w:val="00656618"/>
    <w:rsid w:val="006B7FCD"/>
    <w:rsid w:val="006C1E59"/>
    <w:rsid w:val="007020E8"/>
    <w:rsid w:val="00705F5C"/>
    <w:rsid w:val="00711669"/>
    <w:rsid w:val="00736851"/>
    <w:rsid w:val="007D4401"/>
    <w:rsid w:val="00801390"/>
    <w:rsid w:val="00897DE2"/>
    <w:rsid w:val="00900080"/>
    <w:rsid w:val="00904F12"/>
    <w:rsid w:val="0093698F"/>
    <w:rsid w:val="009753CD"/>
    <w:rsid w:val="009B2314"/>
    <w:rsid w:val="009E6262"/>
    <w:rsid w:val="00A70E54"/>
    <w:rsid w:val="00A85995"/>
    <w:rsid w:val="00AB5CE7"/>
    <w:rsid w:val="00AE30E7"/>
    <w:rsid w:val="00B179BD"/>
    <w:rsid w:val="00B272B4"/>
    <w:rsid w:val="00BA356A"/>
    <w:rsid w:val="00BD3A04"/>
    <w:rsid w:val="00D11E96"/>
    <w:rsid w:val="00D8228A"/>
    <w:rsid w:val="00E027ED"/>
    <w:rsid w:val="00E57FEE"/>
    <w:rsid w:val="00E84241"/>
    <w:rsid w:val="00EF3C00"/>
    <w:rsid w:val="00F226DF"/>
    <w:rsid w:val="00FE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7ED"/>
  </w:style>
  <w:style w:type="paragraph" w:styleId="a5">
    <w:name w:val="footer"/>
    <w:basedOn w:val="a"/>
    <w:link w:val="a6"/>
    <w:uiPriority w:val="99"/>
    <w:unhideWhenUsed/>
    <w:rsid w:val="00E02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7ED"/>
  </w:style>
  <w:style w:type="paragraph" w:styleId="a7">
    <w:name w:val="List Paragraph"/>
    <w:basedOn w:val="a"/>
    <w:uiPriority w:val="34"/>
    <w:qFormat/>
    <w:rsid w:val="004F5B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3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chart" Target="charts/chart12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Office_Word3.docx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 Задание 1 сентябрь</c:v>
                </c:pt>
                <c:pt idx="1">
                  <c:v>декабрь</c:v>
                </c:pt>
                <c:pt idx="2">
                  <c:v>Задание 2 сентябрь</c:v>
                </c:pt>
                <c:pt idx="3">
                  <c:v>декабрь</c:v>
                </c:pt>
                <c:pt idx="4">
                  <c:v>Задание 3 сентябрь</c:v>
                </c:pt>
                <c:pt idx="5">
                  <c:v>декбрь</c:v>
                </c:pt>
                <c:pt idx="6">
                  <c:v>Задание 4 сентябрь</c:v>
                </c:pt>
                <c:pt idx="7">
                  <c:v>декабрь</c:v>
                </c:pt>
                <c:pt idx="8">
                  <c:v>Задани 5 сентябрь</c:v>
                </c:pt>
                <c:pt idx="9">
                  <c:v>декабрь</c:v>
                </c:pt>
                <c:pt idx="10">
                  <c:v>Задание 6 сентябрь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0.6400000000000009</c:v>
                </c:pt>
                <c:pt idx="1">
                  <c:v>0.6400000000000009</c:v>
                </c:pt>
                <c:pt idx="2">
                  <c:v>0.55000000000000004</c:v>
                </c:pt>
                <c:pt idx="3">
                  <c:v>0.6400000000000009</c:v>
                </c:pt>
                <c:pt idx="4">
                  <c:v>0.36000000000000032</c:v>
                </c:pt>
                <c:pt idx="5">
                  <c:v>0.55000000000000004</c:v>
                </c:pt>
                <c:pt idx="6">
                  <c:v>0.28000000000000008</c:v>
                </c:pt>
                <c:pt idx="7">
                  <c:v>0.36000000000000032</c:v>
                </c:pt>
                <c:pt idx="8">
                  <c:v>0.36000000000000032</c:v>
                </c:pt>
                <c:pt idx="9">
                  <c:v>0.36000000000000032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 Задание 1 сентябрь</c:v>
                </c:pt>
                <c:pt idx="1">
                  <c:v>декабрь</c:v>
                </c:pt>
                <c:pt idx="2">
                  <c:v>Задание 2 сентябрь</c:v>
                </c:pt>
                <c:pt idx="3">
                  <c:v>декабрь</c:v>
                </c:pt>
                <c:pt idx="4">
                  <c:v>Задание 3 сентябрь</c:v>
                </c:pt>
                <c:pt idx="5">
                  <c:v>декбрь</c:v>
                </c:pt>
                <c:pt idx="6">
                  <c:v>Задание 4 сентябрь</c:v>
                </c:pt>
                <c:pt idx="7">
                  <c:v>декабрь</c:v>
                </c:pt>
                <c:pt idx="8">
                  <c:v>Задани 5 сентябрь</c:v>
                </c:pt>
                <c:pt idx="9">
                  <c:v>декабрь</c:v>
                </c:pt>
                <c:pt idx="10">
                  <c:v>Задание 6 сентябрь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0.13</c:v>
                </c:pt>
                <c:pt idx="1">
                  <c:v>0.27</c:v>
                </c:pt>
                <c:pt idx="2">
                  <c:v>0.13</c:v>
                </c:pt>
                <c:pt idx="3">
                  <c:v>0.18000000000000019</c:v>
                </c:pt>
                <c:pt idx="4" formatCode="0.00%">
                  <c:v>0.28000000000000008</c:v>
                </c:pt>
                <c:pt idx="5">
                  <c:v>0.18000000000000019</c:v>
                </c:pt>
                <c:pt idx="6">
                  <c:v>0.36000000000000032</c:v>
                </c:pt>
                <c:pt idx="7">
                  <c:v>0.28000000000000008</c:v>
                </c:pt>
                <c:pt idx="8">
                  <c:v>0.36000000000000032</c:v>
                </c:pt>
                <c:pt idx="9">
                  <c:v>0.36000000000000032</c:v>
                </c:pt>
                <c:pt idx="10">
                  <c:v>0.36000000000000032</c:v>
                </c:pt>
                <c:pt idx="11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цровень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 Задание 1 сентябрь</c:v>
                </c:pt>
                <c:pt idx="1">
                  <c:v>декабрь</c:v>
                </c:pt>
                <c:pt idx="2">
                  <c:v>Задание 2 сентябрь</c:v>
                </c:pt>
                <c:pt idx="3">
                  <c:v>декабрь</c:v>
                </c:pt>
                <c:pt idx="4">
                  <c:v>Задание 3 сентябрь</c:v>
                </c:pt>
                <c:pt idx="5">
                  <c:v>декбрь</c:v>
                </c:pt>
                <c:pt idx="6">
                  <c:v>Задание 4 сентябрь</c:v>
                </c:pt>
                <c:pt idx="7">
                  <c:v>декабрь</c:v>
                </c:pt>
                <c:pt idx="8">
                  <c:v>Задани 5 сентябрь</c:v>
                </c:pt>
                <c:pt idx="9">
                  <c:v>декабрь</c:v>
                </c:pt>
                <c:pt idx="10">
                  <c:v>Задание 6 сентябрь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0%</c:formatCode>
                <c:ptCount val="12"/>
                <c:pt idx="0">
                  <c:v>0.13</c:v>
                </c:pt>
                <c:pt idx="1">
                  <c:v>9.0000000000000024E-2</c:v>
                </c:pt>
                <c:pt idx="2">
                  <c:v>0.27</c:v>
                </c:pt>
                <c:pt idx="3">
                  <c:v>0.18000000000000019</c:v>
                </c:pt>
                <c:pt idx="4" formatCode="0.00%">
                  <c:v>0.36000000000000032</c:v>
                </c:pt>
                <c:pt idx="5">
                  <c:v>0.27</c:v>
                </c:pt>
                <c:pt idx="6">
                  <c:v>0.36000000000000032</c:v>
                </c:pt>
                <c:pt idx="7">
                  <c:v>0.36000000000000032</c:v>
                </c:pt>
                <c:pt idx="8">
                  <c:v>0.28000000000000008</c:v>
                </c:pt>
                <c:pt idx="9">
                  <c:v>0.28000000000000008</c:v>
                </c:pt>
                <c:pt idx="10">
                  <c:v>0.6400000000000009</c:v>
                </c:pt>
                <c:pt idx="11">
                  <c:v>0.55000000000000004</c:v>
                </c:pt>
              </c:numCache>
            </c:numRef>
          </c:val>
        </c:ser>
        <c:axId val="88822528"/>
        <c:axId val="88824064"/>
      </c:barChart>
      <c:catAx>
        <c:axId val="88822528"/>
        <c:scaling>
          <c:orientation val="minMax"/>
        </c:scaling>
        <c:axPos val="b"/>
        <c:tickLblPos val="nextTo"/>
        <c:crossAx val="88824064"/>
        <c:crosses val="autoZero"/>
        <c:auto val="1"/>
        <c:lblAlgn val="ctr"/>
        <c:lblOffset val="100"/>
      </c:catAx>
      <c:valAx>
        <c:axId val="88824064"/>
        <c:scaling>
          <c:orientation val="minMax"/>
        </c:scaling>
        <c:axPos val="l"/>
        <c:majorGridlines/>
        <c:numFmt formatCode="0%" sourceLinked="1"/>
        <c:tickLblPos val="nextTo"/>
        <c:crossAx val="888225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8006"/>
          <c:h val="0.551769606780805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axId val="98403072"/>
        <c:axId val="98404608"/>
      </c:barChart>
      <c:catAx>
        <c:axId val="98403072"/>
        <c:scaling>
          <c:orientation val="minMax"/>
        </c:scaling>
        <c:axPos val="b"/>
        <c:numFmt formatCode="General" sourceLinked="1"/>
        <c:tickLblPos val="nextTo"/>
        <c:crossAx val="98404608"/>
        <c:crosses val="autoZero"/>
        <c:auto val="1"/>
        <c:lblAlgn val="ctr"/>
        <c:lblOffset val="100"/>
      </c:catAx>
      <c:valAx>
        <c:axId val="98404608"/>
        <c:scaling>
          <c:orientation val="minMax"/>
        </c:scaling>
        <c:axPos val="l"/>
        <c:majorGridlines/>
        <c:numFmt formatCode="General" sourceLinked="1"/>
        <c:tickLblPos val="nextTo"/>
        <c:crossAx val="98403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1321084864463"/>
          <c:y val="0.37201437198991172"/>
          <c:w val="0.23728678915135662"/>
          <c:h val="0.5857442091583217"/>
        </c:manualLayout>
      </c:layout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46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неуверенность,чувство одиночества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стремление к лидерству,эгоцентризм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оптимизм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агрессивности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axId val="103501824"/>
        <c:axId val="103503360"/>
      </c:barChart>
      <c:catAx>
        <c:axId val="103501824"/>
        <c:scaling>
          <c:orientation val="minMax"/>
        </c:scaling>
        <c:axPos val="b"/>
        <c:numFmt formatCode="General" sourceLinked="1"/>
        <c:tickLblPos val="nextTo"/>
        <c:crossAx val="103503360"/>
        <c:crosses val="autoZero"/>
        <c:auto val="1"/>
        <c:lblAlgn val="ctr"/>
        <c:lblOffset val="100"/>
      </c:catAx>
      <c:valAx>
        <c:axId val="103503360"/>
        <c:scaling>
          <c:orientation val="minMax"/>
        </c:scaling>
        <c:axPos val="l"/>
        <c:majorGridlines/>
        <c:numFmt formatCode="General" sourceLinked="1"/>
        <c:tickLblPos val="nextTo"/>
        <c:crossAx val="1035018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482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неуверенность,чувство одиночества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стремление к лидерству,эгоцентризм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оптимизм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агрессивности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axId val="103959552"/>
        <c:axId val="103961344"/>
      </c:barChart>
      <c:catAx>
        <c:axId val="103959552"/>
        <c:scaling>
          <c:orientation val="minMax"/>
        </c:scaling>
        <c:axPos val="b"/>
        <c:numFmt formatCode="General" sourceLinked="1"/>
        <c:tickLblPos val="nextTo"/>
        <c:crossAx val="103961344"/>
        <c:crosses val="autoZero"/>
        <c:auto val="1"/>
        <c:lblAlgn val="ctr"/>
        <c:lblOffset val="100"/>
      </c:catAx>
      <c:valAx>
        <c:axId val="103961344"/>
        <c:scaling>
          <c:orientation val="minMax"/>
        </c:scaling>
        <c:axPos val="l"/>
        <c:majorGridlines/>
        <c:numFmt formatCode="General" sourceLinked="1"/>
        <c:tickLblPos val="nextTo"/>
        <c:crossAx val="1039595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4140786749482568E-2"/>
          <c:y val="2.3007699485134789E-2"/>
          <c:w val="0.7043459198282036"/>
          <c:h val="0.7113404165090774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Задание 1 сентябрь</c:v>
                </c:pt>
                <c:pt idx="1">
                  <c:v>декабрь</c:v>
                </c:pt>
                <c:pt idx="2">
                  <c:v>Задание 2 сентябрь</c:v>
                </c:pt>
                <c:pt idx="3">
                  <c:v>декабрь</c:v>
                </c:pt>
                <c:pt idx="4">
                  <c:v>Задание 3 сентябрь</c:v>
                </c:pt>
                <c:pt idx="5">
                  <c:v>декабрь</c:v>
                </c:pt>
                <c:pt idx="6">
                  <c:v>Задание 4 сентябрь</c:v>
                </c:pt>
                <c:pt idx="7">
                  <c:v>декабрь</c:v>
                </c:pt>
                <c:pt idx="8">
                  <c:v>Задание 5 сентябрь</c:v>
                </c:pt>
                <c:pt idx="9">
                  <c:v>декабрь</c:v>
                </c:pt>
                <c:pt idx="10">
                  <c:v>Задание 6 сентябрь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Задание 1 сентябрь</c:v>
                </c:pt>
                <c:pt idx="1">
                  <c:v>декабрь</c:v>
                </c:pt>
                <c:pt idx="2">
                  <c:v>Задание 2 сентябрь</c:v>
                </c:pt>
                <c:pt idx="3">
                  <c:v>декабрь</c:v>
                </c:pt>
                <c:pt idx="4">
                  <c:v>Задание 3 сентябрь</c:v>
                </c:pt>
                <c:pt idx="5">
                  <c:v>декабрь</c:v>
                </c:pt>
                <c:pt idx="6">
                  <c:v>Задание 4 сентябрь</c:v>
                </c:pt>
                <c:pt idx="7">
                  <c:v>декабрь</c:v>
                </c:pt>
                <c:pt idx="8">
                  <c:v>Задание 5 сентябрь</c:v>
                </c:pt>
                <c:pt idx="9">
                  <c:v>декабрь</c:v>
                </c:pt>
                <c:pt idx="10">
                  <c:v>Задание 6 сентябрь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0.45</c:v>
                </c:pt>
                <c:pt idx="1">
                  <c:v>0.9</c:v>
                </c:pt>
                <c:pt idx="2">
                  <c:v>0.36000000000000004</c:v>
                </c:pt>
                <c:pt idx="3">
                  <c:v>0.60000000000000009</c:v>
                </c:pt>
                <c:pt idx="4">
                  <c:v>0.18000000000000002</c:v>
                </c:pt>
                <c:pt idx="5">
                  <c:v>0.4</c:v>
                </c:pt>
                <c:pt idx="6">
                  <c:v>9.0000000000000011E-2</c:v>
                </c:pt>
                <c:pt idx="7">
                  <c:v>0.1</c:v>
                </c:pt>
                <c:pt idx="8">
                  <c:v>0.13</c:v>
                </c:pt>
                <c:pt idx="9">
                  <c:v>0.2</c:v>
                </c:pt>
                <c:pt idx="10">
                  <c:v>0.13</c:v>
                </c:pt>
                <c:pt idx="11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Задание 1 сентябрь</c:v>
                </c:pt>
                <c:pt idx="1">
                  <c:v>декабрь</c:v>
                </c:pt>
                <c:pt idx="2">
                  <c:v>Задание 2 сентябрь</c:v>
                </c:pt>
                <c:pt idx="3">
                  <c:v>декабрь</c:v>
                </c:pt>
                <c:pt idx="4">
                  <c:v>Задание 3 сентябрь</c:v>
                </c:pt>
                <c:pt idx="5">
                  <c:v>декабрь</c:v>
                </c:pt>
                <c:pt idx="6">
                  <c:v>Задание 4 сентябрь</c:v>
                </c:pt>
                <c:pt idx="7">
                  <c:v>декабрь</c:v>
                </c:pt>
                <c:pt idx="8">
                  <c:v>Задание 5 сентябрь</c:v>
                </c:pt>
                <c:pt idx="9">
                  <c:v>декабрь</c:v>
                </c:pt>
                <c:pt idx="10">
                  <c:v>Задание 6 сентябрь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0%</c:formatCode>
                <c:ptCount val="12"/>
                <c:pt idx="0">
                  <c:v>0.55000000000000004</c:v>
                </c:pt>
                <c:pt idx="1">
                  <c:v>0.1</c:v>
                </c:pt>
                <c:pt idx="2">
                  <c:v>0.64000000000000012</c:v>
                </c:pt>
                <c:pt idx="3">
                  <c:v>0.4</c:v>
                </c:pt>
                <c:pt idx="4">
                  <c:v>0.82000000000000006</c:v>
                </c:pt>
                <c:pt idx="5">
                  <c:v>0.60000000000000009</c:v>
                </c:pt>
                <c:pt idx="6">
                  <c:v>0.91</c:v>
                </c:pt>
                <c:pt idx="7">
                  <c:v>0.9</c:v>
                </c:pt>
                <c:pt idx="8">
                  <c:v>0.82000000000000006</c:v>
                </c:pt>
                <c:pt idx="9">
                  <c:v>0.8</c:v>
                </c:pt>
                <c:pt idx="10">
                  <c:v>0.82000000000000006</c:v>
                </c:pt>
                <c:pt idx="11">
                  <c:v>0.8</c:v>
                </c:pt>
              </c:numCache>
            </c:numRef>
          </c:val>
        </c:ser>
        <c:axId val="89020288"/>
        <c:axId val="89021824"/>
      </c:barChart>
      <c:catAx>
        <c:axId val="89020288"/>
        <c:scaling>
          <c:orientation val="minMax"/>
        </c:scaling>
        <c:axPos val="b"/>
        <c:tickLblPos val="nextTo"/>
        <c:crossAx val="89021824"/>
        <c:crosses val="autoZero"/>
        <c:auto val="1"/>
        <c:lblAlgn val="ctr"/>
        <c:lblOffset val="100"/>
      </c:catAx>
      <c:valAx>
        <c:axId val="89021824"/>
        <c:scaling>
          <c:orientation val="minMax"/>
        </c:scaling>
        <c:axPos val="l"/>
        <c:majorGridlines/>
        <c:numFmt formatCode="0%" sourceLinked="1"/>
        <c:tickLblPos val="nextTo"/>
        <c:crossAx val="890202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8006"/>
          <c:h val="0.551769606780805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кофликтность и враждебность в семье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благоприятные внутрисемейные отншения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тревожность и чувство неполноценности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axId val="102092800"/>
        <c:axId val="102094336"/>
      </c:barChart>
      <c:catAx>
        <c:axId val="102092800"/>
        <c:scaling>
          <c:orientation val="minMax"/>
        </c:scaling>
        <c:axPos val="b"/>
        <c:numFmt formatCode="General" sourceLinked="1"/>
        <c:tickLblPos val="nextTo"/>
        <c:crossAx val="102094336"/>
        <c:crosses val="autoZero"/>
        <c:auto val="1"/>
        <c:lblAlgn val="ctr"/>
        <c:lblOffset val="100"/>
      </c:catAx>
      <c:valAx>
        <c:axId val="102094336"/>
        <c:scaling>
          <c:orientation val="minMax"/>
        </c:scaling>
        <c:axPos val="l"/>
        <c:majorGridlines/>
        <c:numFmt formatCode="General" sourceLinked="1"/>
        <c:tickLblPos val="nextTo"/>
        <c:crossAx val="102092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1321084864463"/>
          <c:y val="0.37201437198991172"/>
          <c:w val="0.23728678915135662"/>
          <c:h val="0.58574420915832193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8051"/>
          <c:h val="0.5517696067808058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кофликтность и враждебность в семье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благоприятные внутрисемейные отншения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тревожность и чувство неполноценности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axId val="102283520"/>
        <c:axId val="102928384"/>
      </c:barChart>
      <c:catAx>
        <c:axId val="102283520"/>
        <c:scaling>
          <c:orientation val="minMax"/>
        </c:scaling>
        <c:axPos val="b"/>
        <c:numFmt formatCode="General" sourceLinked="1"/>
        <c:tickLblPos val="nextTo"/>
        <c:crossAx val="102928384"/>
        <c:crosses val="autoZero"/>
        <c:auto val="1"/>
        <c:lblAlgn val="ctr"/>
        <c:lblOffset val="100"/>
      </c:catAx>
      <c:valAx>
        <c:axId val="102928384"/>
        <c:scaling>
          <c:orientation val="minMax"/>
        </c:scaling>
        <c:axPos val="l"/>
        <c:majorGridlines/>
        <c:numFmt formatCode="General" sourceLinked="1"/>
        <c:tickLblPos val="nextTo"/>
        <c:crossAx val="102283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1321084864463"/>
          <c:y val="0.37201437198991205"/>
          <c:w val="0.23728678915135673"/>
          <c:h val="0.5857442091583217"/>
        </c:manualLayout>
      </c:layout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7951"/>
          <c:h val="0.5517696067808052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axId val="103453824"/>
        <c:axId val="103455360"/>
      </c:barChart>
      <c:catAx>
        <c:axId val="103453824"/>
        <c:scaling>
          <c:orientation val="minMax"/>
        </c:scaling>
        <c:axPos val="b"/>
        <c:numFmt formatCode="General" sourceLinked="1"/>
        <c:tickLblPos val="nextTo"/>
        <c:crossAx val="103455360"/>
        <c:crosses val="autoZero"/>
        <c:auto val="1"/>
        <c:lblAlgn val="ctr"/>
        <c:lblOffset val="100"/>
      </c:catAx>
      <c:valAx>
        <c:axId val="103455360"/>
        <c:scaling>
          <c:orientation val="minMax"/>
        </c:scaling>
        <c:axPos val="l"/>
        <c:majorGridlines/>
        <c:numFmt formatCode="General" sourceLinked="1"/>
        <c:tickLblPos val="nextTo"/>
        <c:crossAx val="103453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71321084864463"/>
          <c:y val="0.37201437198991105"/>
          <c:w val="0.23728678915135651"/>
          <c:h val="0.5857442091583217"/>
        </c:manualLayout>
      </c:layout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393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axId val="103386112"/>
        <c:axId val="103387904"/>
      </c:barChart>
      <c:catAx>
        <c:axId val="103386112"/>
        <c:scaling>
          <c:orientation val="minMax"/>
        </c:scaling>
        <c:axPos val="b"/>
        <c:numFmt formatCode="General" sourceLinked="1"/>
        <c:tickLblPos val="nextTo"/>
        <c:crossAx val="103387904"/>
        <c:crosses val="autoZero"/>
        <c:auto val="1"/>
        <c:lblAlgn val="ctr"/>
        <c:lblOffset val="100"/>
      </c:catAx>
      <c:valAx>
        <c:axId val="103387904"/>
        <c:scaling>
          <c:orientation val="minMax"/>
        </c:scaling>
        <c:axPos val="l"/>
        <c:majorGridlines/>
        <c:numFmt formatCode="General" sourceLinked="1"/>
        <c:tickLblPos val="nextTo"/>
        <c:crossAx val="1033861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416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заниженные самооценки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завышенные самооценки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адекватные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axId val="103663104"/>
        <c:axId val="103664640"/>
      </c:barChart>
      <c:catAx>
        <c:axId val="103663104"/>
        <c:scaling>
          <c:orientation val="minMax"/>
        </c:scaling>
        <c:axPos val="b"/>
        <c:numFmt formatCode="General" sourceLinked="1"/>
        <c:tickLblPos val="nextTo"/>
        <c:crossAx val="103664640"/>
        <c:crosses val="autoZero"/>
        <c:auto val="1"/>
        <c:lblAlgn val="ctr"/>
        <c:lblOffset val="100"/>
      </c:catAx>
      <c:valAx>
        <c:axId val="103664640"/>
        <c:scaling>
          <c:orientation val="minMax"/>
        </c:scaling>
        <c:axPos val="l"/>
        <c:majorGridlines/>
        <c:numFmt formatCode="General" sourceLinked="1"/>
        <c:tickLblPos val="nextTo"/>
        <c:crossAx val="1036631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407058697555947E-2"/>
          <c:y val="0.27903345102500077"/>
          <c:w val="0.5349255136211446"/>
          <c:h val="0.46284719288137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заниженные самооценки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завышенные самооценки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адекватные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axId val="88018944"/>
        <c:axId val="88020480"/>
      </c:barChart>
      <c:catAx>
        <c:axId val="88018944"/>
        <c:scaling>
          <c:orientation val="minMax"/>
        </c:scaling>
        <c:axPos val="b"/>
        <c:numFmt formatCode="General" sourceLinked="1"/>
        <c:tickLblPos val="nextTo"/>
        <c:crossAx val="88020480"/>
        <c:crosses val="autoZero"/>
        <c:auto val="1"/>
        <c:lblAlgn val="ctr"/>
        <c:lblOffset val="100"/>
      </c:catAx>
      <c:valAx>
        <c:axId val="88020480"/>
        <c:scaling>
          <c:orientation val="minMax"/>
        </c:scaling>
        <c:axPos val="l"/>
        <c:majorGridlines/>
        <c:numFmt formatCode="General" sourceLinked="1"/>
        <c:tickLblPos val="nextTo"/>
        <c:crossAx val="8801894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32258433635838"/>
          <c:y val="0.28015170122083388"/>
          <c:w val="0.55865544393157984"/>
          <c:h val="0.411096823906186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axId val="98375936"/>
        <c:axId val="98381824"/>
      </c:barChart>
      <c:catAx>
        <c:axId val="98375936"/>
        <c:scaling>
          <c:orientation val="minMax"/>
        </c:scaling>
        <c:axPos val="b"/>
        <c:numFmt formatCode="General" sourceLinked="1"/>
        <c:tickLblPos val="nextTo"/>
        <c:crossAx val="98381824"/>
        <c:crosses val="autoZero"/>
        <c:auto val="1"/>
        <c:lblAlgn val="ctr"/>
        <c:lblOffset val="100"/>
      </c:catAx>
      <c:valAx>
        <c:axId val="98381824"/>
        <c:scaling>
          <c:orientation val="minMax"/>
        </c:scaling>
        <c:axPos val="l"/>
        <c:majorGridlines/>
        <c:numFmt formatCode="General" sourceLinked="1"/>
        <c:tickLblPos val="nextTo"/>
        <c:crossAx val="98375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4811295140133"/>
          <c:y val="0.37201437198991139"/>
          <c:w val="0.24035188704860169"/>
          <c:h val="0.49400130029617856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</cp:lastModifiedBy>
  <cp:revision>17</cp:revision>
  <cp:lastPrinted>2022-12-19T11:57:00Z</cp:lastPrinted>
  <dcterms:created xsi:type="dcterms:W3CDTF">2022-02-07T14:09:00Z</dcterms:created>
  <dcterms:modified xsi:type="dcterms:W3CDTF">2023-01-09T04:50:00Z</dcterms:modified>
</cp:coreProperties>
</file>