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6FC" w:rsidRDefault="00CF26FC"/>
    <w:p w:rsidR="00AD1FC4" w:rsidRPr="00AD1FC4" w:rsidRDefault="00AD1FC4" w:rsidP="00AD1FC4">
      <w:pPr>
        <w:spacing w:line="240" w:lineRule="auto"/>
        <w:outlineLvl w:val="0"/>
        <w:rPr>
          <w:rFonts w:ascii="Arial" w:eastAsia="Times New Roman" w:hAnsi="Arial" w:cs="Arial"/>
          <w:b/>
          <w:bCs/>
          <w:color w:val="3B4256"/>
          <w:spacing w:val="4"/>
          <w:kern w:val="36"/>
          <w:sz w:val="44"/>
          <w:szCs w:val="44"/>
          <w:lang w:eastAsia="ru-RU"/>
        </w:rPr>
      </w:pPr>
      <w:r w:rsidRPr="00AD1FC4">
        <w:rPr>
          <w:rFonts w:ascii="Arial" w:eastAsia="Times New Roman" w:hAnsi="Arial" w:cs="Arial"/>
          <w:b/>
          <w:bCs/>
          <w:color w:val="3B4256"/>
          <w:spacing w:val="4"/>
          <w:kern w:val="36"/>
          <w:sz w:val="44"/>
          <w:szCs w:val="44"/>
          <w:lang w:eastAsia="ru-RU"/>
        </w:rPr>
        <w:t>Федеральные документы и материалы</w:t>
      </w:r>
    </w:p>
    <w:p w:rsidR="00AD1FC4" w:rsidRPr="00AD1FC4" w:rsidRDefault="00AD1FC4" w:rsidP="00AD1FC4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4"/>
          <w:sz w:val="29"/>
          <w:szCs w:val="29"/>
          <w:lang w:eastAsia="ru-RU"/>
        </w:rPr>
      </w:pPr>
      <w:r w:rsidRPr="00AD1FC4">
        <w:rPr>
          <w:rFonts w:ascii="Arial" w:eastAsia="Times New Roman" w:hAnsi="Arial" w:cs="Arial"/>
          <w:b/>
          <w:bCs/>
          <w:color w:val="000000"/>
          <w:spacing w:val="4"/>
          <w:sz w:val="24"/>
          <w:szCs w:val="24"/>
          <w:lang w:eastAsia="ru-RU"/>
        </w:rPr>
        <w:t>Приказ Министерства просвещения РФ и Федеральной службы по надзору и контролю в сфере образования и науки от 16 ноября 2022 года №990/1144</w:t>
      </w:r>
      <w:r w:rsidRPr="00AD1FC4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> 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</w:t>
      </w:r>
      <w:r w:rsidRPr="00AD1FC4">
        <w:rPr>
          <w:rFonts w:ascii="Arial" w:eastAsia="Times New Roman" w:hAnsi="Arial" w:cs="Arial"/>
          <w:color w:val="000000"/>
          <w:spacing w:val="4"/>
          <w:sz w:val="29"/>
          <w:szCs w:val="29"/>
          <w:lang w:eastAsia="ru-RU"/>
        </w:rPr>
        <w:br/>
      </w:r>
      <w:hyperlink r:id="rId4" w:history="1">
        <w:r w:rsidRPr="00AD1FC4">
          <w:rPr>
            <w:rFonts w:ascii="Arial" w:eastAsia="Times New Roman" w:hAnsi="Arial" w:cs="Arial"/>
            <w:color w:val="0000FF"/>
            <w:spacing w:val="4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D1FC4" w:rsidRPr="00AD1FC4" w:rsidRDefault="00AD1FC4" w:rsidP="00AD1FC4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4"/>
          <w:sz w:val="29"/>
          <w:szCs w:val="29"/>
          <w:lang w:eastAsia="ru-RU"/>
        </w:rPr>
      </w:pPr>
      <w:r w:rsidRPr="00AD1FC4">
        <w:rPr>
          <w:rFonts w:ascii="Arial" w:eastAsia="Times New Roman" w:hAnsi="Arial" w:cs="Arial"/>
          <w:b/>
          <w:bCs/>
          <w:color w:val="000000"/>
          <w:spacing w:val="4"/>
          <w:sz w:val="24"/>
          <w:szCs w:val="24"/>
          <w:lang w:eastAsia="ru-RU"/>
        </w:rPr>
        <w:t>Приказ Министерства просвещения РФ и Федеральной службы по надзору и контролю в сфере образования и науки от 16 ноября 2022 года № 991/1145</w:t>
      </w:r>
      <w:r w:rsidRPr="00AD1FC4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> 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2023 году</w:t>
      </w:r>
      <w:r w:rsidRPr="00AD1FC4">
        <w:rPr>
          <w:rFonts w:ascii="Arial" w:eastAsia="Times New Roman" w:hAnsi="Arial" w:cs="Arial"/>
          <w:color w:val="000000"/>
          <w:spacing w:val="4"/>
          <w:sz w:val="29"/>
          <w:szCs w:val="29"/>
          <w:lang w:eastAsia="ru-RU"/>
        </w:rPr>
        <w:br/>
      </w:r>
      <w:hyperlink r:id="rId5" w:history="1">
        <w:r w:rsidRPr="00AD1FC4">
          <w:rPr>
            <w:rFonts w:ascii="Arial" w:eastAsia="Times New Roman" w:hAnsi="Arial" w:cs="Arial"/>
            <w:color w:val="0000FF"/>
            <w:spacing w:val="4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D1FC4" w:rsidRPr="00AD1FC4" w:rsidRDefault="00AD1FC4" w:rsidP="00AD1FC4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4"/>
          <w:sz w:val="29"/>
          <w:szCs w:val="29"/>
          <w:lang w:eastAsia="ru-RU"/>
        </w:rPr>
      </w:pPr>
      <w:r w:rsidRPr="00AD1FC4">
        <w:rPr>
          <w:rFonts w:ascii="Arial" w:eastAsia="Times New Roman" w:hAnsi="Arial" w:cs="Arial"/>
          <w:b/>
          <w:bCs/>
          <w:color w:val="000000"/>
          <w:spacing w:val="4"/>
          <w:sz w:val="24"/>
          <w:szCs w:val="24"/>
          <w:lang w:eastAsia="ru-RU"/>
        </w:rPr>
        <w:t xml:space="preserve">Приказ </w:t>
      </w:r>
      <w:proofErr w:type="spellStart"/>
      <w:r w:rsidRPr="00AD1FC4">
        <w:rPr>
          <w:rFonts w:ascii="Arial" w:eastAsia="Times New Roman" w:hAnsi="Arial" w:cs="Arial"/>
          <w:b/>
          <w:bCs/>
          <w:color w:val="000000"/>
          <w:spacing w:val="4"/>
          <w:sz w:val="24"/>
          <w:szCs w:val="24"/>
          <w:lang w:eastAsia="ru-RU"/>
        </w:rPr>
        <w:t>Рособрнадзора</w:t>
      </w:r>
      <w:proofErr w:type="spellEnd"/>
      <w:r w:rsidRPr="00AD1FC4">
        <w:rPr>
          <w:rFonts w:ascii="Arial" w:eastAsia="Times New Roman" w:hAnsi="Arial" w:cs="Arial"/>
          <w:b/>
          <w:bCs/>
          <w:color w:val="000000"/>
          <w:spacing w:val="4"/>
          <w:sz w:val="24"/>
          <w:szCs w:val="24"/>
          <w:lang w:eastAsia="ru-RU"/>
        </w:rPr>
        <w:t xml:space="preserve"> от 26.08.2022 № 924 </w:t>
      </w:r>
      <w:r w:rsidRPr="00AD1FC4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>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Pr="00AD1FC4">
        <w:rPr>
          <w:rFonts w:ascii="Arial" w:eastAsia="Times New Roman" w:hAnsi="Arial" w:cs="Arial"/>
          <w:color w:val="000000"/>
          <w:spacing w:val="4"/>
          <w:sz w:val="29"/>
          <w:szCs w:val="29"/>
          <w:lang w:eastAsia="ru-RU"/>
        </w:rPr>
        <w:br/>
      </w:r>
      <w:hyperlink r:id="rId6" w:history="1">
        <w:r w:rsidRPr="00AD1FC4">
          <w:rPr>
            <w:rFonts w:ascii="Arial" w:eastAsia="Times New Roman" w:hAnsi="Arial" w:cs="Arial"/>
            <w:color w:val="0000FF"/>
            <w:spacing w:val="4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AD1FC4" w:rsidRPr="00AD1FC4" w:rsidRDefault="00AD1FC4" w:rsidP="00AD1FC4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4"/>
          <w:sz w:val="29"/>
          <w:szCs w:val="29"/>
          <w:lang w:eastAsia="ru-RU"/>
        </w:rPr>
      </w:pPr>
      <w:r w:rsidRPr="00AD1FC4">
        <w:rPr>
          <w:rFonts w:ascii="Arial" w:eastAsia="Times New Roman" w:hAnsi="Arial" w:cs="Arial"/>
          <w:b/>
          <w:bCs/>
          <w:color w:val="000000"/>
          <w:spacing w:val="4"/>
          <w:sz w:val="24"/>
          <w:szCs w:val="24"/>
          <w:lang w:eastAsia="ru-RU"/>
        </w:rPr>
        <w:t>Письмо Федеральной службы по надзору в сфере образования и науки от 03.06.2019 № 10-492 </w:t>
      </w:r>
      <w:r w:rsidRPr="00AD1FC4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>"О погашении незаполненных областей бланков ответов знаком Z"</w:t>
      </w:r>
      <w:r w:rsidRPr="00AD1FC4">
        <w:rPr>
          <w:rFonts w:ascii="Arial" w:eastAsia="Times New Roman" w:hAnsi="Arial" w:cs="Arial"/>
          <w:color w:val="000000"/>
          <w:spacing w:val="4"/>
          <w:sz w:val="29"/>
          <w:szCs w:val="29"/>
          <w:lang w:eastAsia="ru-RU"/>
        </w:rPr>
        <w:br/>
      </w:r>
      <w:hyperlink r:id="rId7" w:history="1">
        <w:r w:rsidRPr="00AD1FC4">
          <w:rPr>
            <w:rFonts w:ascii="Arial" w:eastAsia="Times New Roman" w:hAnsi="Arial" w:cs="Arial"/>
            <w:color w:val="0000FF"/>
            <w:spacing w:val="4"/>
            <w:sz w:val="24"/>
            <w:szCs w:val="24"/>
            <w:u w:val="single"/>
            <w:lang w:eastAsia="ru-RU"/>
          </w:rPr>
          <w:t>Открыть документ</w:t>
        </w:r>
      </w:hyperlink>
    </w:p>
    <w:p w:rsidR="00AD1FC4" w:rsidRPr="00AD1FC4" w:rsidRDefault="00AD1FC4" w:rsidP="00AD1FC4">
      <w:pPr>
        <w:spacing w:beforeAutospacing="1" w:after="0" w:afterAutospacing="1" w:line="240" w:lineRule="auto"/>
        <w:rPr>
          <w:rFonts w:ascii="Arial" w:eastAsia="Times New Roman" w:hAnsi="Arial" w:cs="Arial"/>
          <w:color w:val="000000"/>
          <w:spacing w:val="4"/>
          <w:sz w:val="29"/>
          <w:szCs w:val="29"/>
          <w:lang w:eastAsia="ru-RU"/>
        </w:rPr>
      </w:pPr>
      <w:r w:rsidRPr="00AD1FC4">
        <w:rPr>
          <w:rFonts w:ascii="Arial" w:eastAsia="Times New Roman" w:hAnsi="Arial" w:cs="Arial"/>
          <w:b/>
          <w:bCs/>
          <w:color w:val="000000"/>
          <w:spacing w:val="4"/>
          <w:sz w:val="24"/>
          <w:szCs w:val="24"/>
          <w:lang w:eastAsia="ru-RU"/>
        </w:rPr>
        <w:t>Приказ Министерства просвещения Российской Федерации от 07.11.2018 № 189/1513</w:t>
      </w:r>
      <w:r w:rsidRPr="00AD1FC4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> "Об утверждении Порядка проведения государственной итоговой аттестации по образовательным программам основного общего образования"</w:t>
      </w:r>
      <w:r w:rsidRPr="00AD1FC4">
        <w:rPr>
          <w:rFonts w:ascii="Arial" w:eastAsia="Times New Roman" w:hAnsi="Arial" w:cs="Arial"/>
          <w:color w:val="000000"/>
          <w:spacing w:val="4"/>
          <w:sz w:val="29"/>
          <w:szCs w:val="29"/>
          <w:lang w:eastAsia="ru-RU"/>
        </w:rPr>
        <w:br/>
      </w:r>
      <w:hyperlink r:id="rId8" w:history="1">
        <w:r w:rsidRPr="00AD1FC4">
          <w:rPr>
            <w:rFonts w:ascii="Arial" w:eastAsia="Times New Roman" w:hAnsi="Arial" w:cs="Arial"/>
            <w:color w:val="0000FF"/>
            <w:spacing w:val="4"/>
            <w:sz w:val="24"/>
            <w:szCs w:val="24"/>
            <w:u w:val="single"/>
            <w:lang w:eastAsia="ru-RU"/>
          </w:rPr>
          <w:t>Открыть документ</w:t>
        </w:r>
      </w:hyperlink>
    </w:p>
    <w:p w:rsidR="00AD1FC4" w:rsidRDefault="00AD1FC4"/>
    <w:sectPr w:rsidR="00AD1FC4" w:rsidSect="00CF2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/>
  <w:defaultTabStop w:val="708"/>
  <w:characterSpacingControl w:val="doNotCompress"/>
  <w:compat/>
  <w:rsids>
    <w:rsidRoot w:val="00AD1FC4"/>
    <w:rsid w:val="00AD1FC4"/>
    <w:rsid w:val="00CF2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6FC"/>
  </w:style>
  <w:style w:type="paragraph" w:styleId="1">
    <w:name w:val="heading 1"/>
    <w:basedOn w:val="a"/>
    <w:link w:val="10"/>
    <w:uiPriority w:val="9"/>
    <w:qFormat/>
    <w:rsid w:val="00AD1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F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1F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9617">
          <w:marLeft w:val="0"/>
          <w:marRight w:val="0"/>
          <w:marTop w:val="0"/>
          <w:marBottom w:val="8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8475">
          <w:marLeft w:val="0"/>
          <w:marRight w:val="0"/>
          <w:marTop w:val="7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8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a.krasnodar.ru/rest/files/116899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pa.krasnodar.ru/rest/files/11690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obr.krasnodar.ru/upload/iblock/53f/xp3lvhz4pyxxhzzsb27ykgokteq4ywd9/Prikaz-Rosobrnadzora-ot-26.08.2022-_-924.pdf" TargetMode="External"/><Relationship Id="rId5" Type="http://schemas.openxmlformats.org/officeDocument/2006/relationships/hyperlink" Target="https://minobr.krasnodar.ru/upload/iblock/631/dcag3bd2gr2u6wh3offui3gg1ouhhddj/2.-Prikaz-Ob-utverzhdenii-raspisaniya-GVE-v-2023-godu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inobr.krasnodar.ru/upload/iblock/912/1jv6yn2aoi75pygzx8rtzg5zn245c1pu/1.-Prikaz-Ob-utverzhdenii-raspisaniya-OGE-v-2023-godu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2023-01-23T17:09:00Z</dcterms:created>
  <dcterms:modified xsi:type="dcterms:W3CDTF">2023-01-23T17:16:00Z</dcterms:modified>
</cp:coreProperties>
</file>